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mbria" w:hAnsi="Cambria"/>
          <w:b/>
          <w:sz w:val="64"/>
          <w:szCs w:val="64"/>
        </w:rPr>
        <w:id w:val="24737115"/>
        <w:docPartObj>
          <w:docPartGallery w:val="Cover Pages"/>
          <w:docPartUnique/>
        </w:docPartObj>
      </w:sdtPr>
      <w:sdtEndPr>
        <w:rPr>
          <w:rFonts w:ascii="Times New Roman" w:hAnsi="Times New Roman"/>
          <w:b w:val="0"/>
          <w:sz w:val="24"/>
          <w:szCs w:val="24"/>
        </w:rPr>
      </w:sdtEndPr>
      <w:sdtContent>
        <w:p w:rsidR="002F32D3" w:rsidRDefault="002F32D3" w:rsidP="002F32D3">
          <w:pPr>
            <w:jc w:val="center"/>
            <w:rPr>
              <w:rFonts w:ascii="Calibri" w:hAnsi="Calibri"/>
              <w:b/>
              <w:sz w:val="64"/>
              <w:szCs w:val="64"/>
            </w:rPr>
          </w:pPr>
        </w:p>
        <w:p w:rsidR="002F32D3" w:rsidRDefault="002F32D3" w:rsidP="00824421">
          <w:pPr>
            <w:ind w:right="-630" w:hanging="630"/>
            <w:jc w:val="center"/>
            <w:rPr>
              <w:rFonts w:ascii="Calibri" w:hAnsi="Calibri"/>
              <w:b/>
              <w:sz w:val="64"/>
              <w:szCs w:val="64"/>
            </w:rPr>
          </w:pPr>
          <w:bookmarkStart w:id="0" w:name="_GoBack"/>
          <w:bookmarkEnd w:id="0"/>
          <w:r>
            <w:rPr>
              <w:noProof/>
            </w:rPr>
            <w:drawing>
              <wp:anchor distT="0" distB="0" distL="114300" distR="114300" simplePos="0" relativeHeight="251852800" behindDoc="0" locked="0" layoutInCell="1" allowOverlap="1" wp14:anchorId="26F87C02" wp14:editId="25BA11C0">
                <wp:simplePos x="0" y="0"/>
                <wp:positionH relativeFrom="column">
                  <wp:posOffset>-471805</wp:posOffset>
                </wp:positionH>
                <wp:positionV relativeFrom="paragraph">
                  <wp:posOffset>20320</wp:posOffset>
                </wp:positionV>
                <wp:extent cx="2308225" cy="2130425"/>
                <wp:effectExtent l="0" t="0" r="0"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rsidR="002F32D3" w:rsidRDefault="002F32D3" w:rsidP="00824421">
          <w:pPr>
            <w:ind w:right="-630" w:hanging="630"/>
            <w:jc w:val="center"/>
            <w:rPr>
              <w:rFonts w:ascii="Calibri" w:hAnsi="Calibri"/>
              <w:b/>
              <w:sz w:val="64"/>
              <w:szCs w:val="64"/>
            </w:rPr>
          </w:pPr>
          <w:r>
            <w:rPr>
              <w:rFonts w:ascii="Calibri" w:hAnsi="Calibri"/>
              <w:b/>
              <w:sz w:val="64"/>
              <w:szCs w:val="64"/>
            </w:rPr>
            <w:t>Standards of Excellence</w:t>
          </w:r>
        </w:p>
        <w:p w:rsidR="002F32D3" w:rsidRDefault="00AD6D80" w:rsidP="00824421">
          <w:pPr>
            <w:ind w:right="-630" w:hanging="630"/>
            <w:jc w:val="center"/>
            <w:rPr>
              <w:rFonts w:ascii="Calibri" w:hAnsi="Calibri"/>
              <w:b/>
              <w:sz w:val="64"/>
              <w:szCs w:val="64"/>
            </w:rPr>
          </w:pPr>
          <w:r>
            <w:rPr>
              <w:rFonts w:ascii="Calibri" w:hAnsi="Calibri"/>
              <w:b/>
              <w:sz w:val="64"/>
              <w:szCs w:val="64"/>
            </w:rPr>
            <w:t xml:space="preserve">Curriculum </w:t>
          </w:r>
          <w:r w:rsidR="002F32D3">
            <w:rPr>
              <w:rFonts w:ascii="Calibri" w:hAnsi="Calibri"/>
              <w:b/>
              <w:sz w:val="64"/>
              <w:szCs w:val="64"/>
            </w:rPr>
            <w:t>Frameworks</w:t>
          </w:r>
        </w:p>
        <w:p w:rsidR="002F32D3" w:rsidRDefault="002F32D3" w:rsidP="002F32D3">
          <w:pPr>
            <w:jc w:val="center"/>
            <w:rPr>
              <w:rFonts w:ascii="Calibri" w:hAnsi="Calibri"/>
              <w:b/>
              <w:sz w:val="64"/>
              <w:szCs w:val="64"/>
            </w:rPr>
          </w:pPr>
        </w:p>
        <w:p w:rsidR="002F32D3" w:rsidRDefault="002F32D3" w:rsidP="002F32D3">
          <w:pPr>
            <w:jc w:val="center"/>
            <w:rPr>
              <w:rFonts w:ascii="Calibri" w:hAnsi="Calibri"/>
              <w:b/>
              <w:sz w:val="64"/>
              <w:szCs w:val="64"/>
            </w:rPr>
          </w:pPr>
        </w:p>
        <w:p w:rsidR="002F32D3" w:rsidRDefault="002F32D3" w:rsidP="002F32D3">
          <w:pPr>
            <w:rPr>
              <w:rFonts w:ascii="Calibri" w:hAnsi="Calibri"/>
              <w:b/>
              <w:sz w:val="64"/>
              <w:szCs w:val="64"/>
            </w:rPr>
          </w:pPr>
          <w:r>
            <w:rPr>
              <w:noProof/>
            </w:rPr>
            <mc:AlternateContent>
              <mc:Choice Requires="wps">
                <w:drawing>
                  <wp:anchor distT="0" distB="0" distL="114300" distR="114300" simplePos="0" relativeHeight="251853824" behindDoc="0" locked="0" layoutInCell="1" allowOverlap="1" wp14:anchorId="6E47AEFD" wp14:editId="4F11219C">
                    <wp:simplePos x="0" y="0"/>
                    <wp:positionH relativeFrom="column">
                      <wp:align>center</wp:align>
                    </wp:positionH>
                    <wp:positionV relativeFrom="paragraph">
                      <wp:posOffset>88265</wp:posOffset>
                    </wp:positionV>
                    <wp:extent cx="5882640" cy="792480"/>
                    <wp:effectExtent l="19050" t="19050" r="41910" b="6477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FD5DA3" w:rsidRDefault="00FD5DA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026" type="#_x0000_t202" style="position:absolute;margin-left:0;margin-top:6.95pt;width:463.2pt;height:62.4pt;z-index:2518538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" fillcolor="#f79646 [3209]" strokecolor="#f2f2f2 [3041]" strokeweight="3pt">
                    <v:shadow on="t" color="#974706 [1609]" opacity=".5" offset="1pt"/>
                    <v:textbox>
                      <w:txbxContent>
                        <w:p w:rsidR="00FD5DA3" w:rsidRDefault="00FD5DA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rsidR="002F32D3" w:rsidRDefault="002F32D3" w:rsidP="002F32D3">
          <w:pPr>
            <w:rPr>
              <w:rFonts w:ascii="Calibri" w:hAnsi="Calibri"/>
              <w:sz w:val="64"/>
              <w:szCs w:val="64"/>
            </w:rPr>
          </w:pPr>
        </w:p>
        <w:p w:rsidR="002F32D3" w:rsidRDefault="002F32D3" w:rsidP="002F32D3">
          <w:pPr>
            <w:rPr>
              <w:rFonts w:ascii="Calibri" w:hAnsi="Calibri"/>
              <w:sz w:val="52"/>
              <w:szCs w:val="52"/>
            </w:rPr>
          </w:pPr>
        </w:p>
        <w:p w:rsidR="002F32D3" w:rsidRDefault="005219F8" w:rsidP="002F32D3">
          <w:r>
            <w:rPr>
              <w:rFonts w:ascii="Calibri" w:hAnsi="Calibri"/>
              <w:sz w:val="52"/>
              <w:szCs w:val="52"/>
            </w:rPr>
            <w:t xml:space="preserve">Accelerated </w:t>
          </w:r>
          <w:r w:rsidR="00354F72">
            <w:rPr>
              <w:rFonts w:ascii="Calibri" w:hAnsi="Calibri"/>
              <w:sz w:val="52"/>
              <w:szCs w:val="52"/>
            </w:rPr>
            <w:t xml:space="preserve">GSE </w:t>
          </w:r>
          <w:r>
            <w:rPr>
              <w:rFonts w:ascii="Calibri" w:hAnsi="Calibri"/>
              <w:sz w:val="52"/>
              <w:szCs w:val="52"/>
            </w:rPr>
            <w:t>Algebra I/</w:t>
          </w:r>
          <w:r w:rsidR="002F32D3">
            <w:rPr>
              <w:rFonts w:ascii="Calibri" w:hAnsi="Calibri"/>
              <w:sz w:val="52"/>
              <w:szCs w:val="52"/>
            </w:rPr>
            <w:t>Geometry</w:t>
          </w:r>
          <w:r w:rsidR="006E59CB">
            <w:rPr>
              <w:rFonts w:ascii="Calibri" w:hAnsi="Calibri"/>
              <w:sz w:val="52"/>
              <w:szCs w:val="52"/>
            </w:rPr>
            <w:t xml:space="preserve"> A</w:t>
          </w:r>
          <w:r w:rsidR="002F32D3">
            <w:t xml:space="preserve"> </w:t>
          </w:r>
        </w:p>
        <w:p w:rsidR="006A2CF7" w:rsidRDefault="006A2CF7" w:rsidP="002F32D3">
          <w:pPr>
            <w:jc w:val="center"/>
            <w:rPr>
              <w:rFonts w:ascii="Calibri" w:hAnsi="Calibri"/>
              <w:sz w:val="52"/>
              <w:szCs w:val="52"/>
            </w:rPr>
          </w:pPr>
        </w:p>
        <w:p w:rsidR="00636E5A" w:rsidRPr="002F32D3" w:rsidRDefault="006A2CF7" w:rsidP="006A2CF7">
          <w:pPr>
            <w:rPr>
              <w:rFonts w:asciiTheme="minorHAnsi" w:hAnsiTheme="minorHAnsi"/>
              <w:sz w:val="52"/>
              <w:szCs w:val="52"/>
            </w:rPr>
          </w:pPr>
          <w:r w:rsidRPr="002F32D3">
            <w:rPr>
              <w:rFonts w:asciiTheme="minorHAnsi" w:hAnsiTheme="minorHAnsi"/>
            </w:rPr>
            <w:fldChar w:fldCharType="begin"/>
          </w:r>
          <w:r w:rsidRPr="002F32D3">
            <w:rPr>
              <w:rFonts w:asciiTheme="minorHAnsi" w:hAnsiTheme="minorHAnsi"/>
            </w:rPr>
            <w:instrText xml:space="preserve"> TITLE  "Type Grade Here" \* Caps  \* MERGEFORMAT </w:instrText>
          </w:r>
          <w:r w:rsidRPr="002F32D3">
            <w:rPr>
              <w:rFonts w:asciiTheme="minorHAnsi" w:hAnsiTheme="minorHAnsi"/>
            </w:rPr>
            <w:fldChar w:fldCharType="separate"/>
          </w:r>
          <w:r w:rsidR="0065637D" w:rsidRPr="002F32D3">
            <w:rPr>
              <w:rFonts w:asciiTheme="minorHAnsi" w:hAnsiTheme="minorHAnsi"/>
              <w:sz w:val="52"/>
              <w:szCs w:val="52"/>
            </w:rPr>
            <w:t xml:space="preserve">Unit </w:t>
          </w:r>
          <w:r w:rsidR="005219F8">
            <w:rPr>
              <w:rFonts w:asciiTheme="minorHAnsi" w:hAnsiTheme="minorHAnsi"/>
              <w:sz w:val="52"/>
              <w:szCs w:val="52"/>
            </w:rPr>
            <w:t>9</w:t>
          </w:r>
          <w:r w:rsidR="0065637D" w:rsidRPr="002F32D3">
            <w:rPr>
              <w:rFonts w:asciiTheme="minorHAnsi" w:hAnsiTheme="minorHAnsi"/>
              <w:sz w:val="52"/>
              <w:szCs w:val="52"/>
            </w:rPr>
            <w:t>: R</w:t>
          </w:r>
          <w:r w:rsidR="00636E5A" w:rsidRPr="002F32D3">
            <w:rPr>
              <w:rFonts w:asciiTheme="minorHAnsi" w:hAnsiTheme="minorHAnsi"/>
              <w:sz w:val="52"/>
              <w:szCs w:val="52"/>
            </w:rPr>
            <w:t>ight Triangle Trigonometry</w:t>
          </w:r>
          <w:r w:rsidRPr="002F32D3">
            <w:rPr>
              <w:rFonts w:asciiTheme="minorHAnsi" w:hAnsiTheme="minorHAnsi"/>
              <w:sz w:val="52"/>
              <w:szCs w:val="52"/>
            </w:rPr>
            <w:fldChar w:fldCharType="end"/>
          </w:r>
        </w:p>
        <w:p w:rsidR="00636E5A" w:rsidRDefault="00636E5A" w:rsidP="00636E5A">
          <w:pPr>
            <w:rPr>
              <w:rFonts w:ascii="Cambria" w:hAnsi="Cambria"/>
              <w:sz w:val="52"/>
              <w:szCs w:val="52"/>
            </w:rPr>
          </w:pPr>
        </w:p>
        <w:p w:rsidR="00636E5A" w:rsidRPr="002C3BC8" w:rsidRDefault="002F32D3" w:rsidP="002C3BC8">
          <w:pPr>
            <w:jc w:val="right"/>
            <w:rPr>
              <w:rFonts w:ascii="Cambria" w:hAnsi="Cambria"/>
              <w:sz w:val="52"/>
              <w:szCs w:val="52"/>
            </w:rPr>
          </w:pPr>
          <w:r>
            <w:rPr>
              <w:noProof/>
            </w:rPr>
            <w:drawing>
              <wp:inline distT="0" distB="0" distL="0" distR="0" wp14:anchorId="5F4347B2" wp14:editId="33225254">
                <wp:extent cx="2284730" cy="1398905"/>
                <wp:effectExtent l="0" t="0" r="1270" b="0"/>
                <wp:docPr id="6"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sdtContent>
    </w:sdt>
    <w:p w:rsidR="00824421" w:rsidRDefault="00824421">
      <w:pPr>
        <w:rPr>
          <w:i/>
          <w:sz w:val="20"/>
          <w:szCs w:val="20"/>
        </w:rPr>
      </w:pPr>
      <w:r>
        <w:rPr>
          <w:i/>
          <w:sz w:val="20"/>
          <w:szCs w:val="20"/>
        </w:rPr>
        <w:br w:type="page"/>
      </w:r>
    </w:p>
    <w:p w:rsidR="00BE01A7" w:rsidRPr="007974C3" w:rsidRDefault="00BE01A7" w:rsidP="007974C3">
      <w:pPr>
        <w:jc w:val="center"/>
      </w:pPr>
      <w:r w:rsidRPr="00842405">
        <w:rPr>
          <w:b/>
          <w:sz w:val="28"/>
          <w:u w:val="single"/>
        </w:rPr>
        <w:lastRenderedPageBreak/>
        <w:t xml:space="preserve">Unit </w:t>
      </w:r>
      <w:r w:rsidR="005219F8">
        <w:rPr>
          <w:b/>
          <w:sz w:val="28"/>
          <w:u w:val="single"/>
        </w:rPr>
        <w:t>9</w:t>
      </w:r>
    </w:p>
    <w:p w:rsidR="00842405" w:rsidRPr="00842405" w:rsidRDefault="00003279" w:rsidP="00842405">
      <w:pPr>
        <w:spacing w:after="240"/>
        <w:jc w:val="center"/>
        <w:rPr>
          <w:b/>
          <w:sz w:val="28"/>
        </w:rPr>
      </w:pPr>
      <w:r>
        <w:rPr>
          <w:b/>
          <w:sz w:val="28"/>
        </w:rPr>
        <w:t>Right Triangle Trigonometry</w:t>
      </w:r>
    </w:p>
    <w:sdt>
      <w:sdtPr>
        <w:rPr>
          <w:rFonts w:ascii="Times New Roman" w:eastAsia="MS Mincho" w:hAnsi="Times New Roman"/>
          <w:b w:val="0"/>
          <w:bCs w:val="0"/>
          <w:color w:val="auto"/>
          <w:sz w:val="24"/>
          <w:szCs w:val="24"/>
          <w:u w:val="none"/>
        </w:rPr>
        <w:id w:val="134231690"/>
        <w:docPartObj>
          <w:docPartGallery w:val="Table of Contents"/>
          <w:docPartUnique/>
        </w:docPartObj>
      </w:sdtPr>
      <w:sdtEndPr>
        <w:rPr>
          <w:noProof/>
        </w:rPr>
      </w:sdtEndPr>
      <w:sdtContent>
        <w:p w:rsidR="00E761B8" w:rsidRPr="00636E5A" w:rsidRDefault="00E761B8" w:rsidP="009A4C6F">
          <w:pPr>
            <w:pStyle w:val="TOCHeading"/>
            <w:spacing w:before="0"/>
            <w:jc w:val="center"/>
            <w:rPr>
              <w:rFonts w:ascii="Times New Roman" w:hAnsi="Times New Roman"/>
              <w:b w:val="0"/>
              <w:color w:val="auto"/>
            </w:rPr>
          </w:pPr>
          <w:r w:rsidRPr="00636E5A">
            <w:rPr>
              <w:rFonts w:ascii="Times New Roman" w:hAnsi="Times New Roman"/>
              <w:b w:val="0"/>
              <w:color w:val="auto"/>
            </w:rPr>
            <w:t>Table of Contents</w:t>
          </w:r>
        </w:p>
        <w:p w:rsidR="00843880" w:rsidRPr="00AD6D80" w:rsidRDefault="004C00BE">
          <w:pPr>
            <w:pStyle w:val="TOC1"/>
            <w:rPr>
              <w:rFonts w:asciiTheme="minorHAnsi" w:eastAsiaTheme="minorEastAsia" w:hAnsiTheme="minorHAnsi" w:cstheme="minorBidi"/>
              <w:b w:val="0"/>
              <w:sz w:val="24"/>
              <w:szCs w:val="24"/>
            </w:rPr>
          </w:pPr>
          <w:r w:rsidRPr="00843880">
            <w:rPr>
              <w:b w:val="0"/>
              <w:sz w:val="24"/>
              <w:szCs w:val="24"/>
            </w:rPr>
            <w:fldChar w:fldCharType="begin"/>
          </w:r>
          <w:r w:rsidR="00E761B8" w:rsidRPr="00843880">
            <w:rPr>
              <w:b w:val="0"/>
              <w:sz w:val="24"/>
              <w:szCs w:val="24"/>
            </w:rPr>
            <w:instrText xml:space="preserve"> TOC \o "1-3" \h \z \u </w:instrText>
          </w:r>
          <w:r w:rsidRPr="00843880">
            <w:rPr>
              <w:b w:val="0"/>
              <w:sz w:val="24"/>
              <w:szCs w:val="24"/>
            </w:rPr>
            <w:fldChar w:fldCharType="separate"/>
          </w:r>
          <w:hyperlink w:anchor="_Toc420880682" w:history="1">
            <w:r w:rsidR="00843880" w:rsidRPr="00AD6D80">
              <w:rPr>
                <w:rStyle w:val="Hyperlink"/>
                <w:rFonts w:eastAsia="Calibri"/>
                <w:b w:val="0"/>
                <w:sz w:val="24"/>
                <w:szCs w:val="24"/>
              </w:rPr>
              <w:t>OVERVIEW</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_Toc420880682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3</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83" w:history="1">
            <w:r w:rsidR="00843880" w:rsidRPr="00AD6D80">
              <w:rPr>
                <w:rStyle w:val="Hyperlink"/>
                <w:b w:val="0"/>
                <w:sz w:val="24"/>
                <w:szCs w:val="24"/>
              </w:rPr>
              <w:t>STANDARDS ADDRESSED IN THIS UNIT</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_Toc420880683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3</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84" w:history="1">
            <w:r w:rsidR="00843880" w:rsidRPr="00AD6D80">
              <w:rPr>
                <w:rStyle w:val="Hyperlink"/>
                <w:b w:val="0"/>
                <w:sz w:val="24"/>
                <w:szCs w:val="24"/>
              </w:rPr>
              <w:t>STANDARDS FOR MATHEMATICAL PRACTICE</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_Toc420880684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4</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85" w:history="1">
            <w:r w:rsidR="00843880" w:rsidRPr="00AD6D80">
              <w:rPr>
                <w:rStyle w:val="Hyperlink"/>
                <w:b w:val="0"/>
                <w:sz w:val="24"/>
                <w:szCs w:val="24"/>
              </w:rPr>
              <w:t>ENDURING UNDERSTANDINGS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_Toc420880685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4</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86" w:history="1">
            <w:r w:rsidR="00843880" w:rsidRPr="00AD6D80">
              <w:rPr>
                <w:rStyle w:val="Hyperlink"/>
                <w:b w:val="0"/>
                <w:sz w:val="24"/>
                <w:szCs w:val="24"/>
              </w:rPr>
              <w:t>ESSENTIAL QUESTIONS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_Toc420880686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4</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87" w:history="1">
            <w:r w:rsidR="00843880" w:rsidRPr="00AD6D80">
              <w:rPr>
                <w:rStyle w:val="Hyperlink"/>
                <w:b w:val="0"/>
                <w:sz w:val="24"/>
                <w:szCs w:val="24"/>
              </w:rPr>
              <w:t>CONCEPTS/SKILLS TO MAINTAIN</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_Toc420880687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4</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88" w:history="1">
            <w:r w:rsidR="00843880" w:rsidRPr="00AD6D80">
              <w:rPr>
                <w:rStyle w:val="Hyperlink"/>
                <w:b w:val="0"/>
                <w:sz w:val="24"/>
                <w:szCs w:val="24"/>
              </w:rPr>
              <w:t>SELECTED TERMS AND SYMBOLS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_Toc420880688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5</w:t>
            </w:r>
            <w:r w:rsidR="00843880" w:rsidRPr="00AD6D80">
              <w:rPr>
                <w:b w:val="0"/>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689" w:history="1">
            <w:r w:rsidR="00843880" w:rsidRPr="00AD6D80">
              <w:rPr>
                <w:rStyle w:val="Hyperlink"/>
                <w:noProof/>
                <w:sz w:val="24"/>
                <w:szCs w:val="24"/>
              </w:rPr>
              <w:t>Properties, theorems, and corollaries:</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_Toc420880689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7</w:t>
            </w:r>
            <w:r w:rsidR="00843880" w:rsidRPr="00AD6D80">
              <w:rPr>
                <w:noProof/>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90" w:history="1">
            <w:r w:rsidR="00843880" w:rsidRPr="00AD6D80">
              <w:rPr>
                <w:rStyle w:val="Hyperlink"/>
                <w:b w:val="0"/>
                <w:sz w:val="24"/>
                <w:szCs w:val="24"/>
              </w:rPr>
              <w:t>TECHNOLOGY RESOURCES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_Toc420880690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8</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91" w:history="1">
            <w:r w:rsidR="00843880" w:rsidRPr="00AD6D80">
              <w:rPr>
                <w:rStyle w:val="Hyperlink"/>
                <w:b w:val="0"/>
                <w:sz w:val="24"/>
                <w:szCs w:val="24"/>
              </w:rPr>
              <w:t>EVIDENCE OF LEARNING</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_Toc420880691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9</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92" w:history="1">
            <w:r w:rsidR="00843880" w:rsidRPr="00AD6D80">
              <w:rPr>
                <w:rStyle w:val="Hyperlink"/>
                <w:rFonts w:eastAsia="Calibri"/>
                <w:b w:val="0"/>
                <w:sz w:val="24"/>
                <w:szCs w:val="24"/>
              </w:rPr>
              <w:t>FORMATIVE ASSESSMENT LESSONS (FAL)</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_Toc420880692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9</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93" w:history="1">
            <w:r w:rsidR="00843880" w:rsidRPr="00AD6D80">
              <w:rPr>
                <w:rStyle w:val="Hyperlink"/>
                <w:b w:val="0"/>
                <w:sz w:val="24"/>
                <w:szCs w:val="24"/>
              </w:rPr>
              <w:t>SPOTLIGHT TASKS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_Toc420880693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9</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95" w:history="1">
            <w:r w:rsidR="00843880" w:rsidRPr="00AD6D80">
              <w:rPr>
                <w:rStyle w:val="Hyperlink"/>
                <w:b w:val="0"/>
                <w:sz w:val="24"/>
                <w:szCs w:val="24"/>
              </w:rPr>
              <w:t>3-ACT TASKS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_Toc420880695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9</w:t>
            </w:r>
            <w:r w:rsidR="00843880" w:rsidRPr="00AD6D80">
              <w:rPr>
                <w:b w:val="0"/>
                <w:webHidden/>
                <w:sz w:val="24"/>
                <w:szCs w:val="24"/>
              </w:rPr>
              <w:fldChar w:fldCharType="end"/>
            </w:r>
          </w:hyperlink>
        </w:p>
        <w:p w:rsidR="00843880" w:rsidRPr="00AD6D80" w:rsidRDefault="00CD0A00">
          <w:pPr>
            <w:pStyle w:val="TOC1"/>
            <w:rPr>
              <w:rFonts w:asciiTheme="minorHAnsi" w:eastAsiaTheme="minorEastAsia" w:hAnsiTheme="minorHAnsi" w:cstheme="minorBidi"/>
              <w:b w:val="0"/>
              <w:sz w:val="24"/>
              <w:szCs w:val="24"/>
            </w:rPr>
          </w:pPr>
          <w:hyperlink w:anchor="_Toc420880696" w:history="1">
            <w:r w:rsidR="00843880" w:rsidRPr="00AD6D80">
              <w:rPr>
                <w:rStyle w:val="Hyperlink"/>
                <w:b w:val="0"/>
                <w:sz w:val="24"/>
                <w:szCs w:val="24"/>
              </w:rPr>
              <w:t>TASKS</w:t>
            </w:r>
            <w:r w:rsidR="00843880" w:rsidRPr="00AD6D80">
              <w:rPr>
                <w:b w:val="0"/>
                <w:webHidden/>
                <w:sz w:val="24"/>
                <w:szCs w:val="24"/>
              </w:rPr>
              <w:tab/>
            </w:r>
            <w:r w:rsidR="00843880" w:rsidRPr="00AD6D80">
              <w:rPr>
                <w:b w:val="0"/>
                <w:webHidden/>
                <w:sz w:val="24"/>
                <w:szCs w:val="24"/>
              </w:rPr>
              <w:fldChar w:fldCharType="begin"/>
            </w:r>
            <w:r w:rsidR="00843880" w:rsidRPr="00AD6D80">
              <w:rPr>
                <w:b w:val="0"/>
                <w:webHidden/>
                <w:sz w:val="24"/>
                <w:szCs w:val="24"/>
              </w:rPr>
              <w:instrText xml:space="preserve"> PAGEREF _Toc420880696 \h </w:instrText>
            </w:r>
            <w:r w:rsidR="00843880" w:rsidRPr="00AD6D80">
              <w:rPr>
                <w:b w:val="0"/>
                <w:webHidden/>
                <w:sz w:val="24"/>
                <w:szCs w:val="24"/>
              </w:rPr>
            </w:r>
            <w:r w:rsidR="00843880" w:rsidRPr="00AD6D80">
              <w:rPr>
                <w:b w:val="0"/>
                <w:webHidden/>
                <w:sz w:val="24"/>
                <w:szCs w:val="24"/>
              </w:rPr>
              <w:fldChar w:fldCharType="separate"/>
            </w:r>
            <w:r w:rsidR="00EC6D63" w:rsidRPr="00AD6D80">
              <w:rPr>
                <w:b w:val="0"/>
                <w:webHidden/>
                <w:sz w:val="24"/>
                <w:szCs w:val="24"/>
              </w:rPr>
              <w:t>10</w:t>
            </w:r>
            <w:r w:rsidR="00843880" w:rsidRPr="00AD6D80">
              <w:rPr>
                <w:b w:val="0"/>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697" w:history="1">
            <w:r w:rsidR="00843880" w:rsidRPr="00AD6D80">
              <w:rPr>
                <w:rStyle w:val="Hyperlink"/>
                <w:noProof/>
                <w:sz w:val="24"/>
                <w:szCs w:val="24"/>
              </w:rPr>
              <w:t>Horizons (Spotlight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_Toc420880697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12</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698" w:history="1">
            <w:r w:rsidR="00843880" w:rsidRPr="00AD6D80">
              <w:rPr>
                <w:rStyle w:val="Hyperlink"/>
                <w:noProof/>
                <w:sz w:val="24"/>
                <w:szCs w:val="24"/>
              </w:rPr>
              <w:t>Formative Assessment Lesson:  Proofs of the Pythagorean Theorem</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_Toc420880698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26</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04" w:history="1">
            <w:r w:rsidR="00843880" w:rsidRPr="00AD6D80">
              <w:rPr>
                <w:rStyle w:val="Hyperlink"/>
                <w:noProof/>
                <w:sz w:val="24"/>
                <w:szCs w:val="24"/>
              </w:rPr>
              <w:t>Pythagorean Triples (Short Cycle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_Toc420880704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28</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05" w:history="1">
            <w:r w:rsidR="00843880" w:rsidRPr="00AD6D80">
              <w:rPr>
                <w:rStyle w:val="Hyperlink"/>
                <w:noProof/>
                <w:sz w:val="24"/>
                <w:szCs w:val="24"/>
              </w:rPr>
              <w:t>Eratosthenes Finds the Circumference of the Earth Learning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_Toc420880705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30</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07" w:history="1">
            <w:r w:rsidR="00843880" w:rsidRPr="00AD6D80">
              <w:rPr>
                <w:rStyle w:val="Hyperlink"/>
                <w:rFonts w:eastAsia="Nimbus Roman No9 L"/>
                <w:noProof/>
                <w:sz w:val="24"/>
                <w:szCs w:val="24"/>
              </w:rPr>
              <w:t>Discovering Special Triangles Learning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_Toc420880707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40</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09" w:history="1">
            <w:r w:rsidR="00843880" w:rsidRPr="00AD6D80">
              <w:rPr>
                <w:rStyle w:val="Hyperlink"/>
                <w:rFonts w:eastAsia="Nimbus Roman No9 L"/>
                <w:noProof/>
                <w:sz w:val="24"/>
                <w:szCs w:val="24"/>
              </w:rPr>
              <w:t>Finding Right Triangles in Your Environment Learning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_Toc420880709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52</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11" w:history="1">
            <w:r w:rsidR="00843880" w:rsidRPr="00AD6D80">
              <w:rPr>
                <w:rStyle w:val="Hyperlink"/>
                <w:caps/>
                <w:noProof/>
                <w:sz w:val="24"/>
                <w:szCs w:val="24"/>
              </w:rPr>
              <w:t>C</w:t>
            </w:r>
            <w:r w:rsidR="00843880" w:rsidRPr="00AD6D80">
              <w:rPr>
                <w:rStyle w:val="Hyperlink"/>
                <w:noProof/>
                <w:sz w:val="24"/>
                <w:szCs w:val="24"/>
              </w:rPr>
              <w:t xml:space="preserve">areer </w:t>
            </w:r>
            <w:r w:rsidR="00AD6D80">
              <w:rPr>
                <w:rStyle w:val="Hyperlink"/>
                <w:noProof/>
                <w:sz w:val="24"/>
                <w:szCs w:val="24"/>
              </w:rPr>
              <w:t xml:space="preserve">Access Ramp (Career </w:t>
            </w:r>
            <w:r w:rsidR="00843880" w:rsidRPr="00AD6D80">
              <w:rPr>
                <w:rStyle w:val="Hyperlink"/>
                <w:noProof/>
                <w:sz w:val="24"/>
                <w:szCs w:val="24"/>
              </w:rPr>
              <w:t>and Technical Education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_Toc420880711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61</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12" w:history="1">
            <w:r w:rsidR="00843880" w:rsidRPr="00AD6D80">
              <w:rPr>
                <w:rStyle w:val="Hyperlink"/>
                <w:caps/>
                <w:noProof/>
                <w:sz w:val="24"/>
                <w:szCs w:val="24"/>
              </w:rPr>
              <w:t>C</w:t>
            </w:r>
            <w:r w:rsidR="00843880" w:rsidRPr="00AD6D80">
              <w:rPr>
                <w:rStyle w:val="Hyperlink"/>
                <w:noProof/>
                <w:sz w:val="24"/>
                <w:szCs w:val="24"/>
              </w:rPr>
              <w:t xml:space="preserve">areer </w:t>
            </w:r>
            <w:r w:rsidR="00AD6D80">
              <w:rPr>
                <w:rStyle w:val="Hyperlink"/>
                <w:noProof/>
                <w:sz w:val="24"/>
                <w:szCs w:val="24"/>
              </w:rPr>
              <w:t xml:space="preserve">Miniature Golf (Career </w:t>
            </w:r>
            <w:r w:rsidR="00843880" w:rsidRPr="00AD6D80">
              <w:rPr>
                <w:rStyle w:val="Hyperlink"/>
                <w:noProof/>
                <w:sz w:val="24"/>
                <w:szCs w:val="24"/>
              </w:rPr>
              <w:t>and Technical Education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_Toc420880712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62</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13" w:history="1">
            <w:r w:rsidR="00AD6D80">
              <w:rPr>
                <w:rStyle w:val="Hyperlink"/>
                <w:noProof/>
                <w:sz w:val="24"/>
                <w:szCs w:val="24"/>
              </w:rPr>
              <w:t xml:space="preserve">Range of Motion (Career </w:t>
            </w:r>
            <w:r w:rsidR="00843880" w:rsidRPr="00AD6D80">
              <w:rPr>
                <w:rStyle w:val="Hyperlink"/>
                <w:noProof/>
                <w:sz w:val="24"/>
                <w:szCs w:val="24"/>
              </w:rPr>
              <w:t>and Technical Education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_Toc420880713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63</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14" w:history="1">
            <w:r w:rsidR="00843880" w:rsidRPr="00AD6D80">
              <w:rPr>
                <w:rStyle w:val="Hyperlink"/>
                <w:rFonts w:eastAsia="Nimbus Roman No9 L"/>
                <w:noProof/>
                <w:sz w:val="24"/>
                <w:szCs w:val="24"/>
              </w:rPr>
              <w:t>Create Your Own Triangles Learning Task</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_Toc420880714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64</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16" w:history="1">
            <w:r w:rsidR="00843880" w:rsidRPr="00AD6D80">
              <w:rPr>
                <w:rStyle w:val="Hyperlink"/>
                <w:rFonts w:eastAsia="Nimbus Roman No9 L"/>
                <w:noProof/>
                <w:sz w:val="24"/>
                <w:szCs w:val="24"/>
              </w:rPr>
              <w:t>Discovering Trigonometric Ratio Relationships</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_Toc420880716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83</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18" w:history="1">
            <w:r w:rsidR="00843880" w:rsidRPr="00AD6D80">
              <w:rPr>
                <w:rStyle w:val="Hyperlink"/>
                <w:rFonts w:eastAsia="Nimbus Roman No9 L"/>
                <w:noProof/>
                <w:sz w:val="24"/>
                <w:szCs w:val="24"/>
              </w:rPr>
              <w:t>Find That Side or Angle</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_Toc420880718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88</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20" w:history="1">
            <w:r w:rsidR="00843880" w:rsidRPr="00AD6D80">
              <w:rPr>
                <w:rStyle w:val="Hyperlink"/>
                <w:noProof/>
                <w:sz w:val="24"/>
                <w:szCs w:val="24"/>
              </w:rPr>
              <w:t>Formative Assessment Lesson: Right Triangles in Your Environment</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_Toc420880720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101</w:t>
            </w:r>
            <w:r w:rsidR="00843880" w:rsidRPr="00AD6D80">
              <w:rPr>
                <w:noProof/>
                <w:webHidden/>
                <w:sz w:val="24"/>
                <w:szCs w:val="24"/>
              </w:rPr>
              <w:fldChar w:fldCharType="end"/>
            </w:r>
          </w:hyperlink>
        </w:p>
        <w:p w:rsidR="00843880" w:rsidRPr="00AD6D80" w:rsidRDefault="00CD0A00">
          <w:pPr>
            <w:pStyle w:val="TOC2"/>
            <w:rPr>
              <w:rFonts w:asciiTheme="minorHAnsi" w:eastAsiaTheme="minorEastAsia" w:hAnsiTheme="minorHAnsi" w:cstheme="minorBidi"/>
              <w:noProof/>
              <w:sz w:val="24"/>
              <w:szCs w:val="24"/>
            </w:rPr>
          </w:pPr>
          <w:hyperlink w:anchor="_Toc420880725" w:history="1">
            <w:r w:rsidR="00843880" w:rsidRPr="00AD6D80">
              <w:rPr>
                <w:rStyle w:val="Hyperlink"/>
                <w:rFonts w:eastAsia="Nimbus Roman No9 L"/>
                <w:noProof/>
                <w:sz w:val="24"/>
                <w:szCs w:val="24"/>
              </w:rPr>
              <w:t>Culminating Task:  Clyde’s Construction Crew</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_Toc420880725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102</w:t>
            </w:r>
            <w:r w:rsidR="00843880" w:rsidRPr="00AD6D80">
              <w:rPr>
                <w:noProof/>
                <w:webHidden/>
                <w:sz w:val="24"/>
                <w:szCs w:val="24"/>
              </w:rPr>
              <w:fldChar w:fldCharType="end"/>
            </w:r>
          </w:hyperlink>
        </w:p>
        <w:p w:rsidR="00843880" w:rsidRDefault="00CD0A00">
          <w:pPr>
            <w:pStyle w:val="TOC2"/>
            <w:rPr>
              <w:rFonts w:asciiTheme="minorHAnsi" w:eastAsiaTheme="minorEastAsia" w:hAnsiTheme="minorHAnsi" w:cstheme="minorBidi"/>
              <w:noProof/>
              <w:sz w:val="22"/>
              <w:szCs w:val="22"/>
            </w:rPr>
          </w:pPr>
          <w:hyperlink w:anchor="_Toc420880728" w:history="1">
            <w:r w:rsidR="00843880" w:rsidRPr="00AD6D80">
              <w:rPr>
                <w:rStyle w:val="Hyperlink"/>
                <w:rFonts w:eastAsia="Nimbus Roman No9 L"/>
                <w:noProof/>
                <w:sz w:val="24"/>
                <w:szCs w:val="24"/>
              </w:rPr>
              <w:t xml:space="preserve">Culminating Task:  </w:t>
            </w:r>
            <w:r w:rsidR="00843880" w:rsidRPr="00AD6D80">
              <w:rPr>
                <w:rStyle w:val="Hyperlink"/>
                <w:noProof/>
                <w:sz w:val="24"/>
                <w:szCs w:val="24"/>
              </w:rPr>
              <w:t>Hypsometer Activity – Indirect Measurement</w:t>
            </w:r>
            <w:r w:rsidR="00843880" w:rsidRPr="00AD6D80">
              <w:rPr>
                <w:noProof/>
                <w:webHidden/>
                <w:sz w:val="24"/>
                <w:szCs w:val="24"/>
              </w:rPr>
              <w:tab/>
            </w:r>
            <w:r w:rsidR="00843880" w:rsidRPr="00AD6D80">
              <w:rPr>
                <w:noProof/>
                <w:webHidden/>
                <w:sz w:val="24"/>
                <w:szCs w:val="24"/>
              </w:rPr>
              <w:fldChar w:fldCharType="begin"/>
            </w:r>
            <w:r w:rsidR="00843880" w:rsidRPr="00AD6D80">
              <w:rPr>
                <w:noProof/>
                <w:webHidden/>
                <w:sz w:val="24"/>
                <w:szCs w:val="24"/>
              </w:rPr>
              <w:instrText xml:space="preserve"> PAGEREF _Toc420880728 \h </w:instrText>
            </w:r>
            <w:r w:rsidR="00843880" w:rsidRPr="00AD6D80">
              <w:rPr>
                <w:noProof/>
                <w:webHidden/>
                <w:sz w:val="24"/>
                <w:szCs w:val="24"/>
              </w:rPr>
            </w:r>
            <w:r w:rsidR="00843880" w:rsidRPr="00AD6D80">
              <w:rPr>
                <w:noProof/>
                <w:webHidden/>
                <w:sz w:val="24"/>
                <w:szCs w:val="24"/>
              </w:rPr>
              <w:fldChar w:fldCharType="separate"/>
            </w:r>
            <w:r w:rsidR="00EC6D63" w:rsidRPr="00AD6D80">
              <w:rPr>
                <w:noProof/>
                <w:webHidden/>
                <w:sz w:val="24"/>
                <w:szCs w:val="24"/>
              </w:rPr>
              <w:t>116</w:t>
            </w:r>
            <w:r w:rsidR="00843880" w:rsidRPr="00AD6D80">
              <w:rPr>
                <w:noProof/>
                <w:webHidden/>
                <w:sz w:val="24"/>
                <w:szCs w:val="24"/>
              </w:rPr>
              <w:fldChar w:fldCharType="end"/>
            </w:r>
          </w:hyperlink>
        </w:p>
        <w:p w:rsidR="00E25AC3" w:rsidRDefault="004C00BE" w:rsidP="00E25AC3">
          <w:pPr>
            <w:rPr>
              <w:noProof/>
            </w:rPr>
          </w:pPr>
          <w:r w:rsidRPr="00843880">
            <w:rPr>
              <w:bCs/>
              <w:noProof/>
            </w:rPr>
            <w:fldChar w:fldCharType="end"/>
          </w:r>
        </w:p>
      </w:sdtContent>
    </w:sdt>
    <w:bookmarkStart w:id="1" w:name="_Toc420880682" w:displacedByCustomXml="prev"/>
    <w:p w:rsidR="00AD6D80" w:rsidRDefault="00AD6D80">
      <w:pPr>
        <w:rPr>
          <w:rFonts w:eastAsia="Calibri"/>
          <w:b/>
          <w:sz w:val="28"/>
          <w:szCs w:val="28"/>
          <w:u w:val="single"/>
        </w:rPr>
      </w:pPr>
      <w:r>
        <w:rPr>
          <w:rFonts w:eastAsia="Calibri"/>
          <w:b/>
          <w:sz w:val="28"/>
          <w:szCs w:val="28"/>
          <w:u w:val="single"/>
        </w:rPr>
        <w:br w:type="page"/>
      </w:r>
    </w:p>
    <w:p w:rsidR="00BE01A7" w:rsidRPr="00924F0D" w:rsidRDefault="00BE01A7" w:rsidP="00E25AC3">
      <w:pPr>
        <w:rPr>
          <w:b/>
          <w:noProof/>
          <w:sz w:val="28"/>
          <w:szCs w:val="28"/>
          <w:u w:val="single"/>
        </w:rPr>
      </w:pPr>
      <w:r w:rsidRPr="00924F0D">
        <w:rPr>
          <w:rFonts w:eastAsia="Calibri"/>
          <w:b/>
          <w:sz w:val="28"/>
          <w:szCs w:val="28"/>
          <w:u w:val="single"/>
        </w:rPr>
        <w:lastRenderedPageBreak/>
        <w:t>OVERVIEW</w:t>
      </w:r>
      <w:bookmarkEnd w:id="1"/>
    </w:p>
    <w:p w:rsidR="004F5DF1" w:rsidRDefault="004F5DF1" w:rsidP="004F5DF1">
      <w:pPr>
        <w:autoSpaceDE w:val="0"/>
        <w:autoSpaceDN w:val="0"/>
        <w:adjustRightInd w:val="0"/>
        <w:rPr>
          <w:rFonts w:eastAsia="Calibri"/>
          <w:color w:val="000000"/>
        </w:rPr>
      </w:pPr>
    </w:p>
    <w:p w:rsidR="004F5DF1" w:rsidRDefault="004F5DF1" w:rsidP="004F5DF1">
      <w:pPr>
        <w:autoSpaceDE w:val="0"/>
        <w:autoSpaceDN w:val="0"/>
        <w:adjustRightInd w:val="0"/>
        <w:rPr>
          <w:rFonts w:eastAsia="Calibri"/>
          <w:color w:val="000000"/>
        </w:rPr>
      </w:pPr>
      <w:r w:rsidRPr="007E31D6">
        <w:rPr>
          <w:rFonts w:eastAsia="Calibri"/>
          <w:color w:val="000000"/>
        </w:rPr>
        <w:t xml:space="preserve">In this unit students will: </w:t>
      </w:r>
    </w:p>
    <w:p w:rsidR="004F5DF1" w:rsidRPr="004F5DF1" w:rsidRDefault="00DD4F85" w:rsidP="002E5FC0">
      <w:pPr>
        <w:pStyle w:val="ListParagraph"/>
        <w:numPr>
          <w:ilvl w:val="0"/>
          <w:numId w:val="39"/>
        </w:numPr>
        <w:rPr>
          <w:rFonts w:ascii="HDKCMM+TimesNewRoman" w:hAnsi="HDKCMM+TimesNewRoman" w:cs="HDKCMM+TimesNewRoman"/>
          <w:color w:val="000000"/>
        </w:rPr>
      </w:pPr>
      <w:r>
        <w:t>explore the re</w:t>
      </w:r>
      <w:r w:rsidR="000B7D38">
        <w:t xml:space="preserve">lationships that </w:t>
      </w:r>
      <w:r w:rsidR="00163342">
        <w:t>exist between</w:t>
      </w:r>
      <w:r>
        <w:t xml:space="preserve"> sides</w:t>
      </w:r>
      <w:r w:rsidR="00676215">
        <w:t xml:space="preserve"> and angles of right triangles</w:t>
      </w:r>
      <w:r w:rsidRPr="004F5DF1">
        <w:rPr>
          <w:rFonts w:ascii="HDKCMM+TimesNewRoman" w:hAnsi="HDKCMM+TimesNewRoman" w:cs="HDKCMM+TimesNewRoman"/>
          <w:color w:val="000000"/>
        </w:rPr>
        <w:t xml:space="preserve">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build upon their previous knowledge of similar triangles and of the </w:t>
      </w:r>
      <w:r w:rsidR="00502E2D" w:rsidRPr="004F5DF1">
        <w:rPr>
          <w:rFonts w:ascii="HDKCMM+TimesNewRoman" w:hAnsi="HDKCMM+TimesNewRoman" w:cs="HDKCMM+TimesNewRoman"/>
          <w:color w:val="000000"/>
        </w:rPr>
        <w:t>Pythagorean Theorem to</w:t>
      </w:r>
      <w:r w:rsidRPr="004F5DF1">
        <w:rPr>
          <w:rFonts w:ascii="HDKCMM+TimesNewRoman" w:hAnsi="HDKCMM+TimesNewRoman" w:cs="HDKCMM+TimesNewRoman"/>
          <w:color w:val="000000"/>
        </w:rPr>
        <w:t xml:space="preserve"> determine the side length ratios in special right triangles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understand the conceptual basis </w:t>
      </w:r>
      <w:r w:rsidR="007B5E27" w:rsidRPr="004F5DF1">
        <w:rPr>
          <w:rFonts w:ascii="HDKCMM+TimesNewRoman" w:hAnsi="HDKCMM+TimesNewRoman" w:cs="HDKCMM+TimesNewRoman"/>
          <w:color w:val="000000"/>
        </w:rPr>
        <w:t xml:space="preserve">for the functional ratios sine and </w:t>
      </w:r>
      <w:r w:rsidRPr="004F5DF1">
        <w:rPr>
          <w:rFonts w:ascii="HDKCMM+TimesNewRoman" w:hAnsi="HDKCMM+TimesNewRoman" w:cs="HDKCMM+TimesNewRoman"/>
          <w:color w:val="000000"/>
        </w:rPr>
        <w:t>cosine</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explore how the values of these trigonometric functions relate in complementary angles </w:t>
      </w:r>
    </w:p>
    <w:p w:rsidR="00502E2D"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to use trigono</w:t>
      </w:r>
      <w:r w:rsidR="00676215">
        <w:rPr>
          <w:rFonts w:ascii="HDKCMM+TimesNewRoman" w:hAnsi="HDKCMM+TimesNewRoman" w:cs="HDKCMM+TimesNewRoman"/>
          <w:color w:val="000000"/>
        </w:rPr>
        <w:t>metric ratios to solve problems</w:t>
      </w:r>
      <w:r w:rsidRPr="004F5DF1">
        <w:rPr>
          <w:rFonts w:ascii="HDKCMM+TimesNewRoman" w:hAnsi="HDKCMM+TimesNewRoman" w:cs="HDKCMM+TimesNewRoman"/>
          <w:color w:val="000000"/>
        </w:rPr>
        <w:t xml:space="preserve">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develop the skills and understanding needed for the study of many technical areas </w:t>
      </w:r>
    </w:p>
    <w:p w:rsidR="00EB7ED9" w:rsidRDefault="00DD4F85" w:rsidP="002E5FC0">
      <w:pPr>
        <w:pStyle w:val="ListParagraph"/>
        <w:numPr>
          <w:ilvl w:val="0"/>
          <w:numId w:val="39"/>
        </w:numPr>
      </w:pPr>
      <w:r w:rsidRPr="004F5DF1">
        <w:rPr>
          <w:rFonts w:ascii="HDKCMM+TimesNewRoman" w:hAnsi="HDKCMM+TimesNewRoman" w:cs="HDKCMM+TimesNewRoman"/>
          <w:color w:val="000000"/>
        </w:rPr>
        <w:t>build a strong foundation for future study of trigonometric functio</w:t>
      </w:r>
      <w:r w:rsidR="00676215">
        <w:rPr>
          <w:rFonts w:ascii="HDKCMM+TimesNewRoman" w:hAnsi="HDKCMM+TimesNewRoman" w:cs="HDKCMM+TimesNewRoman"/>
          <w:color w:val="000000"/>
        </w:rPr>
        <w:t>ns of real numbers</w:t>
      </w:r>
      <w:r>
        <w:t xml:space="preserve"> </w:t>
      </w:r>
    </w:p>
    <w:p w:rsidR="00EB7ED9" w:rsidRDefault="00EB7ED9" w:rsidP="00EB7ED9">
      <w:pPr>
        <w:ind w:firstLine="720"/>
      </w:pPr>
    </w:p>
    <w:p w:rsidR="008972E7" w:rsidRDefault="008972E7" w:rsidP="000B7D38">
      <w:pPr>
        <w:ind w:firstLine="720"/>
        <w:rPr>
          <w:rFonts w:eastAsia="Calibri"/>
          <w:color w:val="000000"/>
        </w:rPr>
      </w:pP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However, the intent of the framework is not to provide a comprehensive resource for the implement</w:t>
      </w:r>
      <w:r w:rsidR="002B3BBE">
        <w:rPr>
          <w:rFonts w:eastAsia="Calibri"/>
          <w:color w:val="000000"/>
        </w:rPr>
        <w:t>ation of all standards in 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w:t>
      </w:r>
      <w:r w:rsidR="000717D3">
        <w:rPr>
          <w:rFonts w:eastAsia="Calibri"/>
          <w:b/>
          <w:color w:val="000000"/>
        </w:rPr>
        <w:t xml:space="preserve"> </w:t>
      </w:r>
      <w:r w:rsidR="000717D3" w:rsidRPr="000C4F66">
        <w:rPr>
          <w:rFonts w:eastAsia="Calibri"/>
          <w:color w:val="000000"/>
        </w:rPr>
        <w:t>in the Comprehensive Course Overview</w:t>
      </w:r>
      <w:r w:rsidR="000717D3">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rsidR="000B7D38" w:rsidRPr="00842405" w:rsidRDefault="000B7D38" w:rsidP="000B7D38">
      <w:pPr>
        <w:ind w:firstLine="720"/>
        <w:rPr>
          <w:b/>
          <w:color w:val="000000"/>
        </w:rPr>
      </w:pPr>
    </w:p>
    <w:p w:rsidR="00BE01A7" w:rsidRPr="00F904DC" w:rsidRDefault="00BE01A7" w:rsidP="0003499B">
      <w:pPr>
        <w:pStyle w:val="Heading1"/>
      </w:pPr>
      <w:bookmarkStart w:id="2" w:name="_Toc420880683"/>
      <w:r w:rsidRPr="00F904DC">
        <w:t xml:space="preserve">STANDARDS </w:t>
      </w:r>
      <w:r w:rsidRPr="0003499B">
        <w:t>ADDRESSED</w:t>
      </w:r>
      <w:r w:rsidRPr="00F904DC">
        <w:t xml:space="preserve"> IN THIS UNIT</w:t>
      </w:r>
      <w:bookmarkEnd w:id="2"/>
    </w:p>
    <w:p w:rsidR="00F904DC" w:rsidRDefault="00BE01A7" w:rsidP="00F904DC">
      <w:pPr>
        <w:autoSpaceDE w:val="0"/>
        <w:autoSpaceDN w:val="0"/>
        <w:adjustRightInd w:val="0"/>
        <w:spacing w:after="240" w:line="240" w:lineRule="atLeast"/>
        <w:ind w:firstLine="360"/>
        <w:rPr>
          <w:color w:val="000000"/>
        </w:rPr>
      </w:pPr>
      <w:r w:rsidRPr="0089587B">
        <w:rPr>
          <w:color w:val="000000"/>
        </w:rPr>
        <w:t>Mathematical standards are interwoven and should be addressed throughout the year in as many different units and activities as possible in order to emphasize the natural connections that exist among mathematical topics.</w:t>
      </w:r>
    </w:p>
    <w:p w:rsidR="00F904DC" w:rsidRPr="0003499B" w:rsidRDefault="00BE01A7" w:rsidP="0003499B">
      <w:pPr>
        <w:rPr>
          <w:b/>
        </w:rPr>
      </w:pPr>
      <w:bookmarkStart w:id="3" w:name="_Toc318881719"/>
      <w:r w:rsidRPr="0003499B">
        <w:rPr>
          <w:b/>
        </w:rPr>
        <w:t>KEY STANDARDS</w:t>
      </w:r>
      <w:bookmarkEnd w:id="3"/>
    </w:p>
    <w:p w:rsidR="00DD4F85" w:rsidRPr="00F904DC" w:rsidRDefault="00655E78" w:rsidP="00F904DC">
      <w:pPr>
        <w:autoSpaceDE w:val="0"/>
        <w:autoSpaceDN w:val="0"/>
        <w:adjustRightInd w:val="0"/>
        <w:spacing w:after="240" w:line="240" w:lineRule="atLeast"/>
        <w:rPr>
          <w:color w:val="000000"/>
        </w:rPr>
      </w:pPr>
      <w:r w:rsidRPr="00DD4F85">
        <w:rPr>
          <w:rFonts w:eastAsia="Arial"/>
          <w:bCs/>
          <w:szCs w:val="20"/>
        </w:rPr>
        <w:t>Define trigonometric ratios and solve problems involving right triangles</w:t>
      </w:r>
      <w:r w:rsidR="00DD4F85" w:rsidRPr="00DD4F85">
        <w:rPr>
          <w:rFonts w:eastAsia="Arial"/>
          <w:bCs/>
          <w:szCs w:val="20"/>
        </w:rPr>
        <w:t>.</w:t>
      </w:r>
    </w:p>
    <w:p w:rsidR="0086492C" w:rsidRDefault="0086492C" w:rsidP="0086492C">
      <w:pPr>
        <w:autoSpaceDE w:val="0"/>
        <w:autoSpaceDN w:val="0"/>
        <w:adjustRightInd w:val="0"/>
        <w:rPr>
          <w:b/>
          <w:bCs/>
          <w:u w:val="single"/>
        </w:rPr>
      </w:pPr>
      <w:r>
        <w:rPr>
          <w:b/>
          <w:bCs/>
          <w:u w:val="single"/>
        </w:rPr>
        <w:t>Define trigonometric ratios and solve problems involving right triangles</w:t>
      </w:r>
    </w:p>
    <w:p w:rsidR="0086492C" w:rsidRDefault="0086492C" w:rsidP="0086492C">
      <w:pPr>
        <w:autoSpaceDE w:val="0"/>
        <w:autoSpaceDN w:val="0"/>
        <w:adjustRightInd w:val="0"/>
        <w:rPr>
          <w:b/>
          <w:bCs/>
        </w:rPr>
      </w:pPr>
    </w:p>
    <w:p w:rsidR="0086492C" w:rsidRPr="0086492C" w:rsidRDefault="0086492C" w:rsidP="0086492C">
      <w:pPr>
        <w:pStyle w:val="Default"/>
        <w:rPr>
          <w:b/>
          <w:bCs/>
        </w:rPr>
      </w:pPr>
      <w:r w:rsidRPr="0086492C">
        <w:rPr>
          <w:b/>
          <w:bCs/>
        </w:rPr>
        <w:t xml:space="preserve">MGSE9-12.G.SRT.6 </w:t>
      </w:r>
      <w:r w:rsidRPr="0086492C">
        <w:rPr>
          <w:bCs/>
        </w:rPr>
        <w:t>Understand that by similarity, side ratios in right triangles are properties of the angles in the triangle, leading to definitions of trigonometric ratios for acute angles.</w:t>
      </w:r>
      <w:r w:rsidRPr="0086492C">
        <w:rPr>
          <w:b/>
          <w:bCs/>
        </w:rPr>
        <w:t xml:space="preserve"> </w:t>
      </w:r>
    </w:p>
    <w:p w:rsidR="0086492C" w:rsidRPr="0086492C" w:rsidRDefault="0086492C" w:rsidP="0086492C">
      <w:pPr>
        <w:pStyle w:val="Default"/>
        <w:rPr>
          <w:bCs/>
        </w:rPr>
      </w:pPr>
    </w:p>
    <w:p w:rsidR="00E25AC3" w:rsidRDefault="0086492C" w:rsidP="0086492C">
      <w:pPr>
        <w:pStyle w:val="Default"/>
        <w:rPr>
          <w:b/>
          <w:bCs/>
        </w:rPr>
      </w:pPr>
      <w:r w:rsidRPr="0086492C">
        <w:rPr>
          <w:b/>
          <w:bCs/>
        </w:rPr>
        <w:t xml:space="preserve">MGSE9-12.G.SRT.7 </w:t>
      </w:r>
      <w:r w:rsidRPr="0086492C">
        <w:rPr>
          <w:bCs/>
        </w:rPr>
        <w:t>Explain and use the relationship between the sine and cosine of complementary angles.</w:t>
      </w:r>
      <w:r w:rsidRPr="0086492C">
        <w:rPr>
          <w:b/>
          <w:bCs/>
        </w:rPr>
        <w:t xml:space="preserve"> </w:t>
      </w:r>
    </w:p>
    <w:p w:rsidR="0086492C" w:rsidRPr="00E25AC3" w:rsidRDefault="00E25AC3" w:rsidP="00E25AC3">
      <w:pPr>
        <w:rPr>
          <w:b/>
          <w:bCs/>
          <w:color w:val="000000"/>
        </w:rPr>
      </w:pPr>
      <w:r>
        <w:rPr>
          <w:b/>
          <w:bCs/>
        </w:rPr>
        <w:br w:type="page"/>
      </w:r>
    </w:p>
    <w:p w:rsidR="0086492C" w:rsidRPr="0086492C" w:rsidRDefault="0086492C" w:rsidP="0086492C">
      <w:pPr>
        <w:pStyle w:val="Default"/>
        <w:rPr>
          <w:b/>
          <w:bCs/>
        </w:rPr>
      </w:pPr>
      <w:r w:rsidRPr="0086492C">
        <w:rPr>
          <w:b/>
          <w:bCs/>
        </w:rPr>
        <w:lastRenderedPageBreak/>
        <w:t xml:space="preserve">MGSE9-12.G.SRT.8 </w:t>
      </w:r>
      <w:r w:rsidRPr="0086492C">
        <w:rPr>
          <w:bCs/>
        </w:rPr>
        <w:t>Use trigonometric ratios and the Pythagorean Theorem to solve right triangles in applied problems.</w:t>
      </w:r>
      <w:r w:rsidRPr="0086492C">
        <w:rPr>
          <w:b/>
          <w:bCs/>
        </w:rPr>
        <w:t xml:space="preserve"> </w:t>
      </w:r>
    </w:p>
    <w:p w:rsidR="0086492C" w:rsidRDefault="0086492C" w:rsidP="00225D1D">
      <w:pPr>
        <w:spacing w:line="228" w:lineRule="auto"/>
        <w:rPr>
          <w:rFonts w:eastAsia="Times New Roman"/>
          <w:b/>
          <w:sz w:val="28"/>
          <w:szCs w:val="28"/>
        </w:rPr>
      </w:pPr>
    </w:p>
    <w:p w:rsidR="00225D1D" w:rsidRPr="00225D1D" w:rsidRDefault="00225D1D" w:rsidP="0003499B">
      <w:pPr>
        <w:pStyle w:val="Heading1"/>
      </w:pPr>
      <w:bookmarkStart w:id="4" w:name="_Toc420880684"/>
      <w:r w:rsidRPr="00225D1D">
        <w:t>STANDARDS FOR MATHEMATICAL PRACTICE</w:t>
      </w:r>
      <w:bookmarkEnd w:id="4"/>
    </w:p>
    <w:p w:rsidR="00225D1D" w:rsidRDefault="00225D1D" w:rsidP="00225D1D">
      <w:pPr>
        <w:spacing w:line="228" w:lineRule="auto"/>
        <w:ind w:left="360"/>
        <w:rPr>
          <w:rFonts w:eastAsia="Times New Roman"/>
        </w:rPr>
      </w:pPr>
    </w:p>
    <w:p w:rsidR="00225D1D" w:rsidRDefault="00225D1D" w:rsidP="00225D1D">
      <w:pPr>
        <w:spacing w:line="228" w:lineRule="auto"/>
        <w:ind w:left="360"/>
        <w:rPr>
          <w:rFonts w:eastAsia="Times New Roman"/>
        </w:rPr>
      </w:pPr>
      <w:r>
        <w:rPr>
          <w:rFonts w:eastAsia="Times New Roman"/>
        </w:rPr>
        <w:t>Refer to the Comprehensive Course Overview for more detailed information about the Standards for Mathematical Practice.</w:t>
      </w:r>
    </w:p>
    <w:p w:rsidR="00225D1D" w:rsidRDefault="00225D1D" w:rsidP="00225D1D">
      <w:pPr>
        <w:spacing w:line="228" w:lineRule="auto"/>
        <w:ind w:left="360"/>
        <w:rPr>
          <w:rFonts w:eastAsia="Times New Roman"/>
          <w:b/>
        </w:rPr>
      </w:pPr>
    </w:p>
    <w:p w:rsidR="00225D1D" w:rsidRDefault="00225D1D" w:rsidP="00225D1D">
      <w:pPr>
        <w:spacing w:line="228" w:lineRule="auto"/>
        <w:ind w:left="360"/>
      </w:pPr>
      <w:r>
        <w:rPr>
          <w:b/>
        </w:rPr>
        <w:t>1.</w:t>
      </w:r>
      <w:r>
        <w:rPr>
          <w:b/>
        </w:rPr>
        <w:tab/>
      </w:r>
      <w:r>
        <w:t>Make sense of problems and persevere in solving them.</w:t>
      </w:r>
    </w:p>
    <w:p w:rsidR="00225D1D" w:rsidRDefault="00225D1D" w:rsidP="00225D1D">
      <w:pPr>
        <w:spacing w:line="228" w:lineRule="auto"/>
        <w:ind w:left="360"/>
      </w:pPr>
      <w:r>
        <w:rPr>
          <w:b/>
        </w:rPr>
        <w:t>2.</w:t>
      </w:r>
      <w:r>
        <w:rPr>
          <w:b/>
        </w:rPr>
        <w:tab/>
      </w:r>
      <w:r>
        <w:t>Reason abstractly and quantitatively.</w:t>
      </w:r>
    </w:p>
    <w:p w:rsidR="00225D1D" w:rsidRDefault="00225D1D" w:rsidP="00225D1D">
      <w:pPr>
        <w:spacing w:line="228" w:lineRule="auto"/>
        <w:ind w:left="360"/>
      </w:pPr>
      <w:r>
        <w:rPr>
          <w:b/>
        </w:rPr>
        <w:t>3.</w:t>
      </w:r>
      <w:r>
        <w:rPr>
          <w:b/>
        </w:rPr>
        <w:tab/>
      </w:r>
      <w:r>
        <w:t xml:space="preserve">Construct viable arguments and critique the reasoning of others. </w:t>
      </w:r>
    </w:p>
    <w:p w:rsidR="00225D1D" w:rsidRDefault="00225D1D" w:rsidP="00225D1D">
      <w:pPr>
        <w:spacing w:line="228" w:lineRule="auto"/>
        <w:ind w:left="360"/>
      </w:pPr>
      <w:r>
        <w:rPr>
          <w:b/>
        </w:rPr>
        <w:t>4.</w:t>
      </w:r>
      <w:r>
        <w:rPr>
          <w:b/>
        </w:rPr>
        <w:tab/>
      </w:r>
      <w:r>
        <w:t>Model with mathematics.</w:t>
      </w:r>
    </w:p>
    <w:p w:rsidR="00225D1D" w:rsidRDefault="00225D1D" w:rsidP="00225D1D">
      <w:pPr>
        <w:spacing w:line="228" w:lineRule="auto"/>
        <w:ind w:left="360"/>
      </w:pPr>
      <w:r>
        <w:rPr>
          <w:b/>
        </w:rPr>
        <w:t>5.</w:t>
      </w:r>
      <w:r>
        <w:rPr>
          <w:b/>
        </w:rPr>
        <w:tab/>
      </w:r>
      <w:r>
        <w:t>Use appropriate tools strategically.</w:t>
      </w:r>
    </w:p>
    <w:p w:rsidR="00225D1D" w:rsidRDefault="00225D1D" w:rsidP="00225D1D">
      <w:pPr>
        <w:spacing w:line="228" w:lineRule="auto"/>
        <w:ind w:left="360"/>
      </w:pPr>
      <w:r>
        <w:rPr>
          <w:b/>
        </w:rPr>
        <w:t>6.</w:t>
      </w:r>
      <w:r>
        <w:rPr>
          <w:b/>
        </w:rPr>
        <w:tab/>
      </w:r>
      <w:r>
        <w:t xml:space="preserve">Attend to precision. </w:t>
      </w:r>
    </w:p>
    <w:p w:rsidR="00225D1D" w:rsidRDefault="00225D1D" w:rsidP="00225D1D">
      <w:pPr>
        <w:spacing w:line="228" w:lineRule="auto"/>
        <w:ind w:left="360"/>
      </w:pPr>
      <w:r>
        <w:rPr>
          <w:b/>
        </w:rPr>
        <w:t>7.</w:t>
      </w:r>
      <w:r>
        <w:rPr>
          <w:b/>
        </w:rPr>
        <w:tab/>
      </w:r>
      <w:r>
        <w:t>Look for and make use of structure.</w:t>
      </w:r>
    </w:p>
    <w:p w:rsidR="00225D1D" w:rsidRDefault="00225D1D" w:rsidP="00225D1D">
      <w:pPr>
        <w:spacing w:line="228" w:lineRule="auto"/>
        <w:ind w:left="360"/>
      </w:pPr>
      <w:r>
        <w:rPr>
          <w:b/>
        </w:rPr>
        <w:t>8.</w:t>
      </w:r>
      <w:r>
        <w:rPr>
          <w:b/>
        </w:rPr>
        <w:tab/>
      </w:r>
      <w:r>
        <w:t>Look for and express regularity in repeated reasoning.</w:t>
      </w:r>
    </w:p>
    <w:p w:rsidR="004F6E8B" w:rsidRDefault="004F6E8B" w:rsidP="00225D1D">
      <w:pPr>
        <w:spacing w:line="228" w:lineRule="auto"/>
        <w:ind w:left="360"/>
        <w:rPr>
          <w:sz w:val="28"/>
          <w:szCs w:val="28"/>
        </w:rPr>
      </w:pPr>
    </w:p>
    <w:p w:rsidR="004F6E8B" w:rsidRPr="000C4F66" w:rsidRDefault="004F6E8B" w:rsidP="004F6E8B">
      <w:pPr>
        <w:rPr>
          <w:i/>
        </w:rPr>
      </w:pPr>
      <w:r w:rsidRPr="000C4F66">
        <w:rPr>
          <w:i/>
        </w:rPr>
        <w:t>SMP = Standards for Mathematical Practice</w:t>
      </w:r>
    </w:p>
    <w:p w:rsidR="00BE01A7" w:rsidRPr="00F904DC" w:rsidRDefault="00BE01A7" w:rsidP="00F904DC">
      <w:pPr>
        <w:pStyle w:val="Heading1"/>
        <w:rPr>
          <w:szCs w:val="28"/>
        </w:rPr>
      </w:pPr>
      <w:bookmarkStart w:id="5" w:name="_Toc420880685"/>
      <w:r w:rsidRPr="00F904DC">
        <w:rPr>
          <w:szCs w:val="28"/>
        </w:rPr>
        <w:t>ENDURING UNDERSTANDINGS</w:t>
      </w:r>
      <w:bookmarkEnd w:id="5"/>
    </w:p>
    <w:p w:rsidR="00DD4F85" w:rsidRDefault="00DD4F85" w:rsidP="002E5FC0">
      <w:pPr>
        <w:numPr>
          <w:ilvl w:val="0"/>
          <w:numId w:val="7"/>
        </w:numPr>
      </w:pPr>
      <w:r>
        <w:t>Similar right triangles produce trigonometric ratios.</w:t>
      </w:r>
    </w:p>
    <w:p w:rsidR="00DD4F85" w:rsidRDefault="00DD4F85" w:rsidP="00DD4F85">
      <w:pPr>
        <w:ind w:left="720"/>
      </w:pPr>
    </w:p>
    <w:p w:rsidR="00DD4F85" w:rsidRDefault="00DD4F85" w:rsidP="002E5FC0">
      <w:pPr>
        <w:numPr>
          <w:ilvl w:val="0"/>
          <w:numId w:val="7"/>
        </w:numPr>
      </w:pPr>
      <w:r>
        <w:t>Trigonometric ratios are dependent only on angle measure.</w:t>
      </w:r>
    </w:p>
    <w:p w:rsidR="00714368" w:rsidRDefault="00714368" w:rsidP="00714368">
      <w:pPr>
        <w:pStyle w:val="ListParagraph"/>
      </w:pPr>
    </w:p>
    <w:p w:rsidR="00DD4F85" w:rsidRDefault="00DD4F85" w:rsidP="00DD4F85">
      <w:pPr>
        <w:pStyle w:val="ListParagraph"/>
      </w:pPr>
    </w:p>
    <w:p w:rsidR="00DD4F85" w:rsidRDefault="00DD4F85" w:rsidP="002E5FC0">
      <w:pPr>
        <w:numPr>
          <w:ilvl w:val="0"/>
          <w:numId w:val="7"/>
        </w:numPr>
      </w:pPr>
      <w:r>
        <w:t>Trigonometric ratios can be used to solve application problems involving right triangles.</w:t>
      </w:r>
    </w:p>
    <w:p w:rsidR="00714368" w:rsidRDefault="00714368" w:rsidP="00714368">
      <w:pPr>
        <w:pStyle w:val="ListParagraph"/>
        <w:rPr>
          <w:sz w:val="28"/>
          <w:szCs w:val="28"/>
        </w:rPr>
      </w:pPr>
    </w:p>
    <w:p w:rsidR="00BE01A7" w:rsidRPr="00F904DC" w:rsidRDefault="00BE01A7" w:rsidP="00F904DC">
      <w:pPr>
        <w:pStyle w:val="Heading1"/>
        <w:rPr>
          <w:szCs w:val="28"/>
        </w:rPr>
      </w:pPr>
      <w:bookmarkStart w:id="6" w:name="_Toc420880686"/>
      <w:r w:rsidRPr="00F904DC">
        <w:rPr>
          <w:szCs w:val="28"/>
        </w:rPr>
        <w:t>ESSENTIAL QUESTIONS</w:t>
      </w:r>
      <w:bookmarkEnd w:id="6"/>
    </w:p>
    <w:p w:rsidR="009F4C2F" w:rsidRDefault="009F4C2F" w:rsidP="002E5FC0">
      <w:pPr>
        <w:numPr>
          <w:ilvl w:val="0"/>
          <w:numId w:val="24"/>
        </w:numPr>
        <w:autoSpaceDE w:val="0"/>
        <w:autoSpaceDN w:val="0"/>
        <w:adjustRightInd w:val="0"/>
        <w:rPr>
          <w:color w:val="000000"/>
        </w:rPr>
      </w:pPr>
      <w:r>
        <w:rPr>
          <w:color w:val="000000"/>
        </w:rPr>
        <w:t>What is the Pythagorean Theorem</w:t>
      </w:r>
      <w:r w:rsidR="00E67C8C">
        <w:rPr>
          <w:color w:val="000000"/>
        </w:rPr>
        <w:t>, and when is this theorem used?</w:t>
      </w:r>
    </w:p>
    <w:p w:rsidR="00EB7ED9" w:rsidRPr="00EB7ED9" w:rsidRDefault="00EB7ED9" w:rsidP="00EB7ED9">
      <w:pPr>
        <w:pStyle w:val="ListParagraph"/>
        <w:spacing w:after="240"/>
        <w:rPr>
          <w:b/>
          <w:u w:val="single"/>
        </w:rPr>
      </w:pPr>
    </w:p>
    <w:p w:rsidR="002279E1" w:rsidRPr="00502E2D" w:rsidRDefault="00502E2D" w:rsidP="002E5FC0">
      <w:pPr>
        <w:pStyle w:val="ListParagraph"/>
        <w:numPr>
          <w:ilvl w:val="0"/>
          <w:numId w:val="3"/>
        </w:numPr>
        <w:spacing w:after="240"/>
        <w:rPr>
          <w:b/>
          <w:u w:val="single"/>
        </w:rPr>
      </w:pPr>
      <w:r>
        <w:t>How are the sides and angles of right triangles related to each other?</w:t>
      </w:r>
    </w:p>
    <w:p w:rsidR="00502E2D" w:rsidRDefault="00502E2D" w:rsidP="00502E2D">
      <w:pPr>
        <w:pStyle w:val="ListParagraph"/>
        <w:spacing w:after="240"/>
      </w:pPr>
    </w:p>
    <w:p w:rsidR="00EB7ED9" w:rsidRPr="00C70910" w:rsidRDefault="00502E2D" w:rsidP="002E5FC0">
      <w:pPr>
        <w:pStyle w:val="ListParagraph"/>
        <w:numPr>
          <w:ilvl w:val="0"/>
          <w:numId w:val="3"/>
        </w:numPr>
        <w:spacing w:after="240"/>
        <w:rPr>
          <w:b/>
          <w:u w:val="single"/>
        </w:rPr>
      </w:pPr>
      <w:r>
        <w:t>How can right triangle relationships be used to solve practical problems?</w:t>
      </w:r>
      <w:r w:rsidRPr="002279E1">
        <w:rPr>
          <w:b/>
          <w:u w:val="single"/>
        </w:rPr>
        <w:t xml:space="preserve"> </w:t>
      </w:r>
    </w:p>
    <w:p w:rsidR="00714368" w:rsidRDefault="00714368" w:rsidP="00714368">
      <w:pPr>
        <w:pStyle w:val="ListParagraph"/>
        <w:rPr>
          <w:sz w:val="28"/>
          <w:szCs w:val="28"/>
        </w:rPr>
      </w:pPr>
    </w:p>
    <w:p w:rsidR="00BE01A7" w:rsidRPr="00F904DC" w:rsidRDefault="00BE01A7" w:rsidP="00F904DC">
      <w:pPr>
        <w:pStyle w:val="Heading1"/>
        <w:rPr>
          <w:color w:val="000000"/>
          <w:szCs w:val="28"/>
        </w:rPr>
      </w:pPr>
      <w:bookmarkStart w:id="7" w:name="_Toc420880687"/>
      <w:r w:rsidRPr="00F904DC">
        <w:rPr>
          <w:szCs w:val="28"/>
        </w:rPr>
        <w:t>CONCEPTS/SKILLS TO MAINTAIN</w:t>
      </w:r>
      <w:bookmarkEnd w:id="7"/>
    </w:p>
    <w:p w:rsidR="00BE01A7" w:rsidRDefault="00BE01A7" w:rsidP="0089587B">
      <w:pPr>
        <w:autoSpaceDE w:val="0"/>
        <w:autoSpaceDN w:val="0"/>
        <w:adjustRightInd w:val="0"/>
        <w:spacing w:after="240"/>
        <w:ind w:firstLine="360"/>
      </w:pPr>
      <w:r w:rsidRPr="0089587B">
        <w:t xml:space="preserve">It is expected that students will have prior knowledge/experience related to the concepts and skills identified below.  It may be necessary to pre-assess in order to determine if time needs to be spent on conceptual activities that help students develop a deeper understanding of these ideas.  </w:t>
      </w:r>
    </w:p>
    <w:p w:rsidR="00E25AC3" w:rsidRDefault="00E25AC3">
      <w:r>
        <w:br w:type="page"/>
      </w:r>
    </w:p>
    <w:p w:rsidR="00BE01A7" w:rsidRPr="0089587B" w:rsidRDefault="00502E2D" w:rsidP="002E5FC0">
      <w:pPr>
        <w:numPr>
          <w:ilvl w:val="0"/>
          <w:numId w:val="2"/>
        </w:numPr>
        <w:tabs>
          <w:tab w:val="clear" w:pos="720"/>
        </w:tabs>
        <w:spacing w:after="240"/>
        <w:rPr>
          <w:b/>
          <w:u w:val="single"/>
        </w:rPr>
      </w:pPr>
      <w:r>
        <w:lastRenderedPageBreak/>
        <w:t>number sense</w:t>
      </w:r>
    </w:p>
    <w:p w:rsidR="00BE01A7" w:rsidRPr="006C32EF" w:rsidRDefault="00BE01A7" w:rsidP="002E5FC0">
      <w:pPr>
        <w:numPr>
          <w:ilvl w:val="0"/>
          <w:numId w:val="2"/>
        </w:numPr>
        <w:tabs>
          <w:tab w:val="clear" w:pos="720"/>
        </w:tabs>
        <w:autoSpaceDE w:val="0"/>
        <w:autoSpaceDN w:val="0"/>
        <w:adjustRightInd w:val="0"/>
        <w:spacing w:after="240"/>
        <w:rPr>
          <w:b/>
          <w:u w:val="single"/>
        </w:rPr>
      </w:pPr>
      <w:r w:rsidRPr="0089587B">
        <w:t>computation with whole numbers</w:t>
      </w:r>
      <w:r w:rsidR="00EB7ED9">
        <w:t>, integers and  irrational numbers</w:t>
      </w:r>
      <w:r w:rsidRPr="0089587B">
        <w:t>, including application of order of operations</w:t>
      </w:r>
    </w:p>
    <w:p w:rsidR="006C32EF" w:rsidRPr="006C32EF" w:rsidRDefault="006C32EF" w:rsidP="002E5FC0">
      <w:pPr>
        <w:numPr>
          <w:ilvl w:val="0"/>
          <w:numId w:val="2"/>
        </w:numPr>
        <w:tabs>
          <w:tab w:val="clear" w:pos="720"/>
        </w:tabs>
        <w:autoSpaceDE w:val="0"/>
        <w:autoSpaceDN w:val="0"/>
        <w:adjustRightInd w:val="0"/>
        <w:spacing w:after="240"/>
        <w:rPr>
          <w:b/>
          <w:u w:val="single"/>
        </w:rPr>
      </w:pPr>
      <w:r>
        <w:t>operations with algebraic expressions</w:t>
      </w:r>
    </w:p>
    <w:p w:rsidR="006C32EF" w:rsidRPr="00AC4AA4" w:rsidRDefault="006C32EF" w:rsidP="002E5FC0">
      <w:pPr>
        <w:numPr>
          <w:ilvl w:val="0"/>
          <w:numId w:val="2"/>
        </w:numPr>
        <w:tabs>
          <w:tab w:val="clear" w:pos="720"/>
        </w:tabs>
        <w:autoSpaceDE w:val="0"/>
        <w:autoSpaceDN w:val="0"/>
        <w:adjustRightInd w:val="0"/>
        <w:spacing w:after="240"/>
        <w:rPr>
          <w:b/>
          <w:u w:val="single"/>
        </w:rPr>
      </w:pPr>
      <w:r>
        <w:t>simplification of radicals</w:t>
      </w:r>
    </w:p>
    <w:p w:rsidR="00AC4AA4" w:rsidRPr="00AC4AA4" w:rsidRDefault="00AC4AA4" w:rsidP="002E5FC0">
      <w:pPr>
        <w:numPr>
          <w:ilvl w:val="0"/>
          <w:numId w:val="2"/>
        </w:numPr>
        <w:tabs>
          <w:tab w:val="clear" w:pos="720"/>
        </w:tabs>
        <w:autoSpaceDE w:val="0"/>
        <w:autoSpaceDN w:val="0"/>
        <w:adjustRightInd w:val="0"/>
        <w:spacing w:after="240"/>
        <w:rPr>
          <w:b/>
          <w:u w:val="single"/>
        </w:rPr>
      </w:pPr>
      <w:r>
        <w:t>basic geometric constructions</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parallel and perpendicular lines</w:t>
      </w:r>
    </w:p>
    <w:p w:rsidR="00AC4AA4" w:rsidRPr="00AC4AA4" w:rsidRDefault="00AC4AA4" w:rsidP="002E5FC0">
      <w:pPr>
        <w:numPr>
          <w:ilvl w:val="0"/>
          <w:numId w:val="2"/>
        </w:numPr>
        <w:tabs>
          <w:tab w:val="clear" w:pos="720"/>
        </w:tabs>
        <w:autoSpaceDE w:val="0"/>
        <w:autoSpaceDN w:val="0"/>
        <w:adjustRightInd w:val="0"/>
        <w:spacing w:after="240"/>
        <w:rPr>
          <w:b/>
          <w:u w:val="single"/>
        </w:rPr>
      </w:pPr>
      <w:r>
        <w:t>applications of Pythagorean Theorem</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triangles, quadrilaterals, and other polygons</w:t>
      </w:r>
    </w:p>
    <w:p w:rsidR="00EB7ED9" w:rsidRPr="00EB7ED9" w:rsidRDefault="00AC4AA4" w:rsidP="002E5FC0">
      <w:pPr>
        <w:numPr>
          <w:ilvl w:val="0"/>
          <w:numId w:val="2"/>
        </w:numPr>
        <w:tabs>
          <w:tab w:val="clear" w:pos="720"/>
        </w:tabs>
        <w:autoSpaceDE w:val="0"/>
        <w:autoSpaceDN w:val="0"/>
        <w:adjustRightInd w:val="0"/>
        <w:spacing w:after="240"/>
        <w:rPr>
          <w:b/>
          <w:u w:val="single"/>
        </w:rPr>
      </w:pPr>
      <w:r>
        <w:t>ratios</w:t>
      </w:r>
      <w:r w:rsidR="00EB7ED9">
        <w:t xml:space="preserve"> and properties</w:t>
      </w:r>
      <w:r>
        <w:t xml:space="preserve"> of similar figures</w:t>
      </w:r>
    </w:p>
    <w:p w:rsidR="00F264F3" w:rsidRPr="004F5DF1" w:rsidRDefault="00EB7ED9" w:rsidP="002E5FC0">
      <w:pPr>
        <w:numPr>
          <w:ilvl w:val="0"/>
          <w:numId w:val="2"/>
        </w:numPr>
        <w:tabs>
          <w:tab w:val="clear" w:pos="720"/>
        </w:tabs>
        <w:autoSpaceDE w:val="0"/>
        <w:autoSpaceDN w:val="0"/>
        <w:adjustRightInd w:val="0"/>
        <w:spacing w:after="240"/>
        <w:rPr>
          <w:b/>
          <w:u w:val="single"/>
        </w:rPr>
      </w:pPr>
      <w:r>
        <w:t>properties of triangles</w:t>
      </w:r>
    </w:p>
    <w:p w:rsidR="00BE01A7" w:rsidRPr="00F904DC" w:rsidRDefault="00D30E8C" w:rsidP="00F904DC">
      <w:pPr>
        <w:pStyle w:val="Heading1"/>
        <w:rPr>
          <w:szCs w:val="28"/>
        </w:rPr>
      </w:pPr>
      <w:bookmarkStart w:id="8" w:name="_Toc420880688"/>
      <w:r w:rsidRPr="00F904DC">
        <w:rPr>
          <w:szCs w:val="28"/>
        </w:rPr>
        <w:t>SE</w:t>
      </w:r>
      <w:r w:rsidR="00BE01A7" w:rsidRPr="00F904DC">
        <w:rPr>
          <w:szCs w:val="28"/>
        </w:rPr>
        <w:t>LECTED TERMS AND SYMBOLS</w:t>
      </w:r>
      <w:bookmarkEnd w:id="8"/>
    </w:p>
    <w:p w:rsidR="00D30E8C" w:rsidRPr="00D30E8C" w:rsidRDefault="00D30E8C" w:rsidP="0089587B">
      <w:pPr>
        <w:spacing w:after="240"/>
        <w:rPr>
          <w:u w:val="single"/>
        </w:rPr>
      </w:pPr>
      <w:r>
        <w:t xml:space="preserve">According to Dr. Paul J. </w:t>
      </w:r>
      <w:proofErr w:type="spellStart"/>
      <w:r>
        <w:t>Riccomini</w:t>
      </w:r>
      <w:proofErr w:type="spellEnd"/>
      <w:r>
        <w:t>, Associate Professor at Penn State University,</w:t>
      </w:r>
    </w:p>
    <w:p w:rsidR="00E86E3D" w:rsidRPr="00920FBA" w:rsidRDefault="00E86E3D" w:rsidP="00E86E3D">
      <w:pPr>
        <w:spacing w:after="240"/>
        <w:ind w:firstLine="360"/>
        <w:rPr>
          <w:color w:val="000000"/>
        </w:rPr>
      </w:pPr>
      <w:r w:rsidRPr="00FD5759">
        <w:rPr>
          <w:color w:val="000000"/>
        </w:rPr>
        <w:t>“</w:t>
      </w:r>
      <w:r w:rsidRPr="00FD5759">
        <w:rPr>
          <w:i/>
          <w:iCs/>
          <w:color w:val="000000"/>
        </w:rPr>
        <w:t xml:space="preserve">When vocabulary is not made a regular part of math class, we are indirectly saying it </w:t>
      </w:r>
      <w:r w:rsidRPr="00FD5759">
        <w:rPr>
          <w:b/>
          <w:bCs/>
          <w:i/>
          <w:iCs/>
          <w:color w:val="000000"/>
        </w:rPr>
        <w:t>isn’t important!</w:t>
      </w:r>
      <w:r w:rsidRPr="00FD5759">
        <w:rPr>
          <w:i/>
          <w:iCs/>
          <w:color w:val="000000"/>
        </w:rPr>
        <w:t xml:space="preserve">” </w:t>
      </w:r>
      <w:r w:rsidR="003D2778">
        <w:rPr>
          <w:i/>
          <w:iCs/>
          <w:color w:val="000000"/>
        </w:rPr>
        <w:t>(</w:t>
      </w:r>
      <w:proofErr w:type="spellStart"/>
      <w:r w:rsidRPr="00FD5759">
        <w:rPr>
          <w:color w:val="000000"/>
        </w:rPr>
        <w:t>Riccomini</w:t>
      </w:r>
      <w:proofErr w:type="spellEnd"/>
      <w:r w:rsidRPr="00FD5759">
        <w:rPr>
          <w:color w:val="000000"/>
        </w:rPr>
        <w:t>, 2008</w:t>
      </w:r>
      <w:r w:rsidR="003D2778">
        <w:rPr>
          <w:color w:val="000000"/>
        </w:rPr>
        <w:t>)</w:t>
      </w:r>
      <w:r w:rsidR="00920FBA">
        <w:rPr>
          <w:color w:val="000000"/>
        </w:rPr>
        <w:t xml:space="preserve"> </w:t>
      </w:r>
      <w:r w:rsidRPr="00920FBA">
        <w:rPr>
          <w:bCs/>
          <w:color w:val="000000"/>
        </w:rPr>
        <w:t>Mathematical vocabulary can have significant positive and/or negative impact on students’ mathematical performance.</w:t>
      </w:r>
    </w:p>
    <w:p w:rsidR="00E86E3D" w:rsidRPr="00920FBA" w:rsidRDefault="00E86E3D" w:rsidP="002E5FC0">
      <w:pPr>
        <w:numPr>
          <w:ilvl w:val="0"/>
          <w:numId w:val="4"/>
        </w:numPr>
        <w:spacing w:after="240"/>
        <w:rPr>
          <w:color w:val="000000"/>
        </w:rPr>
      </w:pPr>
      <w:r w:rsidRPr="00920FBA">
        <w:rPr>
          <w:bCs/>
          <w:color w:val="000000"/>
        </w:rPr>
        <w:t>Require students to use mathematically correct terms.</w:t>
      </w:r>
    </w:p>
    <w:p w:rsidR="00E86E3D" w:rsidRPr="00920FBA" w:rsidRDefault="00E86E3D" w:rsidP="002E5FC0">
      <w:pPr>
        <w:numPr>
          <w:ilvl w:val="0"/>
          <w:numId w:val="4"/>
        </w:numPr>
        <w:spacing w:after="240"/>
        <w:rPr>
          <w:color w:val="000000"/>
        </w:rPr>
      </w:pPr>
      <w:r w:rsidRPr="00920FBA">
        <w:rPr>
          <w:bCs/>
          <w:color w:val="000000"/>
        </w:rPr>
        <w:t>Teachers must use mathematically correct terms.</w:t>
      </w:r>
    </w:p>
    <w:p w:rsidR="00E86E3D" w:rsidRPr="00920FBA" w:rsidRDefault="00E86E3D" w:rsidP="002E5FC0">
      <w:pPr>
        <w:numPr>
          <w:ilvl w:val="0"/>
          <w:numId w:val="4"/>
        </w:numPr>
        <w:spacing w:after="240"/>
        <w:rPr>
          <w:color w:val="000000"/>
        </w:rPr>
      </w:pPr>
      <w:r w:rsidRPr="00920FBA">
        <w:rPr>
          <w:bCs/>
          <w:color w:val="000000"/>
        </w:rPr>
        <w:t>Classroom tests must regularly include math vocabulary.</w:t>
      </w:r>
    </w:p>
    <w:p w:rsidR="00DF6894" w:rsidRPr="00DF6894" w:rsidRDefault="00E86E3D" w:rsidP="002E5FC0">
      <w:pPr>
        <w:pStyle w:val="ListParagraph"/>
        <w:numPr>
          <w:ilvl w:val="0"/>
          <w:numId w:val="4"/>
        </w:numPr>
        <w:spacing w:after="240"/>
        <w:rPr>
          <w:color w:val="000000"/>
        </w:rPr>
      </w:pPr>
      <w:r w:rsidRPr="00920FBA">
        <w:rPr>
          <w:bCs/>
          <w:color w:val="000000"/>
        </w:rPr>
        <w:t>Instructional time must be devoted to mathematical vocabulary.</w:t>
      </w:r>
      <w:r w:rsidRPr="00E86E3D">
        <w:rPr>
          <w:b/>
          <w:bCs/>
          <w:color w:val="000000"/>
        </w:rPr>
        <w:tab/>
      </w:r>
    </w:p>
    <w:p w:rsidR="00E86E3D" w:rsidRPr="00DF6894" w:rsidRDefault="00CD0A00" w:rsidP="00DF6894">
      <w:pPr>
        <w:spacing w:after="240"/>
        <w:rPr>
          <w:color w:val="000000"/>
        </w:rPr>
      </w:pPr>
      <w:hyperlink r:id="rId11" w:history="1">
        <w:r w:rsidR="00DF6894" w:rsidRPr="003C7FE0">
          <w:rPr>
            <w:rStyle w:val="Hyperlink"/>
            <w:b/>
            <w:bCs/>
          </w:rPr>
          <w:t>http://www.nasd.k12.pa.us/pubs/SpecialED/PDEConference//Handout%20Riccomini%20Enhancing%20Math%20InstructionPP.pdf</w:t>
        </w:r>
      </w:hyperlink>
      <w:r w:rsidR="00DF6894">
        <w:rPr>
          <w:b/>
          <w:bCs/>
          <w:color w:val="000000"/>
        </w:rPr>
        <w:t xml:space="preserve"> </w:t>
      </w:r>
      <w:r w:rsidR="00E86E3D" w:rsidRPr="00DF6894">
        <w:rPr>
          <w:b/>
          <w:bCs/>
          <w:color w:val="000000"/>
        </w:rPr>
        <w:tab/>
      </w:r>
      <w:r w:rsidR="00E86E3D" w:rsidRPr="00DF6894">
        <w:rPr>
          <w:b/>
          <w:bCs/>
          <w:color w:val="000000"/>
        </w:rPr>
        <w:tab/>
      </w:r>
      <w:r w:rsidR="00E86E3D" w:rsidRPr="00DF6894">
        <w:rPr>
          <w:color w:val="000000"/>
        </w:rPr>
        <w:tab/>
      </w:r>
    </w:p>
    <w:p w:rsidR="00E25AC3" w:rsidRDefault="00E835BB" w:rsidP="002A0AD4">
      <w:pPr>
        <w:spacing w:after="240"/>
        <w:ind w:firstLine="360"/>
        <w:rPr>
          <w:color w:val="000000"/>
        </w:rPr>
      </w:pPr>
      <w:r>
        <w:rPr>
          <w:color w:val="000000"/>
        </w:rPr>
        <w:t xml:space="preserve">  For help in teaching vocabulary</w:t>
      </w:r>
      <w:r w:rsidR="00920FBA">
        <w:rPr>
          <w:color w:val="000000"/>
        </w:rPr>
        <w:t xml:space="preserve">, </w:t>
      </w:r>
      <w:r w:rsidR="002A0AD4">
        <w:rPr>
          <w:color w:val="000000"/>
        </w:rPr>
        <w:t xml:space="preserve">a </w:t>
      </w:r>
      <w:proofErr w:type="spellStart"/>
      <w:r w:rsidR="002A0AD4">
        <w:rPr>
          <w:color w:val="000000"/>
        </w:rPr>
        <w:t>Frayer</w:t>
      </w:r>
      <w:proofErr w:type="spellEnd"/>
      <w:r w:rsidR="002A0AD4">
        <w:rPr>
          <w:color w:val="000000"/>
        </w:rPr>
        <w:t xml:space="preserve"> model can be used.  The following is an example of a term from earlier grades.  </w:t>
      </w:r>
      <w:hyperlink r:id="rId12" w:history="1">
        <w:r w:rsidR="002A0AD4" w:rsidRPr="004C7F4D">
          <w:rPr>
            <w:rStyle w:val="Hyperlink"/>
          </w:rPr>
          <w:t>http://wvde.state.wv.us/strategybank/FrayerModel.html</w:t>
        </w:r>
      </w:hyperlink>
      <w:r w:rsidR="002A0AD4">
        <w:rPr>
          <w:color w:val="000000"/>
        </w:rPr>
        <w:t xml:space="preserve"> </w:t>
      </w:r>
    </w:p>
    <w:p w:rsidR="00FD5759" w:rsidRDefault="00E25AC3" w:rsidP="00E25AC3">
      <w:pPr>
        <w:rPr>
          <w:color w:val="000000"/>
        </w:rPr>
      </w:pPr>
      <w:r>
        <w:rPr>
          <w:color w:val="000000"/>
        </w:rPr>
        <w:br w:type="page"/>
      </w:r>
    </w:p>
    <w:p w:rsidR="002A0AD4" w:rsidRDefault="001F4E72" w:rsidP="002A0AD4">
      <w:pPr>
        <w:spacing w:after="240"/>
        <w:ind w:firstLine="360"/>
        <w:rPr>
          <w:rFonts w:ascii="Calibri" w:eastAsia="Calibri" w:hAnsi="Calibri"/>
          <w:sz w:val="22"/>
          <w:szCs w:val="22"/>
        </w:rPr>
      </w:pPr>
      <w:r>
        <w:rPr>
          <w:rFonts w:ascii="Calibri" w:eastAsia="Calibri" w:hAnsi="Calibri"/>
          <w:noProof/>
          <w:sz w:val="22"/>
          <w:szCs w:val="22"/>
        </w:rPr>
        <w:lastRenderedPageBreak/>
        <w:drawing>
          <wp:inline distT="0" distB="0" distL="0" distR="0" wp14:anchorId="4C61986F" wp14:editId="5721ABEC">
            <wp:extent cx="5700395" cy="390715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00395" cy="3907155"/>
                    </a:xfrm>
                    <a:prstGeom prst="rect">
                      <a:avLst/>
                    </a:prstGeom>
                    <a:noFill/>
                    <a:ln w="9525">
                      <a:noFill/>
                      <a:miter lim="800000"/>
                      <a:headEnd/>
                      <a:tailEnd/>
                    </a:ln>
                  </pic:spPr>
                </pic:pic>
              </a:graphicData>
            </a:graphic>
          </wp:inline>
        </w:drawing>
      </w:r>
    </w:p>
    <w:p w:rsidR="002A0AD4" w:rsidRPr="002A0AD4" w:rsidRDefault="002A0AD4" w:rsidP="002A0AD4">
      <w:pPr>
        <w:spacing w:after="240"/>
        <w:rPr>
          <w:color w:val="000000"/>
          <w:sz w:val="28"/>
        </w:rPr>
      </w:pPr>
      <w:r w:rsidRPr="002A0AD4">
        <w:rPr>
          <w:rFonts w:eastAsia="Calibri"/>
          <w:szCs w:val="22"/>
        </w:rPr>
        <w:t xml:space="preserve">More explanations and examples can be found at </w:t>
      </w:r>
      <w:hyperlink r:id="rId14" w:history="1">
        <w:r w:rsidRPr="002A0AD4">
          <w:rPr>
            <w:rStyle w:val="Hyperlink"/>
            <w:rFonts w:eastAsia="Calibri"/>
            <w:szCs w:val="22"/>
          </w:rPr>
          <w:t>http://oame.on.ca/main/files/thinklit/FrayerModel.pdf</w:t>
        </w:r>
      </w:hyperlink>
      <w:r w:rsidRPr="002A0AD4">
        <w:rPr>
          <w:rFonts w:eastAsia="Calibri"/>
          <w:szCs w:val="22"/>
        </w:rPr>
        <w:t xml:space="preserve"> </w:t>
      </w:r>
    </w:p>
    <w:p w:rsidR="009424C9" w:rsidRDefault="002A0AD4" w:rsidP="009424C9">
      <w:pPr>
        <w:spacing w:after="240"/>
        <w:ind w:firstLine="360"/>
        <w:rPr>
          <w:color w:val="000000"/>
        </w:rPr>
      </w:pPr>
      <w:r w:rsidRPr="0089587B">
        <w:t xml:space="preserve">The following terms and symbols are often misunderstood. </w:t>
      </w:r>
      <w:r>
        <w:t xml:space="preserve"> </w:t>
      </w:r>
      <w:r w:rsidRPr="0089587B">
        <w:rPr>
          <w:color w:val="000000"/>
        </w:rPr>
        <w:t>Students should explore these</w:t>
      </w:r>
      <w:r w:rsidR="003D2778">
        <w:rPr>
          <w:color w:val="000000"/>
        </w:rPr>
        <w:t xml:space="preserve"> concepts using models and real-</w:t>
      </w:r>
      <w:r w:rsidRPr="0089587B">
        <w:rPr>
          <w:color w:val="000000"/>
        </w:rPr>
        <w:t>life examples. Students should understand the concepts involved and be able to recognize and/or demonstrate them with words, models, pictures, or numbers</w:t>
      </w:r>
      <w:r>
        <w:rPr>
          <w:color w:val="000000"/>
        </w:rPr>
        <w:t>.</w:t>
      </w:r>
    </w:p>
    <w:p w:rsidR="002A0AD4" w:rsidRPr="00636E5A" w:rsidRDefault="002A0AD4" w:rsidP="002E5FC0">
      <w:pPr>
        <w:pStyle w:val="ListParagraph"/>
        <w:numPr>
          <w:ilvl w:val="0"/>
          <w:numId w:val="37"/>
        </w:numPr>
        <w:spacing w:after="240"/>
        <w:rPr>
          <w:color w:val="000000"/>
        </w:rPr>
      </w:pPr>
      <w:r w:rsidRPr="00636E5A">
        <w:rPr>
          <w:rFonts w:eastAsia="Nimbus Roman No9 L"/>
          <w:b/>
          <w:bCs/>
        </w:rPr>
        <w:t>Adjacent side:</w:t>
      </w:r>
      <w:r w:rsidRPr="00636E5A">
        <w:rPr>
          <w:rFonts w:eastAsia="Nimbus Roman No9 L"/>
          <w:bCs/>
        </w:rPr>
        <w:t xml:space="preserve">  In a right triangle, for each acute angle in the interior of the triangle, one ray forming the acute angle contains one of the legs of the triangle and the other ray contains the hypotenuse.  This leg on one ray forming the angle is called the adjacent side of the acute angle.  </w:t>
      </w:r>
    </w:p>
    <w:p w:rsidR="002A0AD4" w:rsidRDefault="002A0AD4" w:rsidP="002A0AD4">
      <w:pPr>
        <w:rPr>
          <w:rFonts w:eastAsia="Nimbus Sans L"/>
        </w:rPr>
      </w:pPr>
    </w:p>
    <w:p w:rsidR="00E3798F" w:rsidRDefault="00E3798F" w:rsidP="00F904DC">
      <w:pPr>
        <w:ind w:left="360"/>
        <w:rPr>
          <w:rFonts w:eastAsia="Nimbus Roman No9 L"/>
          <w:szCs w:val="20"/>
        </w:rPr>
      </w:pPr>
      <w:r>
        <w:rPr>
          <w:rFonts w:eastAsia="Nimbus Roman No9 L"/>
        </w:rPr>
        <w:t>For any acute angle in a ri</w:t>
      </w:r>
      <w:r w:rsidR="00636E5A">
        <w:rPr>
          <w:rFonts w:eastAsia="Nimbus Roman No9 L"/>
        </w:rPr>
        <w:t xml:space="preserve">ght triangle, we </w:t>
      </w:r>
      <w:r>
        <w:rPr>
          <w:rFonts w:eastAsia="Nimbus Roman No9 L"/>
        </w:rPr>
        <w:t xml:space="preserve">denote the measure of the angle by </w:t>
      </w:r>
      <w:r>
        <w:rPr>
          <w:rFonts w:eastAsia="Nimbus Roman No9 L"/>
          <w:i/>
        </w:rPr>
        <w:t>θ</w:t>
      </w:r>
      <w:r>
        <w:rPr>
          <w:rFonts w:eastAsia="Nimbus Roman No9 L"/>
        </w:rPr>
        <w:t xml:space="preserve"> and define three numbers related to </w:t>
      </w:r>
      <w:r>
        <w:rPr>
          <w:rFonts w:eastAsia="Nimbus Roman No9 L"/>
          <w:i/>
        </w:rPr>
        <w:t>θ</w:t>
      </w:r>
      <w:r>
        <w:rPr>
          <w:rFonts w:eastAsia="Nimbus Roman No9 L"/>
        </w:rPr>
        <w:t xml:space="preserve"> as follows:</w:t>
      </w:r>
    </w:p>
    <w:p w:rsidR="00E3798F" w:rsidRDefault="00E3798F" w:rsidP="00E3798F">
      <w:pPr>
        <w:rPr>
          <w:rFonts w:eastAsia="Nimbus Roman No9 L"/>
          <w:sz w:val="8"/>
          <w:szCs w:val="8"/>
        </w:rPr>
      </w:pPr>
      <w:r>
        <w:rPr>
          <w:rFonts w:eastAsia="Nimbus Roman No9 L"/>
        </w:rPr>
        <w:t xml:space="preserve"> </w:t>
      </w:r>
    </w:p>
    <w:p w:rsidR="00E3798F" w:rsidRDefault="00E3798F" w:rsidP="00F904DC">
      <w:pPr>
        <w:ind w:left="360" w:right="-288" w:firstLine="360"/>
        <w:rPr>
          <w:rFonts w:eastAsia="Nimbus Roman No9 L"/>
          <w:szCs w:val="20"/>
        </w:rPr>
      </w:pPr>
      <w:proofErr w:type="gramStart"/>
      <w:r>
        <w:rPr>
          <w:rFonts w:eastAsia="Nimbus Roman No9 L"/>
          <w:b/>
        </w:rPr>
        <w:t>sine</w:t>
      </w:r>
      <w:proofErr w:type="gramEnd"/>
      <w:r>
        <w:rPr>
          <w:rFonts w:eastAsia="Nimbus Roman No9 L"/>
          <w:b/>
        </w:rPr>
        <w:t xml:space="preserve"> of </w:t>
      </w:r>
      <w:r>
        <w:rPr>
          <w:rFonts w:eastAsia="Nimbus Roman No9 L"/>
          <w:b/>
          <w:i/>
        </w:rPr>
        <w:t>θ</w:t>
      </w:r>
      <w:r>
        <w:rPr>
          <w:rFonts w:eastAsia="Nimbus Roman No9 L"/>
          <w:b/>
        </w:rPr>
        <w:t xml:space="preserve"> </w:t>
      </w:r>
      <w:r>
        <w:rPr>
          <w:rFonts w:eastAsia="Nimbus Roman No9 L"/>
        </w:rPr>
        <w:t xml:space="preserve">= </w:t>
      </w:r>
      <m:oMath>
        <m:r>
          <m:rPr>
            <m:sty m:val="bi"/>
          </m:rPr>
          <w:rPr>
            <w:rFonts w:ascii="Cambria Math" w:eastAsia="Nimbus Roman No9 L" w:hAnsi="Cambria Math"/>
          </w:rPr>
          <m:t>sin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hypotenuse</m:t>
            </m:r>
          </m:den>
        </m:f>
      </m:oMath>
    </w:p>
    <w:p w:rsidR="00E3798F" w:rsidRDefault="00E3798F" w:rsidP="00E3798F">
      <w:pPr>
        <w:ind w:left="360" w:right="-288"/>
        <w:rPr>
          <w:rFonts w:eastAsia="Nimbus Roman No9 L"/>
          <w:sz w:val="12"/>
          <w:szCs w:val="12"/>
        </w:rPr>
      </w:pPr>
    </w:p>
    <w:p w:rsidR="00DE0118" w:rsidRDefault="00E3798F" w:rsidP="00F904DC">
      <w:pPr>
        <w:ind w:left="360" w:right="-288" w:firstLine="360"/>
        <w:rPr>
          <w:rFonts w:eastAsia="Nimbus Roman No9 L"/>
          <w:szCs w:val="20"/>
        </w:rPr>
      </w:pPr>
      <w:proofErr w:type="gramStart"/>
      <w:r>
        <w:rPr>
          <w:rFonts w:eastAsia="Nimbus Roman No9 L"/>
          <w:b/>
        </w:rPr>
        <w:t>cosine</w:t>
      </w:r>
      <w:proofErr w:type="gramEnd"/>
      <w:r>
        <w:rPr>
          <w:rFonts w:eastAsia="Nimbus Roman No9 L"/>
          <w:b/>
        </w:rPr>
        <w:t xml:space="preserve"> of </w:t>
      </w:r>
      <w:r>
        <w:rPr>
          <w:rFonts w:eastAsia="Nimbus Roman No9 L"/>
          <w:b/>
          <w:i/>
        </w:rPr>
        <w:t>θ</w:t>
      </w:r>
      <w:r>
        <w:rPr>
          <w:rFonts w:eastAsia="Nimbus Roman No9 L"/>
        </w:rPr>
        <w:t xml:space="preserve"> = </w:t>
      </w:r>
      <m:oMath>
        <m:r>
          <m:rPr>
            <m:sty m:val="bi"/>
          </m:rPr>
          <w:rPr>
            <w:rFonts w:ascii="Cambria Math" w:eastAsia="Nimbus Roman No9 L" w:hAnsi="Cambria Math"/>
          </w:rPr>
          <m:t>cos</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adjacent side</m:t>
            </m:r>
          </m:num>
          <m:den>
            <m:r>
              <m:rPr>
                <m:nor/>
              </m:rPr>
              <w:rPr>
                <w:rFonts w:ascii="Cambria Math" w:eastAsia="Nimbus Roman No9 L" w:hAnsi="Cambria Math"/>
                <w:b/>
              </w:rPr>
              <m:t>length of hypotenuse</m:t>
            </m:r>
          </m:den>
        </m:f>
      </m:oMath>
    </w:p>
    <w:p w:rsidR="00BD50A2" w:rsidRDefault="00BD50A2" w:rsidP="00BD50A2">
      <w:pPr>
        <w:ind w:left="360" w:right="-288"/>
        <w:rPr>
          <w:rFonts w:eastAsia="Nimbus Roman No9 L"/>
          <w:sz w:val="12"/>
          <w:szCs w:val="12"/>
        </w:rPr>
      </w:pPr>
    </w:p>
    <w:p w:rsidR="00E25AC3" w:rsidRDefault="00BD50A2" w:rsidP="00F904DC">
      <w:pPr>
        <w:ind w:left="360" w:right="-288" w:firstLine="360"/>
        <w:rPr>
          <w:rFonts w:eastAsia="Nimbus Roman No9 L"/>
          <w:b/>
        </w:rPr>
      </w:pPr>
      <w:proofErr w:type="gramStart"/>
      <w:r w:rsidRPr="00BD50A2">
        <w:rPr>
          <w:rFonts w:eastAsia="Nimbus Roman No9 L"/>
          <w:b/>
        </w:rPr>
        <w:t>tangent</w:t>
      </w:r>
      <w:proofErr w:type="gramEnd"/>
      <w:r w:rsidRPr="00BD50A2">
        <w:rPr>
          <w:rFonts w:eastAsia="Nimbus Roman No9 L"/>
          <w:b/>
        </w:rPr>
        <w:t xml:space="preserve"> of </w:t>
      </w:r>
      <w:r w:rsidRPr="00BD50A2">
        <w:rPr>
          <w:rFonts w:eastAsia="Nimbus Roman No9 L"/>
          <w:b/>
          <w:i/>
        </w:rPr>
        <w:t>θ</w:t>
      </w:r>
      <w:r>
        <w:rPr>
          <w:rFonts w:eastAsia="Nimbus Roman No9 L"/>
          <w:b/>
        </w:rPr>
        <w:t xml:space="preserve"> = </w:t>
      </w:r>
      <m:oMath>
        <m:r>
          <m:rPr>
            <m:sty m:val="bi"/>
          </m:rPr>
          <w:rPr>
            <w:rFonts w:ascii="Cambria Math" w:eastAsia="Nimbus Roman No9 L" w:hAnsi="Cambria Math"/>
          </w:rPr>
          <m:t>tan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adjacent side</m:t>
            </m:r>
          </m:den>
        </m:f>
      </m:oMath>
    </w:p>
    <w:p w:rsidR="00DE0118" w:rsidRPr="00E25AC3" w:rsidRDefault="00DE0118" w:rsidP="00E25AC3">
      <w:pPr>
        <w:rPr>
          <w:rFonts w:eastAsia="Nimbus Roman No9 L"/>
          <w:b/>
        </w:rPr>
      </w:pPr>
    </w:p>
    <w:p w:rsidR="00A4235A" w:rsidRPr="000C4F66" w:rsidRDefault="00A4235A" w:rsidP="002E5FC0">
      <w:pPr>
        <w:pStyle w:val="ListParagraph"/>
        <w:numPr>
          <w:ilvl w:val="0"/>
          <w:numId w:val="37"/>
        </w:numPr>
        <w:spacing w:after="240"/>
        <w:rPr>
          <w:b/>
          <w:color w:val="000000"/>
        </w:rPr>
      </w:pPr>
      <w:r w:rsidRPr="000C4F66">
        <w:rPr>
          <w:b/>
          <w:color w:val="000000"/>
        </w:rPr>
        <w:t>Angle of Depression:</w:t>
      </w:r>
      <w:r>
        <w:rPr>
          <w:color w:val="000000"/>
        </w:rPr>
        <w:t xml:space="preserve"> </w:t>
      </w:r>
      <w:r w:rsidR="00DE0118" w:rsidRPr="00DE0118">
        <w:rPr>
          <w:color w:val="000000"/>
        </w:rPr>
        <w:t xml:space="preserve">The </w:t>
      </w:r>
      <w:hyperlink r:id="rId15" w:history="1">
        <w:r w:rsidR="00DE0118" w:rsidRPr="00DE0118">
          <w:rPr>
            <w:rStyle w:val="Hyperlink"/>
          </w:rPr>
          <w:t>angle</w:t>
        </w:r>
      </w:hyperlink>
      <w:r w:rsidR="00DE0118" w:rsidRPr="00DE0118">
        <w:rPr>
          <w:color w:val="000000"/>
        </w:rPr>
        <w:t xml:space="preserve"> below </w:t>
      </w:r>
      <w:hyperlink r:id="rId16" w:history="1">
        <w:r w:rsidR="00DE0118" w:rsidRPr="00DE0118">
          <w:rPr>
            <w:rStyle w:val="Hyperlink"/>
          </w:rPr>
          <w:t>horizontal</w:t>
        </w:r>
      </w:hyperlink>
      <w:r w:rsidR="00DE0118" w:rsidRPr="00DE0118">
        <w:rPr>
          <w:color w:val="000000"/>
        </w:rPr>
        <w:t xml:space="preserve"> that an observer must look to see an object that is lower than the observer. Note: The angle of depression is </w:t>
      </w:r>
      <w:hyperlink r:id="rId17" w:history="1">
        <w:r w:rsidR="00DE0118" w:rsidRPr="00DE0118">
          <w:rPr>
            <w:rStyle w:val="Hyperlink"/>
          </w:rPr>
          <w:t>congruent</w:t>
        </w:r>
      </w:hyperlink>
      <w:r w:rsidR="00DE0118" w:rsidRPr="00DE0118">
        <w:rPr>
          <w:color w:val="000000"/>
        </w:rPr>
        <w:t xml:space="preserve"> to the </w:t>
      </w:r>
      <w:hyperlink r:id="rId18" w:history="1">
        <w:r w:rsidR="00DE0118" w:rsidRPr="00DE0118">
          <w:rPr>
            <w:rStyle w:val="Hyperlink"/>
          </w:rPr>
          <w:t>angle of elevation</w:t>
        </w:r>
      </w:hyperlink>
      <w:r w:rsidR="00DE0118" w:rsidRPr="00DE0118">
        <w:rPr>
          <w:color w:val="000000"/>
        </w:rPr>
        <w:t xml:space="preserve"> (this assumes the object is close enough to the observer so that the horizontals for the observer and the object are effectively </w:t>
      </w:r>
      <w:hyperlink r:id="rId19" w:history="1">
        <w:r w:rsidR="00DE0118" w:rsidRPr="00DE0118">
          <w:rPr>
            <w:rStyle w:val="Hyperlink"/>
          </w:rPr>
          <w:t>parallel</w:t>
        </w:r>
      </w:hyperlink>
      <w:r w:rsidR="00DE0118" w:rsidRPr="00DE0118">
        <w:rPr>
          <w:color w:val="000000"/>
        </w:rPr>
        <w:t>; this would not be the case for an astronaut in orbit around the earth observing an object on the ground).</w:t>
      </w:r>
    </w:p>
    <w:p w:rsidR="00A4235A" w:rsidRDefault="00A4235A" w:rsidP="000C4F66">
      <w:pPr>
        <w:pStyle w:val="ListParagraph"/>
        <w:spacing w:after="240"/>
        <w:rPr>
          <w:color w:val="000000"/>
        </w:rPr>
      </w:pPr>
    </w:p>
    <w:p w:rsidR="00DE0118" w:rsidRPr="000C4F66" w:rsidRDefault="00A4235A" w:rsidP="002E5FC0">
      <w:pPr>
        <w:pStyle w:val="ListParagraph"/>
        <w:numPr>
          <w:ilvl w:val="0"/>
          <w:numId w:val="37"/>
        </w:numPr>
        <w:spacing w:after="240"/>
        <w:rPr>
          <w:b/>
          <w:color w:val="000000"/>
        </w:rPr>
      </w:pPr>
      <w:r w:rsidRPr="000C4F66">
        <w:rPr>
          <w:b/>
          <w:color w:val="000000"/>
        </w:rPr>
        <w:t>Angle of Elevation:</w:t>
      </w:r>
      <w:r w:rsidR="00DE0118">
        <w:rPr>
          <w:b/>
          <w:color w:val="000000"/>
        </w:rPr>
        <w:t xml:space="preserve"> </w:t>
      </w:r>
      <w:r w:rsidR="00DE0118" w:rsidRPr="00DE0118">
        <w:rPr>
          <w:color w:val="000000"/>
        </w:rPr>
        <w:t xml:space="preserve">The </w:t>
      </w:r>
      <w:hyperlink r:id="rId20" w:history="1">
        <w:r w:rsidR="00DE0118" w:rsidRPr="00DE0118">
          <w:rPr>
            <w:color w:val="0000FF"/>
            <w:u w:val="single"/>
          </w:rPr>
          <w:t>angle</w:t>
        </w:r>
      </w:hyperlink>
      <w:r w:rsidR="00DE0118" w:rsidRPr="00DE0118">
        <w:rPr>
          <w:color w:val="000000"/>
        </w:rPr>
        <w:t xml:space="preserve"> above </w:t>
      </w:r>
      <w:hyperlink r:id="rId21" w:history="1">
        <w:r w:rsidR="00DE0118" w:rsidRPr="00DE0118">
          <w:rPr>
            <w:color w:val="0000FF"/>
            <w:u w:val="single"/>
          </w:rPr>
          <w:t>horizontal</w:t>
        </w:r>
      </w:hyperlink>
      <w:r w:rsidR="00DE0118" w:rsidRPr="00DE0118">
        <w:rPr>
          <w:color w:val="000000"/>
        </w:rPr>
        <w:t xml:space="preserve"> that an observer must look to see an object that is higher than the observer. Note: The angle of elevation is </w:t>
      </w:r>
      <w:hyperlink r:id="rId22" w:history="1">
        <w:r w:rsidR="00DE0118" w:rsidRPr="00DE0118">
          <w:rPr>
            <w:color w:val="0000FF"/>
            <w:u w:val="single"/>
          </w:rPr>
          <w:t>congruent</w:t>
        </w:r>
      </w:hyperlink>
      <w:r w:rsidR="00DE0118" w:rsidRPr="00DE0118">
        <w:rPr>
          <w:color w:val="000000"/>
        </w:rPr>
        <w:t xml:space="preserve"> to the </w:t>
      </w:r>
      <w:hyperlink r:id="rId23" w:history="1">
        <w:r w:rsidR="00DE0118" w:rsidRPr="00DE0118">
          <w:rPr>
            <w:color w:val="0000FF"/>
            <w:u w:val="single"/>
          </w:rPr>
          <w:t>angle of depression</w:t>
        </w:r>
      </w:hyperlink>
      <w:r w:rsidR="00DE0118" w:rsidRPr="00DE0118">
        <w:t xml:space="preserve"> (this assumes the object is close enough to the observer so that the horizontals for the observer and the object are effectively </w:t>
      </w:r>
      <w:hyperlink r:id="rId24" w:history="1">
        <w:r w:rsidR="00DE0118" w:rsidRPr="00DE0118">
          <w:rPr>
            <w:color w:val="0000FF"/>
            <w:u w:val="single"/>
          </w:rPr>
          <w:t>parallel</w:t>
        </w:r>
      </w:hyperlink>
      <w:r w:rsidR="00DE0118" w:rsidRPr="00DE0118">
        <w:t>; this would not be the case for a ground tracking station observing a satellite in orbit around the earth).</w:t>
      </w:r>
    </w:p>
    <w:p w:rsidR="00714368" w:rsidRDefault="00714368" w:rsidP="00714368">
      <w:pPr>
        <w:pStyle w:val="ListParagraph"/>
        <w:rPr>
          <w:b/>
          <w:color w:val="000000"/>
        </w:rPr>
      </w:pPr>
    </w:p>
    <w:p w:rsidR="00DE0118" w:rsidRPr="000C4F66" w:rsidRDefault="00DE0118" w:rsidP="000C4F66">
      <w:pPr>
        <w:pStyle w:val="ListParagraph"/>
        <w:spacing w:after="240"/>
        <w:rPr>
          <w:b/>
          <w:color w:val="000000"/>
        </w:rPr>
      </w:pPr>
    </w:p>
    <w:p w:rsidR="002A0AD4" w:rsidRDefault="002A0AD4" w:rsidP="002E5FC0">
      <w:pPr>
        <w:pStyle w:val="ListParagraph"/>
        <w:numPr>
          <w:ilvl w:val="0"/>
          <w:numId w:val="37"/>
        </w:numPr>
      </w:pPr>
      <w:r w:rsidRPr="00636E5A">
        <w:rPr>
          <w:b/>
        </w:rPr>
        <w:t xml:space="preserve">Complementary angles:  </w:t>
      </w:r>
      <w:r>
        <w:t xml:space="preserve">Two angles whose sum is 90° are called </w:t>
      </w:r>
      <w:r w:rsidRPr="00636E5A">
        <w:rPr>
          <w:b/>
        </w:rPr>
        <w:t xml:space="preserve">complementary. </w:t>
      </w:r>
      <w:r>
        <w:t xml:space="preserve"> Each angle is called the complement of the other.</w:t>
      </w:r>
    </w:p>
    <w:p w:rsidR="00714368" w:rsidRDefault="00714368" w:rsidP="00714368">
      <w:pPr>
        <w:pStyle w:val="ListParagraph"/>
      </w:pPr>
    </w:p>
    <w:p w:rsidR="002A0AD4" w:rsidRDefault="002A0AD4" w:rsidP="002A0AD4"/>
    <w:p w:rsidR="002A0AD4" w:rsidRPr="00636E5A" w:rsidRDefault="002A0AD4" w:rsidP="002E5FC0">
      <w:pPr>
        <w:pStyle w:val="ListParagraph"/>
        <w:numPr>
          <w:ilvl w:val="0"/>
          <w:numId w:val="37"/>
        </w:numPr>
        <w:rPr>
          <w:rFonts w:eastAsia="Nimbus Roman No9 L"/>
          <w:bCs/>
        </w:rPr>
      </w:pPr>
      <w:r w:rsidRPr="00636E5A">
        <w:rPr>
          <w:rFonts w:eastAsia="Nimbus Roman No9 L"/>
          <w:b/>
          <w:bCs/>
        </w:rPr>
        <w:t>Opposite side:</w:t>
      </w:r>
      <w:r w:rsidRPr="00636E5A">
        <w:rPr>
          <w:rFonts w:eastAsia="Nimbus Roman No9 L"/>
          <w:bCs/>
        </w:rPr>
        <w:t xml:space="preserve">  In a right triangle, the side of the triangle opposite the vertex of an acute angle is called the opposite side relative to that acute angle.</w:t>
      </w:r>
    </w:p>
    <w:p w:rsidR="00714368" w:rsidRDefault="00714368" w:rsidP="00714368">
      <w:pPr>
        <w:pStyle w:val="ListParagraph"/>
        <w:rPr>
          <w:rFonts w:eastAsia="Nimbus Roman No9 L"/>
          <w:bCs/>
        </w:rPr>
      </w:pPr>
    </w:p>
    <w:p w:rsidR="002A0AD4" w:rsidRDefault="002A0AD4" w:rsidP="002A0AD4">
      <w:pPr>
        <w:rPr>
          <w:rFonts w:eastAsia="Nimbus Roman No9 L"/>
          <w:bCs/>
        </w:rPr>
      </w:pPr>
    </w:p>
    <w:p w:rsidR="002A0AD4" w:rsidRDefault="002A0AD4" w:rsidP="002E5FC0">
      <w:pPr>
        <w:pStyle w:val="ListParagraph"/>
        <w:numPr>
          <w:ilvl w:val="0"/>
          <w:numId w:val="37"/>
        </w:numPr>
      </w:pPr>
      <w:r w:rsidRPr="00636E5A">
        <w:rPr>
          <w:b/>
        </w:rPr>
        <w:t xml:space="preserve">Similar triangles:  </w:t>
      </w:r>
      <w:r>
        <w:t xml:space="preserve">  Triangles are similar if they have the same shape but not necessarily the same size.  </w:t>
      </w:r>
    </w:p>
    <w:p w:rsidR="00714368" w:rsidRDefault="00714368" w:rsidP="00714368">
      <w:pPr>
        <w:pStyle w:val="ListParagraph"/>
      </w:pPr>
    </w:p>
    <w:p w:rsidR="002A0AD4" w:rsidRPr="00F904DC" w:rsidRDefault="002A0AD4" w:rsidP="002E5FC0">
      <w:pPr>
        <w:pStyle w:val="ListParagraph"/>
        <w:widowControl w:val="0"/>
        <w:numPr>
          <w:ilvl w:val="0"/>
          <w:numId w:val="32"/>
        </w:numPr>
        <w:suppressAutoHyphens/>
        <w:rPr>
          <w:b/>
        </w:rPr>
      </w:pPr>
      <w:r>
        <w:t xml:space="preserve">Triangles whose corresponding angles are congruent are similar.  </w:t>
      </w:r>
    </w:p>
    <w:p w:rsidR="002A0AD4" w:rsidRDefault="002A0AD4" w:rsidP="002E5FC0">
      <w:pPr>
        <w:pStyle w:val="ListParagraph"/>
        <w:widowControl w:val="0"/>
        <w:numPr>
          <w:ilvl w:val="0"/>
          <w:numId w:val="32"/>
        </w:numPr>
        <w:suppressAutoHyphens/>
      </w:pPr>
      <w:r>
        <w:t>Corresponding sides of similar triangles are all in the same proportion.</w:t>
      </w:r>
    </w:p>
    <w:p w:rsidR="002A0AD4" w:rsidRDefault="001F4E72" w:rsidP="002E5FC0">
      <w:pPr>
        <w:pStyle w:val="ListParagraph"/>
        <w:widowControl w:val="0"/>
        <w:numPr>
          <w:ilvl w:val="0"/>
          <w:numId w:val="32"/>
        </w:numPr>
        <w:suppressAutoHyphens/>
      </w:pPr>
      <w:r>
        <w:rPr>
          <w:rFonts w:ascii="Nimbus Roman No9 L" w:hAnsi="Nimbus Roman No9 L"/>
          <w:noProof/>
          <w:szCs w:val="20"/>
        </w:rPr>
        <w:drawing>
          <wp:anchor distT="0" distB="0" distL="114300" distR="114300" simplePos="0" relativeHeight="251623424" behindDoc="1" locked="0" layoutInCell="1" allowOverlap="1" wp14:anchorId="41CD4F28" wp14:editId="7C6283E0">
            <wp:simplePos x="0" y="0"/>
            <wp:positionH relativeFrom="column">
              <wp:posOffset>2465705</wp:posOffset>
            </wp:positionH>
            <wp:positionV relativeFrom="paragraph">
              <wp:posOffset>2540</wp:posOffset>
            </wp:positionV>
            <wp:extent cx="3209925" cy="1581150"/>
            <wp:effectExtent l="19050" t="0" r="9525" b="0"/>
            <wp:wrapTight wrapText="bothSides">
              <wp:wrapPolygon edited="0">
                <wp:start x="-128" y="0"/>
                <wp:lineTo x="-128" y="21340"/>
                <wp:lineTo x="21664" y="21340"/>
                <wp:lineTo x="21664" y="0"/>
                <wp:lineTo x="-128" y="0"/>
              </wp:wrapPolygon>
            </wp:wrapTight>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cstate="print"/>
                    <a:srcRect/>
                    <a:stretch>
                      <a:fillRect/>
                    </a:stretch>
                  </pic:blipFill>
                  <pic:spPr bwMode="auto">
                    <a:xfrm>
                      <a:off x="0" y="0"/>
                      <a:ext cx="3209925" cy="1581150"/>
                    </a:xfrm>
                    <a:prstGeom prst="rect">
                      <a:avLst/>
                    </a:prstGeom>
                    <a:noFill/>
                  </pic:spPr>
                </pic:pic>
              </a:graphicData>
            </a:graphic>
          </wp:anchor>
        </w:drawing>
      </w:r>
      <w:r w:rsidR="002A0AD4">
        <w:t>Thus, for the similar triangles shown at the right with angles A, B, and C congruent to angles A</w:t>
      </w:r>
      <w:r w:rsidR="002A0AD4" w:rsidRPr="00F904DC">
        <w:rPr>
          <w:b/>
        </w:rPr>
        <w:t>’</w:t>
      </w:r>
      <w:r w:rsidR="002A0AD4">
        <w:t>, B</w:t>
      </w:r>
      <w:r w:rsidR="002A0AD4" w:rsidRPr="00F904DC">
        <w:rPr>
          <w:b/>
        </w:rPr>
        <w:t>’</w:t>
      </w:r>
      <w:r w:rsidR="002A0AD4">
        <w:t>, and C</w:t>
      </w:r>
      <w:r w:rsidR="002A0AD4" w:rsidRPr="00F904DC">
        <w:rPr>
          <w:b/>
        </w:rPr>
        <w:t>’</w:t>
      </w:r>
      <w:r w:rsidR="002A0AD4">
        <w:t xml:space="preserve"> respectively, we have that:, we have that:</w:t>
      </w:r>
    </w:p>
    <w:p w:rsidR="002A0AD4" w:rsidRDefault="002A0AD4" w:rsidP="002A0AD4">
      <w:pPr>
        <w:rPr>
          <w:sz w:val="12"/>
          <w:szCs w:val="12"/>
        </w:rPr>
      </w:pPr>
    </w:p>
    <w:p w:rsidR="002A0AD4" w:rsidRDefault="002A0AD4" w:rsidP="00636E5A">
      <w:pPr>
        <w:ind w:left="1080"/>
      </w:pPr>
      <w:r w:rsidRPr="00CF3540">
        <w:rPr>
          <w:rFonts w:eastAsia="Nimbus Sans L"/>
          <w:position w:val="-24"/>
        </w:rPr>
        <w:object w:dxaOrig="1080" w:dyaOrig="620" w14:anchorId="03BDCF94">
          <v:shape id="_x0000_i1025" type="#_x0000_t75" style="width:53.4pt;height:30.6pt" o:ole="">
            <v:imagedata r:id="rId26" o:title=""/>
          </v:shape>
          <o:OLEObject Type="Embed" ProgID="Equation.DSMT4" ShapeID="_x0000_i1025" DrawAspect="Content" ObjectID="_1523994125" r:id="rId27"/>
        </w:object>
      </w:r>
      <w:r>
        <w:t>.</w:t>
      </w:r>
    </w:p>
    <w:p w:rsidR="002A0AD4" w:rsidRPr="00F31183" w:rsidRDefault="002A0AD4" w:rsidP="00F31183">
      <w:pPr>
        <w:pStyle w:val="Heading2"/>
        <w:rPr>
          <w:szCs w:val="28"/>
        </w:rPr>
      </w:pPr>
      <w:bookmarkStart w:id="9" w:name="_Toc420880689"/>
      <w:r w:rsidRPr="00F31183">
        <w:rPr>
          <w:szCs w:val="28"/>
        </w:rPr>
        <w:t>Properties, theorems, and corollaries:</w:t>
      </w:r>
      <w:bookmarkEnd w:id="9"/>
    </w:p>
    <w:p w:rsidR="000B7D38" w:rsidRPr="000B7D38" w:rsidRDefault="000B7D38" w:rsidP="000B7D38"/>
    <w:p w:rsidR="002A0AD4" w:rsidRDefault="002A0AD4" w:rsidP="002E5FC0">
      <w:pPr>
        <w:widowControl w:val="0"/>
        <w:numPr>
          <w:ilvl w:val="0"/>
          <w:numId w:val="8"/>
        </w:numPr>
        <w:suppressAutoHyphens/>
      </w:pPr>
      <w:r>
        <w:t xml:space="preserve">For the </w:t>
      </w:r>
      <w:r>
        <w:rPr>
          <w:b/>
        </w:rPr>
        <w:t>similar triangles</w:t>
      </w:r>
      <w:r>
        <w:t>, as shown above, with angles A, B, and C congruent to angles A</w:t>
      </w:r>
      <w:r>
        <w:rPr>
          <w:b/>
        </w:rPr>
        <w:t>’</w:t>
      </w:r>
      <w:r>
        <w:t>, B</w:t>
      </w:r>
      <w:r>
        <w:rPr>
          <w:b/>
        </w:rPr>
        <w:t>’</w:t>
      </w:r>
      <w:r>
        <w:t>, and C</w:t>
      </w:r>
      <w:r>
        <w:rPr>
          <w:b/>
        </w:rPr>
        <w:t>’</w:t>
      </w:r>
      <w:r>
        <w:t xml:space="preserve"> respectively, the following proportions follow from the proportion between the triangles.</w:t>
      </w:r>
    </w:p>
    <w:p w:rsidR="002A0AD4" w:rsidRDefault="002A0AD4" w:rsidP="002A0AD4">
      <w:pPr>
        <w:ind w:left="450"/>
      </w:pPr>
      <w:r w:rsidRPr="00CF3540">
        <w:rPr>
          <w:rFonts w:eastAsia="Nimbus Sans L"/>
          <w:position w:val="-24"/>
        </w:rPr>
        <w:object w:dxaOrig="680" w:dyaOrig="620" w14:anchorId="23D10A47">
          <v:shape id="_x0000_i1026" type="#_x0000_t75" style="width:34.8pt;height:30.6pt" o:ole="">
            <v:imagedata r:id="rId28" o:title=""/>
          </v:shape>
          <o:OLEObject Type="Embed" ProgID="Equation.DSMT4" ShapeID="_x0000_i1026" DrawAspect="Content" ObjectID="_1523994126" r:id="rId29"/>
        </w:object>
      </w:r>
      <w:r>
        <w:t xml:space="preserve">   </w:t>
      </w:r>
      <w:proofErr w:type="gramStart"/>
      <w:r>
        <w:t>if</w:t>
      </w:r>
      <w:proofErr w:type="gramEnd"/>
      <w:r>
        <w:t xml:space="preserve"> and only if    </w:t>
      </w:r>
      <w:r w:rsidRPr="00CF3540">
        <w:rPr>
          <w:rFonts w:eastAsia="Nimbus Sans L"/>
          <w:position w:val="-24"/>
        </w:rPr>
        <w:object w:dxaOrig="639" w:dyaOrig="619" w14:anchorId="25841166">
          <v:shape id="_x0000_i1027" type="#_x0000_t75" style="width:33pt;height:30.6pt" o:ole="">
            <v:imagedata r:id="rId30" o:title=""/>
          </v:shape>
          <o:OLEObject Type="Embed" ProgID="Equation.DSMT4" ShapeID="_x0000_i1027" DrawAspect="Content" ObjectID="_1523994127" r:id="rId31"/>
        </w:object>
      </w:r>
      <w:r>
        <w:t xml:space="preserve">;             </w:t>
      </w:r>
      <w:r w:rsidRPr="00CF3540">
        <w:rPr>
          <w:rFonts w:eastAsia="Nimbus Sans L"/>
          <w:position w:val="-24"/>
        </w:rPr>
        <w:object w:dxaOrig="680" w:dyaOrig="620" w14:anchorId="569C3418">
          <v:shape id="_x0000_i1028" type="#_x0000_t75" style="width:34.8pt;height:30.6pt" o:ole="">
            <v:imagedata r:id="rId32" o:title=""/>
          </v:shape>
          <o:OLEObject Type="Embed" ProgID="Equation.DSMT4" ShapeID="_x0000_i1028" DrawAspect="Content" ObjectID="_1523994128" r:id="rId33"/>
        </w:object>
      </w:r>
      <w:r>
        <w:t xml:space="preserve"> if and only if   </w:t>
      </w:r>
      <w:r w:rsidRPr="00CF3540">
        <w:rPr>
          <w:rFonts w:eastAsia="Nimbus Sans L"/>
          <w:position w:val="-24"/>
        </w:rPr>
        <w:object w:dxaOrig="639" w:dyaOrig="619" w14:anchorId="418765D8">
          <v:shape id="_x0000_i1029" type="#_x0000_t75" style="width:33pt;height:30.6pt" o:ole="">
            <v:imagedata r:id="rId34" o:title=""/>
          </v:shape>
          <o:OLEObject Type="Embed" ProgID="Equation.DSMT4" ShapeID="_x0000_i1029" DrawAspect="Content" ObjectID="_1523994129" r:id="rId35"/>
        </w:object>
      </w:r>
      <w:r>
        <w:t xml:space="preserve"> ;  </w:t>
      </w:r>
    </w:p>
    <w:p w:rsidR="002A0AD4" w:rsidRDefault="002A0AD4" w:rsidP="002A0AD4">
      <w:pPr>
        <w:ind w:left="450"/>
      </w:pPr>
      <w:r>
        <w:lastRenderedPageBreak/>
        <w:t xml:space="preserve">                                </w:t>
      </w:r>
      <w:proofErr w:type="gramStart"/>
      <w:r>
        <w:t>and</w:t>
      </w:r>
      <w:proofErr w:type="gramEnd"/>
      <w:r>
        <w:t xml:space="preserve">   </w:t>
      </w:r>
      <w:r w:rsidRPr="00CF3540">
        <w:rPr>
          <w:rFonts w:eastAsia="Nimbus Sans L"/>
          <w:position w:val="-24"/>
        </w:rPr>
        <w:object w:dxaOrig="680" w:dyaOrig="620" w14:anchorId="025AE33E">
          <v:shape id="_x0000_i1030" type="#_x0000_t75" style="width:34.8pt;height:30.6pt" o:ole="">
            <v:imagedata r:id="rId36" o:title=""/>
          </v:shape>
          <o:OLEObject Type="Embed" ProgID="Equation.DSMT4" ShapeID="_x0000_i1030" DrawAspect="Content" ObjectID="_1523994130" r:id="rId37"/>
        </w:object>
      </w:r>
      <w:r>
        <w:t xml:space="preserve">    if and only if  </w:t>
      </w:r>
      <w:r w:rsidRPr="00CF3540">
        <w:rPr>
          <w:rFonts w:eastAsia="Nimbus Sans L"/>
          <w:position w:val="-24"/>
        </w:rPr>
        <w:object w:dxaOrig="620" w:dyaOrig="620" w14:anchorId="73CC77D8">
          <v:shape id="_x0000_i1031" type="#_x0000_t75" style="width:30.6pt;height:30.6pt" o:ole="">
            <v:imagedata r:id="rId38" o:title=""/>
          </v:shape>
          <o:OLEObject Type="Embed" ProgID="Equation.DSMT4" ShapeID="_x0000_i1031" DrawAspect="Content" ObjectID="_1523994131" r:id="rId39"/>
        </w:object>
      </w:r>
      <w:r>
        <w:t>.</w:t>
      </w:r>
    </w:p>
    <w:p w:rsidR="002A0AD4" w:rsidRPr="000B7D38" w:rsidRDefault="002A0AD4" w:rsidP="000B7D38">
      <w:pPr>
        <w:ind w:left="360"/>
      </w:pPr>
      <w:r>
        <w:t>Three separate equalities are required for these equalities of ratios of side lengths in one triangle to the corresponding ratio of side lengths in the similar triangle because, in general, these are three different ratios.</w:t>
      </w:r>
      <w:r w:rsidR="000B7D38">
        <w:t xml:space="preserve"> </w:t>
      </w:r>
      <w:r>
        <w:t xml:space="preserve">The general statement is that </w:t>
      </w:r>
      <w:r>
        <w:rPr>
          <w:rFonts w:eastAsia="Nimbus Roman No9 L" w:cs="Tahoma"/>
        </w:rPr>
        <w:t>the ratio of the lengths of two sides of a triangle is the same as the ratio of the corresponding sides of any similar triangle.</w:t>
      </w:r>
    </w:p>
    <w:p w:rsidR="002A0AD4" w:rsidRDefault="002A0AD4" w:rsidP="003D2778"/>
    <w:p w:rsidR="002A0AD4" w:rsidRDefault="002A0AD4" w:rsidP="002E5FC0">
      <w:pPr>
        <w:widowControl w:val="0"/>
        <w:numPr>
          <w:ilvl w:val="1"/>
          <w:numId w:val="8"/>
        </w:numPr>
        <w:tabs>
          <w:tab w:val="num" w:pos="360"/>
        </w:tabs>
        <w:suppressAutoHyphens/>
        <w:ind w:left="360"/>
        <w:rPr>
          <w:rFonts w:eastAsia="Nimbus Roman No9 L"/>
          <w:szCs w:val="20"/>
        </w:rPr>
      </w:pPr>
      <w:r>
        <w:rPr>
          <w:rFonts w:eastAsia="Nimbus Roman No9 L"/>
          <w:bCs/>
        </w:rPr>
        <w:t xml:space="preserve">For each pair of </w:t>
      </w:r>
      <w:r>
        <w:rPr>
          <w:rFonts w:eastAsia="Nimbus Roman No9 L"/>
        </w:rPr>
        <w:t>complementary angles in a right triangle</w:t>
      </w:r>
      <w:r w:rsidR="003D2778">
        <w:rPr>
          <w:rFonts w:eastAsia="Nimbus Roman No9 L"/>
        </w:rPr>
        <w:t>, the</w:t>
      </w:r>
      <w:r>
        <w:rPr>
          <w:rFonts w:eastAsia="Nimbus Roman No9 L"/>
        </w:rPr>
        <w:t xml:space="preserve"> sine of one angle is the cosine of its complement.</w:t>
      </w:r>
    </w:p>
    <w:p w:rsidR="000B7D38" w:rsidRDefault="000B7D38" w:rsidP="000B7D38">
      <w:pPr>
        <w:spacing w:after="240"/>
        <w:ind w:firstLine="360"/>
        <w:rPr>
          <w:color w:val="000000"/>
        </w:rPr>
      </w:pPr>
    </w:p>
    <w:p w:rsidR="006E1D8C" w:rsidRPr="0089587B" w:rsidRDefault="006E1D8C" w:rsidP="00D52BDB">
      <w:pPr>
        <w:spacing w:after="240"/>
        <w:rPr>
          <w:color w:val="000000"/>
          <w:u w:val="single"/>
        </w:rPr>
      </w:pPr>
      <w:r w:rsidRPr="0089587B">
        <w:rPr>
          <w:color w:val="000000"/>
        </w:rPr>
        <w:t xml:space="preserve">This web site has activities to help students more fully understand and retain new vocabulary (i.e. the definition page for </w:t>
      </w:r>
      <w:r w:rsidRPr="0089587B">
        <w:rPr>
          <w:i/>
          <w:color w:val="000000"/>
        </w:rPr>
        <w:t>dice</w:t>
      </w:r>
      <w:r w:rsidRPr="0089587B">
        <w:rPr>
          <w:color w:val="000000"/>
        </w:rPr>
        <w:t xml:space="preserve"> actually generates rolls of the dice and gives students an opportunity to add them).</w:t>
      </w:r>
    </w:p>
    <w:p w:rsidR="00BE01A7" w:rsidRPr="0089587B" w:rsidRDefault="00C46D0B" w:rsidP="0089587B">
      <w:pPr>
        <w:spacing w:after="240"/>
        <w:rPr>
          <w:color w:val="000000"/>
          <w:u w:val="single"/>
        </w:rPr>
      </w:pPr>
      <w:r>
        <w:rPr>
          <w:rFonts w:ascii="Arial Narrow" w:hAnsi="Arial Narrow"/>
          <w:color w:val="1F497D"/>
        </w:rPr>
        <w:t xml:space="preserve"> </w:t>
      </w:r>
      <w:hyperlink r:id="rId40" w:history="1">
        <w:r w:rsidRPr="00AD6D80">
          <w:rPr>
            <w:rStyle w:val="Hyperlink"/>
          </w:rPr>
          <w:t>http://www.amathsdictionaryforkids.com/</w:t>
        </w:r>
      </w:hyperlink>
    </w:p>
    <w:p w:rsidR="006E1D8C" w:rsidRPr="0089587B" w:rsidRDefault="00BE01A7" w:rsidP="006E1D8C">
      <w:pPr>
        <w:spacing w:after="240"/>
        <w:rPr>
          <w:color w:val="000000"/>
          <w:u w:val="single"/>
        </w:rPr>
      </w:pPr>
      <w:r w:rsidRPr="0089587B">
        <w:t xml:space="preserve">Definitions and activities for these and other terms can be found on the </w:t>
      </w:r>
      <w:proofErr w:type="spellStart"/>
      <w:r w:rsidRPr="0089587B">
        <w:t>Intermath</w:t>
      </w:r>
      <w:proofErr w:type="spellEnd"/>
      <w:r w:rsidRPr="0089587B">
        <w:t xml:space="preserve"> website</w:t>
      </w:r>
      <w:r w:rsidR="006E1D8C">
        <w:t xml:space="preserve"> </w:t>
      </w:r>
      <w:hyperlink r:id="rId41" w:history="1">
        <w:r w:rsidR="006E1D8C" w:rsidRPr="0089587B">
          <w:rPr>
            <w:rStyle w:val="Hyperlink"/>
          </w:rPr>
          <w:t>http://intermath.coe.uga.edu/dictnary/homepg.asp</w:t>
        </w:r>
      </w:hyperlink>
      <w:r w:rsidR="004B19A5">
        <w:t xml:space="preserve">. </w:t>
      </w:r>
    </w:p>
    <w:p w:rsidR="00A936CA" w:rsidRPr="00A145DD" w:rsidRDefault="00A936CA" w:rsidP="0003499B">
      <w:pPr>
        <w:pStyle w:val="Heading1"/>
      </w:pPr>
      <w:bookmarkStart w:id="10" w:name="_Toc420880690"/>
      <w:r w:rsidRPr="00A145DD">
        <w:t>TECHNOLOGY RESOURCES</w:t>
      </w:r>
      <w:bookmarkEnd w:id="10"/>
    </w:p>
    <w:p w:rsidR="00C6253E" w:rsidRDefault="006834D5" w:rsidP="002E5FC0">
      <w:pPr>
        <w:numPr>
          <w:ilvl w:val="0"/>
          <w:numId w:val="10"/>
        </w:numPr>
        <w:spacing w:after="240"/>
        <w:ind w:left="1440"/>
      </w:pPr>
      <w:r>
        <w:t xml:space="preserve">Review of right triangles and Pythagorean Theorem: </w:t>
      </w:r>
      <w:hyperlink r:id="rId42" w:history="1">
        <w:r w:rsidR="00C6253E" w:rsidRPr="004C7F4D">
          <w:rPr>
            <w:rStyle w:val="Hyperlink"/>
          </w:rPr>
          <w:t>http://real.doe.k12.ga.us/content/math/destination_math/MSC5/msc5/msc5/msc5/MSC5/Module3/Unit1/Session1/Tutorial.html?USERID=0&amp;ASSIGNID=0</w:t>
        </w:r>
      </w:hyperlink>
      <w:r>
        <w:t xml:space="preserve"> </w:t>
      </w:r>
    </w:p>
    <w:p w:rsidR="00C6253E" w:rsidRDefault="006834D5" w:rsidP="002E5FC0">
      <w:pPr>
        <w:numPr>
          <w:ilvl w:val="0"/>
          <w:numId w:val="10"/>
        </w:numPr>
        <w:spacing w:after="240"/>
        <w:ind w:left="1440"/>
      </w:pPr>
      <w:r>
        <w:t xml:space="preserve">Right Triangle Relationships: </w:t>
      </w:r>
      <w:hyperlink r:id="rId43" w:history="1">
        <w:r w:rsidR="00C6253E" w:rsidRPr="004C7F4D">
          <w:rPr>
            <w:rStyle w:val="Hyperlink"/>
          </w:rPr>
          <w:t>http://illuminations.nctm.org/LessonDetail.aspx?id=L684</w:t>
        </w:r>
      </w:hyperlink>
    </w:p>
    <w:p w:rsidR="00B116FC" w:rsidRDefault="006834D5" w:rsidP="002E5FC0">
      <w:pPr>
        <w:pStyle w:val="ListParagraph"/>
        <w:numPr>
          <w:ilvl w:val="0"/>
          <w:numId w:val="9"/>
        </w:numPr>
        <w:spacing w:after="240"/>
      </w:pPr>
      <w:r>
        <w:t xml:space="preserve">Lesson on sines: </w:t>
      </w:r>
      <w:hyperlink r:id="rId44" w:history="1">
        <w:r w:rsidR="00B116FC" w:rsidRPr="004C7F4D">
          <w:rPr>
            <w:rStyle w:val="Hyperlink"/>
          </w:rPr>
          <w:t>http://brightstorm.com/math/geometry/basic-trigonometry/trigonometric-ratios-sine/</w:t>
        </w:r>
      </w:hyperlink>
      <w:r w:rsidR="00B116FC">
        <w:t xml:space="preserve"> </w:t>
      </w:r>
    </w:p>
    <w:p w:rsidR="00C6253E" w:rsidRDefault="00C6253E" w:rsidP="00C6253E">
      <w:pPr>
        <w:pStyle w:val="ListParagraph"/>
        <w:spacing w:after="240"/>
        <w:ind w:left="1440"/>
      </w:pPr>
    </w:p>
    <w:p w:rsidR="00C6253E" w:rsidRDefault="006834D5" w:rsidP="00E25AC3">
      <w:pPr>
        <w:pStyle w:val="ListParagraph"/>
        <w:numPr>
          <w:ilvl w:val="0"/>
          <w:numId w:val="9"/>
        </w:numPr>
        <w:spacing w:after="240"/>
      </w:pPr>
      <w:r>
        <w:t xml:space="preserve">Lesson on cosines: </w:t>
      </w:r>
      <w:hyperlink r:id="rId45" w:history="1">
        <w:r w:rsidR="00B116FC" w:rsidRPr="004C7F4D">
          <w:rPr>
            <w:rStyle w:val="Hyperlink"/>
          </w:rPr>
          <w:t>http://brightstorm.com/math/geometry/basic-trigonometry/trigonometric-ratios-cosine/</w:t>
        </w:r>
      </w:hyperlink>
      <w:r w:rsidR="00B116FC">
        <w:t xml:space="preserve"> </w:t>
      </w:r>
    </w:p>
    <w:p w:rsidR="00E25AC3" w:rsidRDefault="00E25AC3" w:rsidP="00E25AC3">
      <w:pPr>
        <w:pStyle w:val="ListParagraph"/>
      </w:pPr>
    </w:p>
    <w:p w:rsidR="00E25AC3" w:rsidRDefault="00E25AC3" w:rsidP="00E25AC3">
      <w:pPr>
        <w:pStyle w:val="ListParagraph"/>
        <w:spacing w:after="240"/>
        <w:ind w:left="1440"/>
      </w:pPr>
    </w:p>
    <w:p w:rsidR="00B116FC" w:rsidRDefault="006834D5" w:rsidP="002E5FC0">
      <w:pPr>
        <w:pStyle w:val="ListParagraph"/>
        <w:numPr>
          <w:ilvl w:val="0"/>
          <w:numId w:val="5"/>
        </w:numPr>
        <w:spacing w:after="240"/>
      </w:pPr>
      <w:r>
        <w:t xml:space="preserve">Lesson on Right Triangle Trigonometry: </w:t>
      </w:r>
      <w:hyperlink r:id="rId46" w:history="1">
        <w:r w:rsidR="00B116FC" w:rsidRPr="004C7F4D">
          <w:rPr>
            <w:rStyle w:val="Hyperlink"/>
          </w:rPr>
          <w:t>http://www.khanacademy.org/video/basic-trigonometry?playlist=Trigonometry</w:t>
        </w:r>
      </w:hyperlink>
    </w:p>
    <w:p w:rsidR="00E54CF2" w:rsidRDefault="006834D5" w:rsidP="002E5FC0">
      <w:pPr>
        <w:numPr>
          <w:ilvl w:val="0"/>
          <w:numId w:val="5"/>
        </w:numPr>
      </w:pPr>
      <w:r>
        <w:t xml:space="preserve">Review of Special Right Triangles (formative assessment lesson): </w:t>
      </w:r>
      <w:hyperlink r:id="rId47" w:history="1">
        <w:r w:rsidR="00E54CF2" w:rsidRPr="005C5964">
          <w:rPr>
            <w:rStyle w:val="Hyperlink"/>
          </w:rPr>
          <w:t>http://www.map.mathshell.org/materials/download.php?fileid=696</w:t>
        </w:r>
      </w:hyperlink>
      <w:r w:rsidR="00E54CF2">
        <w:t xml:space="preserve"> </w:t>
      </w:r>
    </w:p>
    <w:p w:rsidR="00E25AC3" w:rsidRDefault="00E25AC3">
      <w:pPr>
        <w:rPr>
          <w:rFonts w:eastAsia="Times New Roman"/>
          <w:b/>
          <w:bCs/>
          <w:kern w:val="32"/>
          <w:sz w:val="28"/>
          <w:szCs w:val="28"/>
          <w:u w:val="single"/>
        </w:rPr>
      </w:pPr>
      <w:bookmarkStart w:id="11" w:name="_Toc420880691"/>
      <w:r>
        <w:rPr>
          <w:szCs w:val="28"/>
        </w:rPr>
        <w:br w:type="page"/>
      </w:r>
    </w:p>
    <w:p w:rsidR="00BE01A7" w:rsidRPr="00F904DC" w:rsidRDefault="00BE01A7" w:rsidP="000B1AF1">
      <w:pPr>
        <w:pStyle w:val="Heading1"/>
        <w:spacing w:before="0"/>
        <w:rPr>
          <w:szCs w:val="28"/>
        </w:rPr>
      </w:pPr>
      <w:r w:rsidRPr="00F904DC">
        <w:rPr>
          <w:szCs w:val="28"/>
        </w:rPr>
        <w:lastRenderedPageBreak/>
        <w:t>EVIDENCE OF LEARNING</w:t>
      </w:r>
      <w:bookmarkEnd w:id="11"/>
    </w:p>
    <w:p w:rsidR="00BE01A7" w:rsidRPr="0089587B" w:rsidRDefault="00BE01A7" w:rsidP="0089587B">
      <w:pPr>
        <w:autoSpaceDE w:val="0"/>
        <w:autoSpaceDN w:val="0"/>
        <w:adjustRightInd w:val="0"/>
        <w:spacing w:after="240"/>
        <w:rPr>
          <w:rFonts w:eastAsia="Calibri"/>
          <w:color w:val="000000"/>
        </w:rPr>
      </w:pPr>
      <w:r w:rsidRPr="0089587B">
        <w:rPr>
          <w:rFonts w:eastAsia="Calibri"/>
          <w:bCs/>
          <w:color w:val="000000"/>
        </w:rPr>
        <w:t xml:space="preserve">By the conclusion of this unit, students should be able to demonstrate the following competencies: </w:t>
      </w:r>
    </w:p>
    <w:p w:rsidR="008942D1" w:rsidRDefault="008942D1" w:rsidP="00714368">
      <w:pPr>
        <w:numPr>
          <w:ilvl w:val="0"/>
          <w:numId w:val="1"/>
        </w:numPr>
        <w:autoSpaceDE w:val="0"/>
        <w:autoSpaceDN w:val="0"/>
        <w:adjustRightInd w:val="0"/>
        <w:ind w:left="810" w:hanging="450"/>
        <w:rPr>
          <w:rFonts w:eastAsia="Calibri"/>
          <w:color w:val="000000"/>
        </w:rPr>
      </w:pPr>
      <w:r w:rsidRPr="008942D1">
        <w:rPr>
          <w:rFonts w:eastAsia="Calibri"/>
          <w:color w:val="000000"/>
        </w:rPr>
        <w:t xml:space="preserve">Make connections </w:t>
      </w:r>
      <w:r w:rsidR="00FB4BD0">
        <w:rPr>
          <w:rFonts w:eastAsia="Calibri"/>
          <w:color w:val="000000"/>
        </w:rPr>
        <w:t>between the angles and sides of right triangles</w:t>
      </w:r>
    </w:p>
    <w:p w:rsidR="00930169" w:rsidRDefault="00930169" w:rsidP="00714368">
      <w:pPr>
        <w:numPr>
          <w:ilvl w:val="0"/>
          <w:numId w:val="1"/>
        </w:numPr>
        <w:autoSpaceDE w:val="0"/>
        <w:autoSpaceDN w:val="0"/>
        <w:adjustRightInd w:val="0"/>
        <w:ind w:left="810" w:hanging="450"/>
        <w:rPr>
          <w:rFonts w:eastAsia="Calibri"/>
          <w:color w:val="000000"/>
        </w:rPr>
      </w:pPr>
      <w:r>
        <w:rPr>
          <w:rFonts w:eastAsia="Calibri"/>
          <w:color w:val="000000"/>
        </w:rPr>
        <w:t>Select appropriate trigonometric functions to find the angles/sides of a right triangle</w:t>
      </w:r>
    </w:p>
    <w:p w:rsidR="007E353C" w:rsidRPr="000B1AF1" w:rsidRDefault="00FB4BD0" w:rsidP="00714368">
      <w:pPr>
        <w:numPr>
          <w:ilvl w:val="0"/>
          <w:numId w:val="1"/>
        </w:numPr>
        <w:autoSpaceDE w:val="0"/>
        <w:autoSpaceDN w:val="0"/>
        <w:adjustRightInd w:val="0"/>
        <w:spacing w:after="240"/>
        <w:ind w:left="810" w:hanging="450"/>
        <w:rPr>
          <w:rFonts w:eastAsia="Calibri"/>
          <w:color w:val="000000"/>
        </w:rPr>
      </w:pPr>
      <w:r>
        <w:rPr>
          <w:rFonts w:eastAsia="Calibri"/>
          <w:color w:val="000000"/>
        </w:rPr>
        <w:t>Use right triangle trigonometry to solve realistic problems</w:t>
      </w:r>
    </w:p>
    <w:p w:rsidR="00A145DD" w:rsidRPr="00714368" w:rsidRDefault="00A145DD" w:rsidP="003C3D2E">
      <w:pPr>
        <w:rPr>
          <w:sz w:val="20"/>
          <w:szCs w:val="20"/>
        </w:rPr>
      </w:pPr>
    </w:p>
    <w:p w:rsidR="00714368" w:rsidRPr="00714368" w:rsidRDefault="00714368" w:rsidP="0003499B">
      <w:pPr>
        <w:pStyle w:val="Heading1"/>
        <w:rPr>
          <w:rFonts w:eastAsia="Calibri"/>
          <w:highlight w:val="lightGray"/>
        </w:rPr>
      </w:pPr>
      <w:bookmarkStart w:id="12" w:name="_Toc420880692"/>
      <w:r w:rsidRPr="00714368">
        <w:rPr>
          <w:rFonts w:eastAsia="Calibri"/>
        </w:rPr>
        <w:t>FORMATIVE ASSESSMENT LESSONS (FAL)</w:t>
      </w:r>
      <w:bookmarkEnd w:id="12"/>
    </w:p>
    <w:p w:rsidR="00714368" w:rsidRPr="00714368" w:rsidRDefault="00714368" w:rsidP="00714368">
      <w:pPr>
        <w:spacing w:after="200" w:line="276" w:lineRule="auto"/>
        <w:rPr>
          <w:rFonts w:eastAsia="Calibri"/>
          <w:shd w:val="clear" w:color="auto" w:fill="FFFFFF"/>
        </w:rPr>
      </w:pPr>
      <w:r w:rsidRPr="00714368">
        <w:rPr>
          <w:rFonts w:eastAsia="Calibri"/>
          <w:b/>
          <w:shd w:val="clear" w:color="auto" w:fill="FFFFFF"/>
        </w:rPr>
        <w:t>Formative Assessment Lessons</w:t>
      </w:r>
      <w:r w:rsidRPr="00714368">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rsidR="00714368" w:rsidRPr="00714368" w:rsidRDefault="00714368" w:rsidP="00714368">
      <w:pPr>
        <w:spacing w:line="276" w:lineRule="auto"/>
        <w:rPr>
          <w:rFonts w:eastAsia="Calibri"/>
          <w:shd w:val="clear" w:color="auto" w:fill="FFFFFF"/>
        </w:rPr>
      </w:pPr>
      <w:r w:rsidRPr="00714368">
        <w:rPr>
          <w:rFonts w:eastAsia="Calibri"/>
          <w:shd w:val="clear" w:color="auto" w:fill="FFFFFF"/>
        </w:rPr>
        <w:t>More information on Formative Assessment Lessons may be found in the Comprehensive Course Overview.</w:t>
      </w:r>
    </w:p>
    <w:p w:rsidR="00714368" w:rsidRPr="00714368" w:rsidRDefault="00714368" w:rsidP="0003499B">
      <w:pPr>
        <w:pStyle w:val="Heading1"/>
      </w:pPr>
      <w:bookmarkStart w:id="13" w:name="_Toc420880693"/>
      <w:r w:rsidRPr="00714368">
        <w:t>SPOTLIGHT TASKS</w:t>
      </w:r>
      <w:bookmarkEnd w:id="13"/>
    </w:p>
    <w:p w:rsidR="00714368" w:rsidRPr="0003499B" w:rsidRDefault="00714368" w:rsidP="00714368">
      <w:pPr>
        <w:pStyle w:val="Heading1"/>
        <w:spacing w:after="0" w:line="276" w:lineRule="auto"/>
        <w:rPr>
          <w:b w:val="0"/>
          <w:bCs w:val="0"/>
          <w:kern w:val="0"/>
          <w:sz w:val="24"/>
          <w:szCs w:val="24"/>
          <w:u w:val="none"/>
        </w:rPr>
      </w:pPr>
      <w:bookmarkStart w:id="14" w:name="_Toc420594438"/>
      <w:bookmarkStart w:id="15" w:name="_Toc420880375"/>
      <w:bookmarkStart w:id="16" w:name="_Toc420880572"/>
      <w:bookmarkStart w:id="17" w:name="_Toc420880694"/>
      <w:r w:rsidRPr="0003499B">
        <w:rPr>
          <w:b w:val="0"/>
          <w:bCs w:val="0"/>
          <w:kern w:val="0"/>
          <w:sz w:val="24"/>
          <w:szCs w:val="24"/>
          <w:u w:val="none"/>
        </w:rPr>
        <w:t xml:space="preserve">A Spotlight Task has been added to each </w:t>
      </w:r>
      <w:r w:rsidR="0086492C" w:rsidRPr="0003499B">
        <w:rPr>
          <w:b w:val="0"/>
          <w:bCs w:val="0"/>
          <w:kern w:val="0"/>
          <w:sz w:val="24"/>
          <w:szCs w:val="24"/>
          <w:u w:val="none"/>
        </w:rPr>
        <w:t>GSE</w:t>
      </w:r>
      <w:r w:rsidRPr="0003499B">
        <w:rPr>
          <w:b w:val="0"/>
          <w:bCs w:val="0"/>
          <w:kern w:val="0"/>
          <w:sz w:val="24"/>
          <w:szCs w:val="24"/>
          <w:u w:val="none"/>
        </w:rPr>
        <w:t xml:space="preserve"> mathematics unit in the Georgia resources for middle and high school.  The Spotlight Tasks serve as exemplars for the use of the Standards for Mathematical Practice, appropriate unit-level </w:t>
      </w:r>
      <w:r w:rsidR="000D002E" w:rsidRPr="0003499B">
        <w:rPr>
          <w:b w:val="0"/>
          <w:bCs w:val="0"/>
          <w:kern w:val="0"/>
          <w:sz w:val="24"/>
          <w:szCs w:val="24"/>
          <w:u w:val="none"/>
        </w:rPr>
        <w:t xml:space="preserve">Georgia </w:t>
      </w:r>
      <w:r w:rsidRPr="0003499B">
        <w:rPr>
          <w:b w:val="0"/>
          <w:bCs w:val="0"/>
          <w:kern w:val="0"/>
          <w:sz w:val="24"/>
          <w:szCs w:val="24"/>
          <w:u w:val="none"/>
        </w:rPr>
        <w:t>Standards</w:t>
      </w:r>
      <w:r w:rsidR="000D002E" w:rsidRPr="0003499B">
        <w:rPr>
          <w:b w:val="0"/>
          <w:bCs w:val="0"/>
          <w:kern w:val="0"/>
          <w:sz w:val="24"/>
          <w:szCs w:val="24"/>
          <w:u w:val="none"/>
        </w:rPr>
        <w:t xml:space="preserve"> of Excellence</w:t>
      </w:r>
      <w:r w:rsidRPr="0003499B">
        <w:rPr>
          <w:b w:val="0"/>
          <w:bCs w:val="0"/>
          <w:kern w:val="0"/>
          <w:sz w:val="24"/>
          <w:szCs w:val="24"/>
          <w:u w:val="none"/>
        </w:rPr>
        <w:t xml:space="preserve">,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03499B">
        <w:rPr>
          <w:b w:val="0"/>
          <w:bCs w:val="0"/>
          <w:kern w:val="0"/>
          <w:sz w:val="24"/>
          <w:szCs w:val="24"/>
          <w:u w:val="none"/>
        </w:rPr>
        <w:t>Kaplinsky</w:t>
      </w:r>
      <w:proofErr w:type="spellEnd"/>
      <w:r w:rsidRPr="0003499B">
        <w:rPr>
          <w:b w:val="0"/>
          <w:bCs w:val="0"/>
          <w:kern w:val="0"/>
          <w:sz w:val="24"/>
          <w:szCs w:val="24"/>
          <w:u w:val="none"/>
        </w:rPr>
        <w:t>.</w:t>
      </w:r>
      <w:bookmarkEnd w:id="14"/>
      <w:bookmarkEnd w:id="15"/>
      <w:bookmarkEnd w:id="16"/>
      <w:bookmarkEnd w:id="17"/>
    </w:p>
    <w:p w:rsidR="00714368" w:rsidRPr="00714368" w:rsidRDefault="00714368" w:rsidP="0003499B">
      <w:pPr>
        <w:pStyle w:val="Heading1"/>
      </w:pPr>
      <w:bookmarkStart w:id="18" w:name="_Toc420880695"/>
      <w:r w:rsidRPr="00714368">
        <w:t>3-ACT TASKS</w:t>
      </w:r>
      <w:bookmarkEnd w:id="18"/>
    </w:p>
    <w:p w:rsidR="00714368" w:rsidRPr="00714368" w:rsidRDefault="00714368" w:rsidP="00714368">
      <w:pPr>
        <w:spacing w:after="200" w:line="276" w:lineRule="auto"/>
        <w:rPr>
          <w:rFonts w:eastAsia="Calibri"/>
        </w:rPr>
      </w:pPr>
      <w:r w:rsidRPr="00714368">
        <w:rPr>
          <w:rFonts w:eastAsia="Calibri"/>
        </w:rPr>
        <w:t>A Three-Act Task is a whole group mathematics task consisting of 3 distinct parts: an engaging and perplexing Act One, an information and solution seeking Act Two, and a solution discussion and solution revealing Act Three.</w:t>
      </w:r>
    </w:p>
    <w:p w:rsidR="00714368" w:rsidRDefault="00714368">
      <w:pPr>
        <w:rPr>
          <w:rFonts w:eastAsia="Calibri"/>
          <w:shd w:val="clear" w:color="auto" w:fill="FFFFFF"/>
        </w:rPr>
      </w:pPr>
      <w:r w:rsidRPr="00714368">
        <w:rPr>
          <w:rFonts w:eastAsia="Calibri"/>
          <w:shd w:val="clear" w:color="auto" w:fill="FFFFFF"/>
        </w:rPr>
        <w:t>More information along with guidelines for 3-Act Tasks may be found in the Comprehensive Course Overview.</w:t>
      </w:r>
      <w:r w:rsidR="00537B43">
        <w:rPr>
          <w:rFonts w:eastAsia="Calibri"/>
          <w:shd w:val="clear" w:color="auto" w:fill="FFFFFF"/>
        </w:rPr>
        <w:t xml:space="preserve"> </w:t>
      </w:r>
      <w:r>
        <w:rPr>
          <w:rFonts w:eastAsia="Calibri"/>
          <w:shd w:val="clear" w:color="auto" w:fill="FFFFFF"/>
        </w:rPr>
        <w:br w:type="page"/>
      </w:r>
    </w:p>
    <w:p w:rsidR="00D4253A" w:rsidRDefault="00D4253A" w:rsidP="00714368">
      <w:pPr>
        <w:pStyle w:val="Heading1"/>
        <w:spacing w:line="276" w:lineRule="auto"/>
        <w:rPr>
          <w:szCs w:val="28"/>
        </w:rPr>
      </w:pPr>
      <w:bookmarkStart w:id="19" w:name="_Toc420880696"/>
      <w:r w:rsidRPr="00F904DC">
        <w:rPr>
          <w:szCs w:val="28"/>
        </w:rPr>
        <w:lastRenderedPageBreak/>
        <w:t>TASKS</w:t>
      </w:r>
      <w:bookmarkEnd w:id="19"/>
    </w:p>
    <w:p w:rsidR="000B1AF1" w:rsidRPr="000B1AF1" w:rsidRDefault="000B1AF1" w:rsidP="000B1AF1"/>
    <w:p w:rsidR="000B1AF1" w:rsidRDefault="000B1AF1" w:rsidP="000B1AF1">
      <w:r>
        <w:tab/>
      </w:r>
      <w:r w:rsidRPr="00227F7C">
        <w:t>The following tasks represent the level of depth, rigor,</w:t>
      </w:r>
      <w:r w:rsidR="00877247">
        <w:t xml:space="preserve"> and complexity expected of all </w:t>
      </w:r>
      <w:r>
        <w:t>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rsidR="000B1AF1" w:rsidRDefault="000B1AF1" w:rsidP="000B1AF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3"/>
        <w:gridCol w:w="2648"/>
        <w:gridCol w:w="2530"/>
        <w:gridCol w:w="1835"/>
      </w:tblGrid>
      <w:tr w:rsidR="00716644" w:rsidRPr="007940BE" w:rsidTr="00716644">
        <w:tc>
          <w:tcPr>
            <w:tcW w:w="2473" w:type="dxa"/>
          </w:tcPr>
          <w:p w:rsidR="00716644" w:rsidRPr="007940BE" w:rsidRDefault="00716644" w:rsidP="00716644">
            <w:pPr>
              <w:spacing w:after="240"/>
              <w:jc w:val="center"/>
              <w:rPr>
                <w:b/>
              </w:rPr>
            </w:pPr>
            <w:r w:rsidRPr="007940BE">
              <w:rPr>
                <w:b/>
              </w:rPr>
              <w:t>Task Name</w:t>
            </w:r>
          </w:p>
        </w:tc>
        <w:tc>
          <w:tcPr>
            <w:tcW w:w="2648" w:type="dxa"/>
          </w:tcPr>
          <w:p w:rsidR="00716644" w:rsidRPr="0050720D" w:rsidRDefault="00716644" w:rsidP="00716644">
            <w:pPr>
              <w:jc w:val="center"/>
              <w:rPr>
                <w:b/>
                <w:szCs w:val="22"/>
              </w:rPr>
            </w:pPr>
            <w:r w:rsidRPr="0050720D">
              <w:rPr>
                <w:b/>
                <w:szCs w:val="22"/>
              </w:rPr>
              <w:t>Task Type</w:t>
            </w:r>
          </w:p>
          <w:p w:rsidR="00716644" w:rsidRPr="00322A7F" w:rsidRDefault="00716644" w:rsidP="00716644">
            <w:pPr>
              <w:jc w:val="center"/>
              <w:rPr>
                <w:b/>
                <w:i/>
                <w:szCs w:val="22"/>
              </w:rPr>
            </w:pPr>
            <w:r w:rsidRPr="00322A7F">
              <w:rPr>
                <w:b/>
                <w:i/>
                <w:szCs w:val="22"/>
              </w:rPr>
              <w:t>Grouping Strategy</w:t>
            </w:r>
          </w:p>
        </w:tc>
        <w:tc>
          <w:tcPr>
            <w:tcW w:w="2530" w:type="dxa"/>
          </w:tcPr>
          <w:p w:rsidR="00716644" w:rsidRPr="00322A7F" w:rsidRDefault="00716644" w:rsidP="00716644">
            <w:pPr>
              <w:spacing w:after="240"/>
              <w:jc w:val="center"/>
              <w:rPr>
                <w:b/>
                <w:szCs w:val="22"/>
              </w:rPr>
            </w:pPr>
            <w:r w:rsidRPr="00322A7F">
              <w:rPr>
                <w:b/>
                <w:szCs w:val="22"/>
              </w:rPr>
              <w:t>Content Addressed</w:t>
            </w:r>
          </w:p>
        </w:tc>
        <w:tc>
          <w:tcPr>
            <w:tcW w:w="1835" w:type="dxa"/>
          </w:tcPr>
          <w:p w:rsidR="00716644" w:rsidRPr="00F91C0A" w:rsidRDefault="00716644" w:rsidP="00716644">
            <w:pPr>
              <w:spacing w:after="240"/>
              <w:jc w:val="center"/>
              <w:rPr>
                <w:b/>
                <w:szCs w:val="22"/>
              </w:rPr>
            </w:pPr>
            <w:r w:rsidRPr="00322A7F">
              <w:rPr>
                <w:b/>
                <w:szCs w:val="22"/>
              </w:rPr>
              <w:t>SMPs Address</w:t>
            </w:r>
            <w:r w:rsidRPr="00F91C0A">
              <w:rPr>
                <w:b/>
                <w:szCs w:val="22"/>
              </w:rPr>
              <w:t>ed</w:t>
            </w:r>
          </w:p>
        </w:tc>
      </w:tr>
      <w:tr w:rsidR="00716644" w:rsidTr="00716644">
        <w:tc>
          <w:tcPr>
            <w:tcW w:w="2473" w:type="dxa"/>
          </w:tcPr>
          <w:p w:rsidR="00716644" w:rsidRPr="00AC2C3F" w:rsidRDefault="00716644" w:rsidP="00716644">
            <w:pPr>
              <w:jc w:val="center"/>
              <w:rPr>
                <w:rFonts w:eastAsia="Nimbus Roman No9 L"/>
                <w:bCs/>
              </w:rPr>
            </w:pPr>
            <w:r>
              <w:rPr>
                <w:rFonts w:eastAsia="Nimbus Roman No9 L"/>
                <w:bCs/>
              </w:rPr>
              <w:t>Horizons</w:t>
            </w:r>
            <w:r w:rsidR="00714368">
              <w:rPr>
                <w:rFonts w:eastAsia="Nimbus Roman No9 L"/>
                <w:bCs/>
              </w:rPr>
              <w:t xml:space="preserve"> (Spotlight Task)</w:t>
            </w:r>
          </w:p>
        </w:tc>
        <w:tc>
          <w:tcPr>
            <w:tcW w:w="2648" w:type="dxa"/>
          </w:tcPr>
          <w:p w:rsidR="00716644" w:rsidRPr="007940BE" w:rsidRDefault="00716644" w:rsidP="00716644">
            <w:pPr>
              <w:jc w:val="center"/>
            </w:pPr>
            <w:r w:rsidRPr="007940BE">
              <w:t>Scaffolding Task</w:t>
            </w:r>
          </w:p>
          <w:p w:rsidR="00716644" w:rsidRPr="00322A7F" w:rsidRDefault="00716644" w:rsidP="00716644">
            <w:pPr>
              <w:jc w:val="center"/>
              <w:rPr>
                <w:i/>
              </w:rPr>
            </w:pPr>
            <w:r w:rsidRPr="00322A7F">
              <w:rPr>
                <w:i/>
              </w:rPr>
              <w:t>Individual/Partner 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1, 4, 5</w:t>
            </w:r>
          </w:p>
        </w:tc>
      </w:tr>
      <w:tr w:rsidR="00716644" w:rsidTr="00716644">
        <w:tc>
          <w:tcPr>
            <w:tcW w:w="2473"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rPr>
                <w:rFonts w:eastAsia="Nimbus Roman No9 L"/>
                <w:bCs/>
              </w:rPr>
            </w:pPr>
            <w:r>
              <w:rPr>
                <w:rFonts w:eastAsia="Nimbus Roman No9 L"/>
                <w:bCs/>
              </w:rPr>
              <w:t>Proofs of the Pythagorean Theorem</w:t>
            </w:r>
            <w:r w:rsidR="00477698">
              <w:rPr>
                <w:rFonts w:eastAsia="Nimbus Roman No9 L"/>
                <w:bCs/>
              </w:rPr>
              <w:t xml:space="preserve"> (FAL)</w:t>
            </w:r>
          </w:p>
        </w:tc>
        <w:tc>
          <w:tcPr>
            <w:tcW w:w="2648" w:type="dxa"/>
            <w:tcBorders>
              <w:top w:val="single" w:sz="4" w:space="0" w:color="000000"/>
              <w:left w:val="single" w:sz="4" w:space="0" w:color="000000"/>
              <w:bottom w:val="single" w:sz="4" w:space="0" w:color="000000"/>
              <w:right w:val="single" w:sz="4" w:space="0" w:color="000000"/>
            </w:tcBorders>
          </w:tcPr>
          <w:p w:rsidR="00716644" w:rsidRPr="007940BE" w:rsidRDefault="00716644" w:rsidP="00716644">
            <w:pPr>
              <w:jc w:val="center"/>
            </w:pPr>
            <w:r>
              <w:t>Formative Assessment Lesson</w:t>
            </w:r>
          </w:p>
        </w:tc>
        <w:tc>
          <w:tcPr>
            <w:tcW w:w="2530"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Pythagorean Theorem</w:t>
            </w:r>
          </w:p>
        </w:tc>
        <w:tc>
          <w:tcPr>
            <w:tcW w:w="1835"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3, 7</w:t>
            </w:r>
          </w:p>
        </w:tc>
      </w:tr>
      <w:tr w:rsidR="00716644" w:rsidTr="00716644">
        <w:tc>
          <w:tcPr>
            <w:tcW w:w="2473" w:type="dxa"/>
          </w:tcPr>
          <w:p w:rsidR="00716644" w:rsidRDefault="00716644" w:rsidP="00477698">
            <w:pPr>
              <w:jc w:val="center"/>
              <w:rPr>
                <w:rFonts w:eastAsia="Nimbus Roman No9 L"/>
                <w:bCs/>
              </w:rPr>
            </w:pPr>
            <w:r>
              <w:rPr>
                <w:rFonts w:eastAsia="Nimbus Roman No9 L"/>
                <w:bCs/>
              </w:rPr>
              <w:t>Pythagorean Triples</w:t>
            </w:r>
            <w:r w:rsidR="00477698">
              <w:rPr>
                <w:rFonts w:eastAsia="Nimbus Roman No9 L"/>
                <w:bCs/>
              </w:rPr>
              <w:t xml:space="preserve"> </w:t>
            </w:r>
          </w:p>
        </w:tc>
        <w:tc>
          <w:tcPr>
            <w:tcW w:w="2648" w:type="dxa"/>
          </w:tcPr>
          <w:p w:rsidR="00716644" w:rsidRPr="00322A7F" w:rsidRDefault="00477698" w:rsidP="00716644">
            <w:pPr>
              <w:jc w:val="center"/>
            </w:pPr>
            <w:r>
              <w:t xml:space="preserve">Short Cycle </w:t>
            </w:r>
            <w:r w:rsidR="00716644">
              <w:t>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2, 3, 6, 7</w:t>
            </w:r>
          </w:p>
        </w:tc>
      </w:tr>
      <w:tr w:rsidR="00716644" w:rsidTr="00716644">
        <w:tc>
          <w:tcPr>
            <w:tcW w:w="2473" w:type="dxa"/>
          </w:tcPr>
          <w:p w:rsidR="00716644" w:rsidRPr="00AC2C3F" w:rsidRDefault="00716644" w:rsidP="00716644">
            <w:pPr>
              <w:jc w:val="center"/>
              <w:rPr>
                <w:rFonts w:eastAsia="Nimbus Roman No9 L"/>
                <w:bCs/>
              </w:rPr>
            </w:pPr>
            <w:r w:rsidRPr="00473062">
              <w:rPr>
                <w:szCs w:val="28"/>
              </w:rPr>
              <w:t>Eratosthenes Finds the Circumference of the Earth</w:t>
            </w:r>
          </w:p>
        </w:tc>
        <w:tc>
          <w:tcPr>
            <w:tcW w:w="2648" w:type="dxa"/>
          </w:tcPr>
          <w:p w:rsidR="00716644" w:rsidRPr="00322A7F" w:rsidRDefault="00716644" w:rsidP="00716644">
            <w:pPr>
              <w:jc w:val="center"/>
            </w:pPr>
            <w:r w:rsidRPr="007940BE">
              <w:t>Enrichment Learning Task</w:t>
            </w:r>
          </w:p>
          <w:p w:rsidR="00716644" w:rsidRPr="00322A7F" w:rsidRDefault="00716644" w:rsidP="00716644">
            <w:pPr>
              <w:jc w:val="center"/>
              <w:rPr>
                <w:i/>
              </w:rPr>
            </w:pPr>
            <w:r w:rsidRPr="00322A7F">
              <w:rPr>
                <w:i/>
              </w:rPr>
              <w:t>Small Group/Whole Group Task</w:t>
            </w:r>
          </w:p>
        </w:tc>
        <w:tc>
          <w:tcPr>
            <w:tcW w:w="2530" w:type="dxa"/>
          </w:tcPr>
          <w:p w:rsidR="00716644" w:rsidRDefault="00716644" w:rsidP="00716644">
            <w:pPr>
              <w:jc w:val="center"/>
            </w:pPr>
            <w:r>
              <w:t>Triangles in a Circular Context</w:t>
            </w:r>
          </w:p>
        </w:tc>
        <w:tc>
          <w:tcPr>
            <w:tcW w:w="1835" w:type="dxa"/>
          </w:tcPr>
          <w:p w:rsidR="00716644" w:rsidRDefault="00716644" w:rsidP="00716644">
            <w:pPr>
              <w:jc w:val="center"/>
            </w:pPr>
            <w:r>
              <w:t>2, 6, 7, 8</w:t>
            </w:r>
          </w:p>
        </w:tc>
      </w:tr>
      <w:tr w:rsidR="00716644" w:rsidTr="00716644">
        <w:tc>
          <w:tcPr>
            <w:tcW w:w="2473" w:type="dxa"/>
          </w:tcPr>
          <w:p w:rsidR="00716644" w:rsidRPr="002F25FE" w:rsidRDefault="00716644" w:rsidP="00716644">
            <w:pPr>
              <w:jc w:val="center"/>
              <w:rPr>
                <w:rFonts w:eastAsia="Nimbus Roman No9 L"/>
                <w:bCs/>
                <w:szCs w:val="28"/>
              </w:rPr>
            </w:pPr>
            <w:r w:rsidRPr="00BD5881">
              <w:rPr>
                <w:rFonts w:eastAsia="Nimbus Roman No9 L"/>
                <w:bCs/>
                <w:szCs w:val="28"/>
              </w:rPr>
              <w:t>Discovering  Special Triangles</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Small Group Task</w:t>
            </w:r>
          </w:p>
        </w:tc>
        <w:tc>
          <w:tcPr>
            <w:tcW w:w="2530" w:type="dxa"/>
          </w:tcPr>
          <w:p w:rsidR="00716644" w:rsidRDefault="00716644" w:rsidP="00716644">
            <w:pPr>
              <w:jc w:val="center"/>
            </w:pPr>
            <w:r>
              <w:t>45-45-90 and 30-60-90 Triangles</w:t>
            </w:r>
          </w:p>
        </w:tc>
        <w:tc>
          <w:tcPr>
            <w:tcW w:w="1835" w:type="dxa"/>
          </w:tcPr>
          <w:p w:rsidR="00716644" w:rsidRDefault="00716644" w:rsidP="00716644">
            <w:pPr>
              <w:jc w:val="center"/>
            </w:pPr>
            <w:r>
              <w:t>2, 6, 7, 8</w:t>
            </w:r>
          </w:p>
        </w:tc>
      </w:tr>
      <w:tr w:rsidR="00716644" w:rsidTr="00716644">
        <w:tc>
          <w:tcPr>
            <w:tcW w:w="2473" w:type="dxa"/>
          </w:tcPr>
          <w:p w:rsidR="00716644" w:rsidRPr="00BD5881" w:rsidRDefault="00716644" w:rsidP="00716644">
            <w:pPr>
              <w:jc w:val="center"/>
            </w:pPr>
            <w:r w:rsidRPr="00BD5881">
              <w:rPr>
                <w:rFonts w:eastAsia="Nimbus Roman No9 L"/>
                <w:bCs/>
                <w:szCs w:val="28"/>
              </w:rPr>
              <w:t>Finding Right Triangles in Your Environment</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Partner/Small Group Task</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1 – 8</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Access Ramp</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Miniature Golf</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Range of Motion</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rPr>
          <w:trHeight w:val="917"/>
        </w:trPr>
        <w:tc>
          <w:tcPr>
            <w:tcW w:w="2473" w:type="dxa"/>
          </w:tcPr>
          <w:p w:rsidR="00716644" w:rsidRPr="00BD5881" w:rsidRDefault="00716644" w:rsidP="00716644">
            <w:pPr>
              <w:jc w:val="center"/>
              <w:rPr>
                <w:rFonts w:eastAsia="Nimbus Roman No9 L"/>
                <w:bCs/>
                <w:szCs w:val="28"/>
              </w:rPr>
            </w:pPr>
            <w:r w:rsidRPr="00BD5881">
              <w:rPr>
                <w:rFonts w:eastAsia="Nimbus Roman No9 L"/>
                <w:bCs/>
                <w:szCs w:val="28"/>
              </w:rPr>
              <w:t>Create Your Own Triangles</w:t>
            </w:r>
          </w:p>
          <w:p w:rsidR="00716644" w:rsidRPr="00AC2C3F" w:rsidRDefault="00716644" w:rsidP="00716644">
            <w:pPr>
              <w:jc w:val="center"/>
              <w:rPr>
                <w:rFonts w:eastAsia="Nimbus Roman No9 L"/>
                <w:bCs/>
              </w:rPr>
            </w:pP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Individual/Partner Task</w:t>
            </w:r>
          </w:p>
        </w:tc>
        <w:tc>
          <w:tcPr>
            <w:tcW w:w="2530" w:type="dxa"/>
          </w:tcPr>
          <w:p w:rsidR="00716644" w:rsidRPr="002F25FE" w:rsidRDefault="00716644" w:rsidP="00716644">
            <w:pPr>
              <w:jc w:val="center"/>
            </w:pPr>
            <w:r>
              <w:t>Complementary Relationships</w:t>
            </w:r>
          </w:p>
        </w:tc>
        <w:tc>
          <w:tcPr>
            <w:tcW w:w="1835" w:type="dxa"/>
          </w:tcPr>
          <w:p w:rsidR="00716644" w:rsidRDefault="00716644" w:rsidP="00716644">
            <w:pPr>
              <w:jc w:val="center"/>
            </w:pPr>
            <w:r>
              <w:t>1 – 8</w:t>
            </w:r>
          </w:p>
        </w:tc>
      </w:tr>
      <w:tr w:rsidR="00716644" w:rsidTr="00716644">
        <w:tc>
          <w:tcPr>
            <w:tcW w:w="2473" w:type="dxa"/>
          </w:tcPr>
          <w:p w:rsidR="00716644" w:rsidRPr="00AC2C3F" w:rsidRDefault="00716644" w:rsidP="00477698">
            <w:pPr>
              <w:jc w:val="center"/>
              <w:rPr>
                <w:rFonts w:eastAsia="Nimbus Roman No9 L"/>
                <w:bCs/>
              </w:rPr>
            </w:pPr>
            <w:r>
              <w:rPr>
                <w:rFonts w:eastAsia="Nimbus Roman No9 L"/>
                <w:bCs/>
              </w:rPr>
              <w:t>Triangular Frameworks</w:t>
            </w:r>
            <w:r w:rsidR="00477698">
              <w:rPr>
                <w:rFonts w:eastAsia="Nimbus Roman No9 L"/>
                <w:bCs/>
              </w:rPr>
              <w:t xml:space="preserve"> </w:t>
            </w:r>
          </w:p>
        </w:tc>
        <w:tc>
          <w:tcPr>
            <w:tcW w:w="2648" w:type="dxa"/>
          </w:tcPr>
          <w:p w:rsidR="00716644" w:rsidRPr="007940BE" w:rsidRDefault="00477698" w:rsidP="00716644">
            <w:pPr>
              <w:jc w:val="center"/>
            </w:pPr>
            <w:r>
              <w:t>Short Cycle</w:t>
            </w:r>
            <w:r w:rsidR="00716644">
              <w:t xml:space="preserve"> Task</w:t>
            </w:r>
          </w:p>
        </w:tc>
        <w:tc>
          <w:tcPr>
            <w:tcW w:w="2530" w:type="dxa"/>
          </w:tcPr>
          <w:p w:rsidR="00716644" w:rsidRDefault="00716644" w:rsidP="00716644">
            <w:pPr>
              <w:jc w:val="center"/>
            </w:pPr>
            <w:r>
              <w:t>Complementary Relationships</w:t>
            </w:r>
          </w:p>
        </w:tc>
        <w:tc>
          <w:tcPr>
            <w:tcW w:w="1835" w:type="dxa"/>
          </w:tcPr>
          <w:p w:rsidR="00716644" w:rsidRDefault="00716644" w:rsidP="00716644">
            <w:pPr>
              <w:jc w:val="center"/>
            </w:pPr>
            <w:r>
              <w:t xml:space="preserve">1 – 6 </w:t>
            </w:r>
          </w:p>
        </w:tc>
      </w:tr>
      <w:tr w:rsidR="00716644" w:rsidTr="00716644">
        <w:tc>
          <w:tcPr>
            <w:tcW w:w="2473" w:type="dxa"/>
          </w:tcPr>
          <w:p w:rsidR="00716644" w:rsidRDefault="00716644" w:rsidP="00716644">
            <w:pPr>
              <w:jc w:val="center"/>
              <w:rPr>
                <w:rFonts w:eastAsia="Nimbus Roman No9 L"/>
                <w:bCs/>
              </w:rPr>
            </w:pPr>
            <w:r w:rsidRPr="00AC2C3F">
              <w:rPr>
                <w:rFonts w:eastAsia="Nimbus Roman No9 L"/>
                <w:bCs/>
              </w:rPr>
              <w:t>Discovering Trigonometric</w:t>
            </w:r>
          </w:p>
          <w:p w:rsidR="00716644" w:rsidRPr="00E25AC3" w:rsidRDefault="00716644" w:rsidP="00E25AC3">
            <w:pPr>
              <w:jc w:val="center"/>
              <w:rPr>
                <w:rFonts w:eastAsia="Nimbus Roman No9 L"/>
              </w:rPr>
            </w:pPr>
            <w:r w:rsidRPr="00AC2C3F">
              <w:rPr>
                <w:rFonts w:eastAsia="Nimbus Roman No9 L"/>
                <w:bCs/>
              </w:rPr>
              <w:t xml:space="preserve"> Ratio Relationships</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Individual/Small Group Task</w:t>
            </w:r>
          </w:p>
        </w:tc>
        <w:tc>
          <w:tcPr>
            <w:tcW w:w="2530" w:type="dxa"/>
          </w:tcPr>
          <w:p w:rsidR="00716644" w:rsidRPr="006F1530" w:rsidRDefault="00716644" w:rsidP="00716644">
            <w:pPr>
              <w:jc w:val="center"/>
            </w:pPr>
            <w:r>
              <w:t>Trigonometric Ratios</w:t>
            </w:r>
          </w:p>
        </w:tc>
        <w:tc>
          <w:tcPr>
            <w:tcW w:w="1835" w:type="dxa"/>
          </w:tcPr>
          <w:p w:rsidR="00716644" w:rsidRDefault="00716644" w:rsidP="00716644">
            <w:pPr>
              <w:jc w:val="center"/>
            </w:pPr>
            <w:r>
              <w:t>2, 3</w:t>
            </w:r>
          </w:p>
        </w:tc>
      </w:tr>
      <w:tr w:rsidR="00716644" w:rsidTr="00716644">
        <w:tc>
          <w:tcPr>
            <w:tcW w:w="2473" w:type="dxa"/>
          </w:tcPr>
          <w:p w:rsidR="00716644" w:rsidRPr="00D52BDB" w:rsidRDefault="00716644" w:rsidP="00716644">
            <w:pPr>
              <w:jc w:val="center"/>
              <w:rPr>
                <w:rFonts w:eastAsia="Nimbus Roman No9 L"/>
                <w:szCs w:val="28"/>
              </w:rPr>
            </w:pPr>
            <w:r w:rsidRPr="00335AA4">
              <w:rPr>
                <w:rFonts w:eastAsia="Nimbus Roman No9 L"/>
                <w:szCs w:val="28"/>
              </w:rPr>
              <w:t>Find That Side or Angle</w:t>
            </w:r>
          </w:p>
        </w:tc>
        <w:tc>
          <w:tcPr>
            <w:tcW w:w="2648" w:type="dxa"/>
          </w:tcPr>
          <w:p w:rsidR="00716644" w:rsidRPr="0050720D" w:rsidRDefault="00716644" w:rsidP="00716644">
            <w:pPr>
              <w:jc w:val="center"/>
              <w:rPr>
                <w:szCs w:val="22"/>
              </w:rPr>
            </w:pPr>
            <w:r w:rsidRPr="007940BE">
              <w:rPr>
                <w:szCs w:val="22"/>
              </w:rPr>
              <w:t>Learning</w:t>
            </w:r>
            <w:r w:rsidRPr="0050720D">
              <w:rPr>
                <w:szCs w:val="22"/>
              </w:rPr>
              <w:t xml:space="preserve"> Task</w:t>
            </w:r>
          </w:p>
          <w:p w:rsidR="00716644" w:rsidRPr="00322A7F" w:rsidRDefault="00716644" w:rsidP="00716644">
            <w:pPr>
              <w:jc w:val="center"/>
              <w:rPr>
                <w:sz w:val="22"/>
                <w:szCs w:val="22"/>
              </w:rPr>
            </w:pPr>
            <w:r w:rsidRPr="0050720D">
              <w:rPr>
                <w:i/>
                <w:szCs w:val="22"/>
              </w:rPr>
              <w:t>Par</w:t>
            </w:r>
            <w:r w:rsidRPr="00322A7F">
              <w:rPr>
                <w:i/>
                <w:szCs w:val="22"/>
              </w:rPr>
              <w:t>tner/Group Task</w:t>
            </w:r>
          </w:p>
        </w:tc>
        <w:tc>
          <w:tcPr>
            <w:tcW w:w="2530" w:type="dxa"/>
          </w:tcPr>
          <w:p w:rsidR="00716644" w:rsidRPr="0031500F" w:rsidRDefault="00716644" w:rsidP="00716644">
            <w:pPr>
              <w:spacing w:after="240"/>
              <w:jc w:val="center"/>
              <w:rPr>
                <w:szCs w:val="22"/>
              </w:rPr>
            </w:pPr>
            <w:r>
              <w:rPr>
                <w:szCs w:val="22"/>
              </w:rPr>
              <w:t>Inverses of trigonometric functions</w:t>
            </w:r>
          </w:p>
        </w:tc>
        <w:tc>
          <w:tcPr>
            <w:tcW w:w="1835" w:type="dxa"/>
          </w:tcPr>
          <w:p w:rsidR="00716644" w:rsidRDefault="00716644" w:rsidP="00716644">
            <w:pPr>
              <w:spacing w:after="240"/>
              <w:jc w:val="center"/>
              <w:rPr>
                <w:szCs w:val="22"/>
              </w:rPr>
            </w:pPr>
            <w:r>
              <w:rPr>
                <w:szCs w:val="22"/>
              </w:rPr>
              <w:t>1, 4, 5</w:t>
            </w:r>
          </w:p>
        </w:tc>
      </w:tr>
      <w:tr w:rsidR="00A459D9" w:rsidTr="00716644">
        <w:tc>
          <w:tcPr>
            <w:tcW w:w="2473" w:type="dxa"/>
          </w:tcPr>
          <w:p w:rsidR="00A459D9" w:rsidRPr="00335AA4" w:rsidRDefault="00A459D9" w:rsidP="00716644">
            <w:pPr>
              <w:jc w:val="center"/>
              <w:rPr>
                <w:rFonts w:eastAsia="Nimbus Roman No9 L"/>
                <w:szCs w:val="28"/>
              </w:rPr>
            </w:pPr>
            <w:r>
              <w:rPr>
                <w:rFonts w:eastAsia="Nimbus Roman No9 L"/>
                <w:szCs w:val="28"/>
              </w:rPr>
              <w:lastRenderedPageBreak/>
              <w:t>Right Triangles in Your Environment</w:t>
            </w:r>
            <w:r w:rsidR="00477698">
              <w:rPr>
                <w:rFonts w:eastAsia="Nimbus Roman No9 L"/>
                <w:szCs w:val="28"/>
              </w:rPr>
              <w:t xml:space="preserve"> (FAL)</w:t>
            </w:r>
          </w:p>
        </w:tc>
        <w:tc>
          <w:tcPr>
            <w:tcW w:w="2648" w:type="dxa"/>
          </w:tcPr>
          <w:p w:rsidR="00A459D9" w:rsidRPr="007940BE" w:rsidRDefault="00A459D9" w:rsidP="00716644">
            <w:pPr>
              <w:jc w:val="center"/>
              <w:rPr>
                <w:szCs w:val="22"/>
              </w:rPr>
            </w:pPr>
            <w:r>
              <w:rPr>
                <w:szCs w:val="22"/>
              </w:rPr>
              <w:t>Formative Assessment Lesson</w:t>
            </w:r>
          </w:p>
        </w:tc>
        <w:tc>
          <w:tcPr>
            <w:tcW w:w="2530" w:type="dxa"/>
          </w:tcPr>
          <w:p w:rsidR="00A459D9" w:rsidRDefault="00A459D9" w:rsidP="00716644">
            <w:pPr>
              <w:spacing w:after="240"/>
              <w:jc w:val="center"/>
              <w:rPr>
                <w:szCs w:val="22"/>
              </w:rPr>
            </w:pPr>
            <w:r>
              <w:rPr>
                <w:szCs w:val="22"/>
              </w:rPr>
              <w:t>Finding sides and angles of right triangles</w:t>
            </w:r>
          </w:p>
        </w:tc>
        <w:tc>
          <w:tcPr>
            <w:tcW w:w="1835" w:type="dxa"/>
          </w:tcPr>
          <w:p w:rsidR="00A459D9" w:rsidRDefault="00A459D9" w:rsidP="00716644">
            <w:pPr>
              <w:spacing w:after="240"/>
              <w:jc w:val="center"/>
              <w:rPr>
                <w:szCs w:val="22"/>
              </w:rPr>
            </w:pPr>
            <w:r>
              <w:rPr>
                <w:szCs w:val="22"/>
              </w:rPr>
              <w:t>1, 3, 4, 6</w:t>
            </w:r>
          </w:p>
        </w:tc>
      </w:tr>
      <w:tr w:rsidR="00716644" w:rsidRPr="00695980" w:rsidTr="00716644">
        <w:tc>
          <w:tcPr>
            <w:tcW w:w="2473" w:type="dxa"/>
          </w:tcPr>
          <w:p w:rsidR="00716644" w:rsidRPr="00003279" w:rsidRDefault="00716644" w:rsidP="00716644">
            <w:pPr>
              <w:jc w:val="center"/>
              <w:rPr>
                <w:szCs w:val="22"/>
              </w:rPr>
            </w:pPr>
            <w:r>
              <w:rPr>
                <w:szCs w:val="22"/>
              </w:rPr>
              <w:t>Clyde’s Construction Crew</w:t>
            </w:r>
          </w:p>
        </w:tc>
        <w:tc>
          <w:tcPr>
            <w:tcW w:w="2648" w:type="dxa"/>
          </w:tcPr>
          <w:p w:rsidR="00716644" w:rsidRPr="0050720D" w:rsidRDefault="00716644" w:rsidP="00716644">
            <w:pPr>
              <w:jc w:val="center"/>
              <w:rPr>
                <w:szCs w:val="22"/>
              </w:rPr>
            </w:pPr>
            <w:r w:rsidRPr="007940BE">
              <w:rPr>
                <w:szCs w:val="22"/>
              </w:rPr>
              <w:t>Culminating Task</w:t>
            </w:r>
            <w:r w:rsidRPr="0050720D">
              <w:rPr>
                <w:szCs w:val="22"/>
              </w:rPr>
              <w:t>/Assessment</w:t>
            </w:r>
          </w:p>
          <w:p w:rsidR="00716644" w:rsidRPr="0050720D" w:rsidRDefault="00716644" w:rsidP="00716644">
            <w:pPr>
              <w:jc w:val="center"/>
              <w:rPr>
                <w:i/>
                <w:szCs w:val="22"/>
              </w:rPr>
            </w:pPr>
            <w:r w:rsidRPr="0050720D">
              <w:rPr>
                <w:i/>
                <w:szCs w:val="22"/>
              </w:rPr>
              <w:t>Partner/Small Group Task</w:t>
            </w:r>
          </w:p>
        </w:tc>
        <w:tc>
          <w:tcPr>
            <w:tcW w:w="2530" w:type="dxa"/>
          </w:tcPr>
          <w:p w:rsidR="00716644" w:rsidRPr="00003279" w:rsidRDefault="00716644" w:rsidP="00716644">
            <w:pPr>
              <w:spacing w:after="240"/>
              <w:jc w:val="center"/>
              <w:rPr>
                <w:szCs w:val="22"/>
              </w:rPr>
            </w:pPr>
            <w:r w:rsidRPr="00003279">
              <w:rPr>
                <w:szCs w:val="22"/>
              </w:rPr>
              <w:t>Review of Unit Standards</w:t>
            </w:r>
          </w:p>
        </w:tc>
        <w:tc>
          <w:tcPr>
            <w:tcW w:w="1835" w:type="dxa"/>
          </w:tcPr>
          <w:p w:rsidR="00716644" w:rsidRPr="00003279" w:rsidRDefault="00716644" w:rsidP="00716644">
            <w:pPr>
              <w:spacing w:after="240"/>
              <w:jc w:val="center"/>
              <w:rPr>
                <w:szCs w:val="22"/>
              </w:rPr>
            </w:pPr>
            <w:r>
              <w:rPr>
                <w:szCs w:val="22"/>
              </w:rPr>
              <w:t>1 – 8</w:t>
            </w:r>
          </w:p>
        </w:tc>
      </w:tr>
      <w:tr w:rsidR="00716644" w:rsidRPr="00695980" w:rsidTr="00716644">
        <w:tc>
          <w:tcPr>
            <w:tcW w:w="2473" w:type="dxa"/>
          </w:tcPr>
          <w:p w:rsidR="00716644" w:rsidRDefault="00716644" w:rsidP="00716644">
            <w:pPr>
              <w:jc w:val="center"/>
              <w:rPr>
                <w:szCs w:val="22"/>
              </w:rPr>
            </w:pPr>
            <w:r>
              <w:rPr>
                <w:szCs w:val="22"/>
              </w:rPr>
              <w:t>Hypsometer Activity</w:t>
            </w:r>
          </w:p>
        </w:tc>
        <w:tc>
          <w:tcPr>
            <w:tcW w:w="2648" w:type="dxa"/>
          </w:tcPr>
          <w:p w:rsidR="00716644" w:rsidRDefault="00716644" w:rsidP="00716644">
            <w:pPr>
              <w:jc w:val="center"/>
              <w:rPr>
                <w:szCs w:val="22"/>
              </w:rPr>
            </w:pPr>
            <w:r>
              <w:rPr>
                <w:szCs w:val="22"/>
              </w:rPr>
              <w:t>Culminating Task/Assessment</w:t>
            </w:r>
          </w:p>
          <w:p w:rsidR="00716644" w:rsidRDefault="00716644" w:rsidP="00716644">
            <w:pPr>
              <w:jc w:val="center"/>
              <w:rPr>
                <w:i/>
                <w:szCs w:val="22"/>
              </w:rPr>
            </w:pPr>
            <w:r>
              <w:rPr>
                <w:i/>
                <w:szCs w:val="22"/>
              </w:rPr>
              <w:t>Partner/Small Group</w:t>
            </w:r>
          </w:p>
          <w:p w:rsidR="00716644" w:rsidRPr="000C4F66" w:rsidRDefault="00716644" w:rsidP="00716644">
            <w:pPr>
              <w:jc w:val="center"/>
              <w:rPr>
                <w:i/>
                <w:szCs w:val="22"/>
              </w:rPr>
            </w:pPr>
            <w:r>
              <w:rPr>
                <w:i/>
                <w:szCs w:val="22"/>
              </w:rPr>
              <w:t>Task</w:t>
            </w:r>
          </w:p>
        </w:tc>
        <w:tc>
          <w:tcPr>
            <w:tcW w:w="2530" w:type="dxa"/>
          </w:tcPr>
          <w:p w:rsidR="00716644" w:rsidRPr="00003279" w:rsidRDefault="00716644" w:rsidP="00716644">
            <w:pPr>
              <w:spacing w:after="240"/>
              <w:jc w:val="center"/>
              <w:rPr>
                <w:szCs w:val="22"/>
              </w:rPr>
            </w:pPr>
            <w:r>
              <w:rPr>
                <w:szCs w:val="22"/>
              </w:rPr>
              <w:t>Review of Unit Standards</w:t>
            </w:r>
          </w:p>
        </w:tc>
        <w:tc>
          <w:tcPr>
            <w:tcW w:w="1835" w:type="dxa"/>
          </w:tcPr>
          <w:p w:rsidR="00716644" w:rsidRDefault="00716644" w:rsidP="00716644">
            <w:pPr>
              <w:spacing w:after="240"/>
              <w:jc w:val="center"/>
              <w:rPr>
                <w:szCs w:val="22"/>
              </w:rPr>
            </w:pPr>
            <w:r>
              <w:rPr>
                <w:szCs w:val="22"/>
              </w:rPr>
              <w:t xml:space="preserve">1 – 8 </w:t>
            </w:r>
          </w:p>
        </w:tc>
      </w:tr>
    </w:tbl>
    <w:p w:rsidR="0050720D" w:rsidRDefault="0050720D" w:rsidP="007940BE">
      <w:pPr>
        <w:rPr>
          <w:b/>
        </w:rPr>
      </w:pPr>
    </w:p>
    <w:p w:rsidR="00716644" w:rsidRPr="00D52BDB" w:rsidRDefault="00324AC1" w:rsidP="0003499B">
      <w:pPr>
        <w:pStyle w:val="Heading2"/>
      </w:pPr>
      <w:r>
        <w:br w:type="page"/>
      </w:r>
      <w:bookmarkStart w:id="20" w:name="_Toc420880697"/>
      <w:r w:rsidR="00716644" w:rsidRPr="00D52BDB">
        <w:lastRenderedPageBreak/>
        <w:t>Horizons</w:t>
      </w:r>
      <w:r w:rsidR="00714368">
        <w:t xml:space="preserve"> (Spotlight Task)</w:t>
      </w:r>
      <w:bookmarkEnd w:id="20"/>
    </w:p>
    <w:p w:rsidR="00716644" w:rsidRDefault="00716644" w:rsidP="00716644">
      <w:pPr>
        <w:jc w:val="center"/>
      </w:pPr>
    </w:p>
    <w:p w:rsidR="00714368" w:rsidRPr="00A3734C" w:rsidRDefault="00714368" w:rsidP="00714368">
      <w:pPr>
        <w:rPr>
          <w:shd w:val="clear" w:color="auto" w:fill="FFFFFF"/>
        </w:rPr>
      </w:pPr>
      <w:r w:rsidRPr="00A3734C">
        <w:rPr>
          <w:b/>
          <w:i/>
          <w:color w:val="4F81BD" w:themeColor="accent1"/>
          <w:shd w:val="clear" w:color="auto" w:fill="FFFFFF"/>
        </w:rPr>
        <w:t xml:space="preserve">More information along with guidelines for 3-Act Tasks may be found in the Comprehensive Course </w:t>
      </w:r>
      <w:r>
        <w:rPr>
          <w:b/>
          <w:i/>
          <w:color w:val="4F81BD" w:themeColor="accent1"/>
          <w:shd w:val="clear" w:color="auto" w:fill="FFFFFF"/>
        </w:rPr>
        <w:t>Overview</w:t>
      </w:r>
      <w:r w:rsidRPr="00A3734C">
        <w:rPr>
          <w:b/>
          <w:i/>
          <w:color w:val="4F81BD" w:themeColor="accent1"/>
          <w:shd w:val="clear" w:color="auto" w:fill="FFFFFF"/>
        </w:rPr>
        <w:t>.</w:t>
      </w:r>
    </w:p>
    <w:p w:rsidR="00714368" w:rsidRDefault="00714368" w:rsidP="00716644">
      <w:pPr>
        <w:rPr>
          <w:b/>
          <w:i/>
          <w:color w:val="4F81BD" w:themeColor="accent1"/>
        </w:rPr>
      </w:pPr>
    </w:p>
    <w:p w:rsidR="00716644" w:rsidRDefault="00716644" w:rsidP="00716644">
      <w:pPr>
        <w:rPr>
          <w:b/>
          <w:i/>
          <w:color w:val="4F81BD" w:themeColor="accent1"/>
        </w:rPr>
      </w:pPr>
      <w:r>
        <w:rPr>
          <w:b/>
          <w:i/>
          <w:color w:val="4F81BD" w:themeColor="accent1"/>
        </w:rPr>
        <w:t>Given Internet connection or video capabilities, use the first student version of the task</w:t>
      </w:r>
      <w:r w:rsidRPr="00342B1D">
        <w:rPr>
          <w:b/>
          <w:i/>
          <w:color w:val="4F81BD" w:themeColor="accent1"/>
        </w:rPr>
        <w:t>.</w:t>
      </w:r>
      <w:r>
        <w:rPr>
          <w:b/>
          <w:i/>
          <w:color w:val="4F81BD" w:themeColor="accent1"/>
        </w:rPr>
        <w:t xml:space="preserve"> If no Internet connection or video </w:t>
      </w:r>
      <w:proofErr w:type="spellStart"/>
      <w:r>
        <w:rPr>
          <w:b/>
          <w:i/>
          <w:color w:val="4F81BD" w:themeColor="accent1"/>
        </w:rPr>
        <w:t>capabilites</w:t>
      </w:r>
      <w:proofErr w:type="spellEnd"/>
      <w:r>
        <w:rPr>
          <w:b/>
          <w:i/>
          <w:color w:val="4F81BD" w:themeColor="accent1"/>
        </w:rPr>
        <w:t xml:space="preserve">, use the Horizons Student version following this task, which contains images rather than video. It is highly suggested that you use the video version in order to support students in imagining the situation. </w:t>
      </w:r>
      <w:r w:rsidRPr="00342B1D">
        <w:rPr>
          <w:b/>
          <w:i/>
          <w:color w:val="4F81BD" w:themeColor="accent1"/>
        </w:rPr>
        <w:t xml:space="preserve"> </w:t>
      </w:r>
    </w:p>
    <w:p w:rsidR="00716644" w:rsidRDefault="00716644" w:rsidP="00716644">
      <w:pPr>
        <w:rPr>
          <w:b/>
          <w:i/>
          <w:color w:val="4F81BD" w:themeColor="accent1"/>
        </w:rPr>
      </w:pPr>
    </w:p>
    <w:p w:rsidR="00716644" w:rsidRDefault="00716644" w:rsidP="00716644">
      <w:pPr>
        <w:pStyle w:val="Default"/>
        <w:ind w:left="-108"/>
        <w:rPr>
          <w:rFonts w:eastAsia="Arial"/>
          <w:b/>
          <w:bCs/>
          <w:szCs w:val="20"/>
        </w:rPr>
      </w:pPr>
      <w:r>
        <w:rPr>
          <w:rFonts w:eastAsia="Arial"/>
          <w:b/>
          <w:bCs/>
          <w:szCs w:val="20"/>
        </w:rPr>
        <w:t>Standards Addressed in this Task</w:t>
      </w:r>
    </w:p>
    <w:p w:rsidR="00403FD8" w:rsidRDefault="00403FD8" w:rsidP="00403FD8">
      <w:pPr>
        <w:autoSpaceDE w:val="0"/>
        <w:autoSpaceDN w:val="0"/>
        <w:adjustRightInd w:val="0"/>
        <w:rPr>
          <w:b/>
          <w:bCs/>
        </w:rPr>
      </w:pPr>
    </w:p>
    <w:p w:rsidR="00403FD8" w:rsidRPr="00403FD8" w:rsidRDefault="00403FD8" w:rsidP="00403FD8">
      <w:pPr>
        <w:pStyle w:val="Default"/>
        <w:rPr>
          <w:b/>
          <w:bCs/>
        </w:rPr>
      </w:pPr>
      <w:r w:rsidRPr="0003499B">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403FD8" w:rsidRDefault="00403FD8" w:rsidP="00716644">
      <w:pPr>
        <w:pStyle w:val="Default"/>
        <w:ind w:left="-108"/>
        <w:rPr>
          <w:rFonts w:eastAsia="Arial"/>
          <w:b/>
          <w:bCs/>
          <w:szCs w:val="20"/>
        </w:rPr>
      </w:pPr>
    </w:p>
    <w:p w:rsidR="00716644" w:rsidRDefault="00716644" w:rsidP="00716644">
      <w:pPr>
        <w:pStyle w:val="Default"/>
        <w:ind w:left="-108"/>
        <w:rPr>
          <w:rFonts w:eastAsia="Arial"/>
          <w:b/>
          <w:bCs/>
          <w:szCs w:val="20"/>
        </w:rPr>
      </w:pPr>
      <w:r>
        <w:rPr>
          <w:rFonts w:eastAsia="Arial"/>
          <w:b/>
          <w:bCs/>
          <w:szCs w:val="20"/>
        </w:rPr>
        <w:t>Standards for Mathematical Practice</w:t>
      </w:r>
    </w:p>
    <w:p w:rsidR="00716644" w:rsidRPr="00536981" w:rsidRDefault="00716644" w:rsidP="00716644">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716644" w:rsidRDefault="00716644" w:rsidP="00716644">
      <w:pPr>
        <w:pStyle w:val="Default"/>
        <w:ind w:left="-108"/>
        <w:rPr>
          <w:rFonts w:eastAsia="Arial"/>
          <w:b/>
          <w:bCs/>
          <w:szCs w:val="20"/>
        </w:rPr>
      </w:pPr>
    </w:p>
    <w:p w:rsidR="00716644" w:rsidRPr="00536981" w:rsidRDefault="00716644" w:rsidP="00716644">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716644" w:rsidRPr="00536981" w:rsidRDefault="00716644" w:rsidP="00716644">
      <w:pPr>
        <w:rPr>
          <w:b/>
        </w:rPr>
      </w:pPr>
    </w:p>
    <w:p w:rsidR="00716644" w:rsidRPr="00536981" w:rsidRDefault="00716644" w:rsidP="00716644">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716644" w:rsidRDefault="00716644" w:rsidP="00716644">
      <w:pPr>
        <w:pStyle w:val="Default"/>
        <w:ind w:left="-108"/>
        <w:rPr>
          <w:rFonts w:eastAsia="Arial"/>
          <w:b/>
          <w:bCs/>
          <w:szCs w:val="20"/>
        </w:rPr>
      </w:pP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
          <w:bCs/>
          <w:szCs w:val="20"/>
          <w:u w:val="single"/>
        </w:rPr>
      </w:pPr>
      <w:r w:rsidRPr="000C4F66">
        <w:rPr>
          <w:rFonts w:eastAsia="Arial"/>
          <w:b/>
          <w:bCs/>
          <w:szCs w:val="20"/>
          <w:u w:val="single"/>
        </w:rPr>
        <w:t>Student Misconceptions</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1. </w:t>
      </w:r>
      <w:r w:rsidRPr="000C4F66">
        <w:rPr>
          <w:rFonts w:eastAsia="Arial"/>
          <w:bCs/>
          <w:szCs w:val="20"/>
        </w:rPr>
        <w:t>Some students believe that right triangles must be oriented a particular way.</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2. </w:t>
      </w:r>
      <w:r w:rsidRPr="000C4F66">
        <w:rPr>
          <w:rFonts w:eastAsia="Arial"/>
          <w:bCs/>
          <w:szCs w:val="20"/>
        </w:rPr>
        <w:t>Some students do not realize that opposite and adjacent sides need to be identified with reference to a particular acute angle in a right triangle.</w:t>
      </w:r>
    </w:p>
    <w:p w:rsidR="00716644" w:rsidRPr="007B457E" w:rsidRDefault="00716644" w:rsidP="00716644">
      <w:pPr>
        <w:rPr>
          <w:b/>
          <w:color w:val="4F81BD" w:themeColor="accent1"/>
        </w:rPr>
      </w:pPr>
    </w:p>
    <w:p w:rsidR="00716644" w:rsidRDefault="00716644" w:rsidP="00716644">
      <w:pPr>
        <w:jc w:val="center"/>
      </w:pPr>
    </w:p>
    <w:p w:rsidR="00716644" w:rsidRDefault="00716644" w:rsidP="00716644">
      <w:pPr>
        <w:jc w:val="center"/>
        <w:rPr>
          <w:b/>
        </w:rPr>
      </w:pPr>
      <w:r>
        <w:rPr>
          <w:b/>
        </w:rPr>
        <w:t>Act 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Have students watch the video at the following link. Once watched, have the students discuss questions that they might ask about the situation (e.g., how tall is the ride, how long is the ride, how fast do they go, etc.). You might use a think-pair-share set up followed by reporting out. Keep a running tab of the questions that students generate, preferably on the whiteboard. If not posed, introduce, “How far can we see?” as the focal question. Leave the video playing on loop for them to watch and analyze. </w:t>
      </w:r>
    </w:p>
    <w:p w:rsidR="00716644" w:rsidRDefault="00716644" w:rsidP="00716644">
      <w:pPr>
        <w:rPr>
          <w:b/>
          <w:i/>
          <w:color w:val="4F81BD" w:themeColor="accent1"/>
        </w:rPr>
      </w:pPr>
    </w:p>
    <w:p w:rsidR="00716644" w:rsidRPr="0003499B" w:rsidRDefault="00714368" w:rsidP="00716644">
      <w:pPr>
        <w:rPr>
          <w:b/>
          <w:i/>
          <w:color w:val="4F81BD" w:themeColor="accent1"/>
        </w:rPr>
      </w:pPr>
      <w:r>
        <w:rPr>
          <w:b/>
          <w:i/>
          <w:color w:val="4F81BD" w:themeColor="accent1"/>
        </w:rPr>
        <w:br w:type="page"/>
      </w:r>
      <w:r w:rsidR="00716644">
        <w:lastRenderedPageBreak/>
        <w:t>Watch the presented video, which can be found at:</w:t>
      </w:r>
    </w:p>
    <w:p w:rsidR="00716644" w:rsidRDefault="00CD0A00" w:rsidP="00716644">
      <w:pPr>
        <w:rPr>
          <w:rStyle w:val="Hyperlink"/>
        </w:rPr>
      </w:pPr>
      <w:hyperlink r:id="rId48" w:history="1">
        <w:r w:rsidR="00716644" w:rsidRPr="007C20C4">
          <w:rPr>
            <w:rStyle w:val="Hyperlink"/>
          </w:rPr>
          <w:t>https://www.youtube.com/watch?v=eTK6aDcQ0PA</w:t>
        </w:r>
      </w:hyperlink>
    </w:p>
    <w:p w:rsidR="00716644" w:rsidRDefault="00716644" w:rsidP="00716644"/>
    <w:p w:rsidR="00716644" w:rsidRDefault="00716644" w:rsidP="00714368">
      <w:pPr>
        <w:spacing w:after="240"/>
      </w:pPr>
      <w:proofErr w:type="gramStart"/>
      <w:r>
        <w:t>or</w:t>
      </w:r>
      <w:proofErr w:type="gramEnd"/>
      <w:r>
        <w:t xml:space="preserve"> at: </w:t>
      </w:r>
      <w:hyperlink r:id="rId49" w:history="1">
        <w:r w:rsidRPr="005254B4">
          <w:rPr>
            <w:rStyle w:val="Hyperlink"/>
          </w:rPr>
          <w:t>http://real.doe.k12.ga.us/vod/gso/math/Ride.mp4</w:t>
        </w:r>
      </w:hyperlink>
    </w:p>
    <w:p w:rsidR="00716644" w:rsidRDefault="00716644" w:rsidP="00716644">
      <w:pPr>
        <w:jc w:val="center"/>
        <w:rPr>
          <w:b/>
        </w:rPr>
      </w:pPr>
      <w:r>
        <w:rPr>
          <w:b/>
        </w:rPr>
        <w:t>Act 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With the focal question introduced, have students work in groups pursuing their questions and the focal question. Write, “What information do you need?” on the board and remind them they should be asking this as they go along. Those teachers with classroom computers can have their students working from computers to answer (and keep track of) the information they need. Those without Internet can provide information to the students </w:t>
      </w:r>
      <w:r>
        <w:rPr>
          <w:b/>
          <w:i/>
          <w:color w:val="4F81BD" w:themeColor="accent1"/>
          <w:u w:val="single"/>
        </w:rPr>
        <w:t>as they ask</w:t>
      </w:r>
      <w:r>
        <w:rPr>
          <w:b/>
          <w:i/>
          <w:color w:val="4F81BD" w:themeColor="accent1"/>
        </w:rPr>
        <w:t xml:space="preserve">. It is </w:t>
      </w:r>
      <w:proofErr w:type="gramStart"/>
      <w:r>
        <w:rPr>
          <w:b/>
          <w:i/>
          <w:color w:val="4F81BD" w:themeColor="accent1"/>
        </w:rPr>
        <w:t>key</w:t>
      </w:r>
      <w:proofErr w:type="gramEnd"/>
      <w:r>
        <w:rPr>
          <w:b/>
          <w:i/>
          <w:color w:val="4F81BD" w:themeColor="accent1"/>
        </w:rPr>
        <w:t xml:space="preserve"> that students are generating the questions and thinking about the information they need. The most relevant information is:</w:t>
      </w:r>
    </w:p>
    <w:p w:rsidR="00716644" w:rsidRDefault="00716644" w:rsidP="00716644">
      <w:pPr>
        <w:rPr>
          <w:b/>
          <w:i/>
          <w:color w:val="4F81BD" w:themeColor="accent1"/>
        </w:rPr>
      </w:pPr>
      <w:r>
        <w:rPr>
          <w:b/>
          <w:i/>
          <w:color w:val="4F81BD" w:themeColor="accent1"/>
        </w:rPr>
        <w:t xml:space="preserve">Ride Height: 335 ft. </w:t>
      </w:r>
      <w:r>
        <w:rPr>
          <w:b/>
          <w:i/>
          <w:color w:val="4F81BD" w:themeColor="accent1"/>
        </w:rPr>
        <w:br/>
        <w:t>Drop: 310 ft.</w:t>
      </w:r>
    </w:p>
    <w:p w:rsidR="00716644" w:rsidRDefault="00716644" w:rsidP="00716644">
      <w:pPr>
        <w:rPr>
          <w:b/>
          <w:i/>
          <w:color w:val="4F81BD" w:themeColor="accent1"/>
        </w:rPr>
      </w:pPr>
      <w:r>
        <w:rPr>
          <w:b/>
          <w:i/>
          <w:color w:val="4F81BD" w:themeColor="accent1"/>
        </w:rPr>
        <w:t>G-force: 3.5 G.</w:t>
      </w:r>
    </w:p>
    <w:p w:rsidR="00716644" w:rsidRDefault="00716644" w:rsidP="00716644">
      <w:pPr>
        <w:rPr>
          <w:b/>
          <w:i/>
          <w:color w:val="4F81BD" w:themeColor="accent1"/>
        </w:rPr>
      </w:pPr>
      <w:r>
        <w:rPr>
          <w:b/>
          <w:i/>
          <w:color w:val="4F81BD" w:themeColor="accent1"/>
        </w:rPr>
        <w:t>Duration: Approx. 2:00 min.</w:t>
      </w:r>
    </w:p>
    <w:p w:rsidR="00716644" w:rsidRDefault="00716644" w:rsidP="00716644">
      <w:pPr>
        <w:rPr>
          <w:b/>
          <w:i/>
          <w:color w:val="4F81BD" w:themeColor="accent1"/>
        </w:rPr>
      </w:pPr>
      <w:r>
        <w:rPr>
          <w:b/>
          <w:i/>
          <w:color w:val="4F81BD" w:themeColor="accent1"/>
        </w:rPr>
        <w:t>800 riders per hour</w:t>
      </w:r>
    </w:p>
    <w:p w:rsidR="00716644" w:rsidRDefault="00716644" w:rsidP="00716644">
      <w:pPr>
        <w:rPr>
          <w:b/>
          <w:i/>
          <w:color w:val="4F81BD" w:themeColor="accent1"/>
        </w:rPr>
      </w:pPr>
      <w:r>
        <w:rPr>
          <w:b/>
          <w:i/>
          <w:color w:val="4F81BD" w:themeColor="accent1"/>
        </w:rPr>
        <w:t>Height restriction: 54 inch</w:t>
      </w:r>
    </w:p>
    <w:p w:rsidR="00716644" w:rsidRDefault="00716644" w:rsidP="00716644">
      <w:pPr>
        <w:rPr>
          <w:b/>
          <w:i/>
          <w:color w:val="4F81BD" w:themeColor="accent1"/>
        </w:rPr>
      </w:pPr>
      <w:proofErr w:type="gramStart"/>
      <w:r>
        <w:rPr>
          <w:b/>
          <w:i/>
          <w:color w:val="4F81BD" w:themeColor="accent1"/>
        </w:rPr>
        <w:t>32 seats into 8 rows of 4.</w:t>
      </w:r>
      <w:proofErr w:type="gramEnd"/>
    </w:p>
    <w:p w:rsidR="00716644" w:rsidRDefault="00716644" w:rsidP="00716644">
      <w:pPr>
        <w:rPr>
          <w:b/>
          <w:i/>
          <w:color w:val="4F81BD" w:themeColor="accent1"/>
        </w:rPr>
      </w:pPr>
      <w:proofErr w:type="gramStart"/>
      <w:r>
        <w:rPr>
          <w:b/>
          <w:i/>
          <w:color w:val="4F81BD" w:themeColor="accent1"/>
        </w:rPr>
        <w:t>Variable hold time at the top.</w:t>
      </w:r>
      <w:proofErr w:type="gramEnd"/>
    </w:p>
    <w:p w:rsidR="00716644" w:rsidRDefault="00716644" w:rsidP="00716644">
      <w:pPr>
        <w:rPr>
          <w:b/>
          <w:i/>
          <w:color w:val="4F81BD" w:themeColor="accent1"/>
        </w:rPr>
      </w:pPr>
      <w:r>
        <w:rPr>
          <w:b/>
          <w:i/>
          <w:color w:val="4F81BD" w:themeColor="accent1"/>
        </w:rPr>
        <w:t>5-6 seconds of freefall time</w:t>
      </w:r>
    </w:p>
    <w:p w:rsidR="00716644" w:rsidRDefault="00716644" w:rsidP="00716644">
      <w:pPr>
        <w:rPr>
          <w:b/>
          <w:i/>
          <w:color w:val="4F81BD" w:themeColor="accent1"/>
        </w:rPr>
      </w:pPr>
      <w:r>
        <w:rPr>
          <w:b/>
          <w:i/>
          <w:color w:val="4F81BD" w:themeColor="accent1"/>
        </w:rPr>
        <w:t xml:space="preserve">6,000 </w:t>
      </w:r>
      <w:proofErr w:type="gramStart"/>
      <w:r>
        <w:rPr>
          <w:b/>
          <w:i/>
          <w:color w:val="4F81BD" w:themeColor="accent1"/>
        </w:rPr>
        <w:t>bolts</w:t>
      </w:r>
      <w:proofErr w:type="gramEnd"/>
      <w:r>
        <w:rPr>
          <w:b/>
          <w:i/>
          <w:color w:val="4F81BD" w:themeColor="accent1"/>
        </w:rPr>
        <w:t xml:space="preserve"> to tie all of it together. </w:t>
      </w:r>
    </w:p>
    <w:p w:rsidR="00716644" w:rsidRDefault="00716644" w:rsidP="00716644">
      <w:pPr>
        <w:rPr>
          <w:b/>
          <w:i/>
          <w:color w:val="4F81BD" w:themeColor="accent1"/>
        </w:rPr>
      </w:pPr>
      <w:r>
        <w:rPr>
          <w:b/>
          <w:i/>
          <w:color w:val="4F81BD" w:themeColor="accent1"/>
        </w:rPr>
        <w:t>Top speed: Approximately 60mph</w:t>
      </w:r>
    </w:p>
    <w:p w:rsidR="00716644" w:rsidRPr="00DF7DBF" w:rsidRDefault="00716644" w:rsidP="00716644">
      <w:pPr>
        <w:rPr>
          <w:b/>
          <w:i/>
          <w:color w:val="4F81BD" w:themeColor="accent1"/>
        </w:rPr>
      </w:pPr>
      <w:r>
        <w:rPr>
          <w:b/>
          <w:i/>
          <w:color w:val="4F81BD" w:themeColor="accent1"/>
        </w:rPr>
        <w:t xml:space="preserve">Radius of earth: </w:t>
      </w:r>
      <w:r w:rsidRPr="00DF7DBF">
        <w:rPr>
          <w:b/>
          <w:i/>
          <w:color w:val="4F81BD" w:themeColor="accent1"/>
        </w:rPr>
        <w:t>3963 miles converted to feet is 3963 miles x 5280 feet/mile = 20,924,640 feet.</w:t>
      </w:r>
    </w:p>
    <w:p w:rsidR="00716644" w:rsidRDefault="00716644" w:rsidP="00716644">
      <w:pPr>
        <w:rPr>
          <w:b/>
          <w:i/>
          <w:color w:val="4F81BD" w:themeColor="accent1"/>
        </w:rPr>
      </w:pPr>
      <w:r>
        <w:rPr>
          <w:b/>
          <w:i/>
          <w:color w:val="4F81BD" w:themeColor="accent1"/>
        </w:rPr>
        <w:t xml:space="preserve"> </w:t>
      </w: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While no technical video reveal is done, the following pictures can be used to show the viewing radius and give some sense of visible scale with the tilted pictures. Visibility is 118404 feet or 22.4251 miles.</w:t>
      </w:r>
    </w:p>
    <w:p w:rsidR="00716644" w:rsidRDefault="00716644" w:rsidP="00716644">
      <w:pPr>
        <w:rPr>
          <w:b/>
          <w:i/>
          <w:color w:val="4F81BD" w:themeColor="accent1"/>
        </w:rPr>
      </w:pPr>
    </w:p>
    <w:p w:rsidR="00716644" w:rsidRDefault="00716644" w:rsidP="00716644">
      <w:pPr>
        <w:rPr>
          <w:b/>
          <w:i/>
          <w:color w:val="4F81BD" w:themeColor="accent1"/>
        </w:rPr>
      </w:pPr>
      <w:r w:rsidRPr="00D52BDB">
        <w:rPr>
          <w:rFonts w:eastAsia="Arial"/>
          <w:bCs/>
          <w:noProof/>
          <w:szCs w:val="20"/>
        </w:rPr>
        <mc:AlternateContent>
          <mc:Choice Requires="wpg">
            <w:drawing>
              <wp:inline distT="0" distB="0" distL="0" distR="0" wp14:anchorId="6A6A1A1D" wp14:editId="0378C08D">
                <wp:extent cx="1480185" cy="1697990"/>
                <wp:effectExtent l="0" t="0" r="0" b="16510"/>
                <wp:docPr id="132"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0185" cy="1697990"/>
                          <a:chOff x="4896" y="12306"/>
                          <a:chExt cx="2331" cy="2674"/>
                        </a:xfrm>
                      </wpg:grpSpPr>
                      <wps:wsp>
                        <wps:cNvPr id="133" name="Oval 718"/>
                        <wps:cNvSpPr>
                          <a:spLocks noChangeArrowheads="1"/>
                        </wps:cNvSpPr>
                        <wps:spPr bwMode="auto">
                          <a:xfrm>
                            <a:off x="4896" y="13016"/>
                            <a:ext cx="2151" cy="1964"/>
                          </a:xfrm>
                          <a:prstGeom prst="ellipse">
                            <a:avLst/>
                          </a:prstGeom>
                          <a:solidFill>
                            <a:srgbClr val="FFFFFF"/>
                          </a:solidFill>
                          <a:ln w="9525">
                            <a:solidFill>
                              <a:schemeClr val="accent1"/>
                            </a:solidFill>
                            <a:round/>
                            <a:headEnd/>
                            <a:tailEnd/>
                          </a:ln>
                        </wps:spPr>
                        <wps:bodyPr rot="0" vert="horz" wrap="square" lIns="91440" tIns="45720" rIns="91440" bIns="45720" anchor="t" anchorCtr="0" upright="1">
                          <a:noAutofit/>
                        </wps:bodyPr>
                      </wps:wsp>
                      <wps:wsp>
                        <wps:cNvPr id="134" name="AutoShape 719"/>
                        <wps:cNvCnPr>
                          <a:cxnSpLocks noChangeShapeType="1"/>
                        </wps:cNvCnPr>
                        <wps:spPr bwMode="auto">
                          <a:xfrm>
                            <a:off x="5944" y="12494"/>
                            <a:ext cx="804" cy="841"/>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5" name="AutoShape 720"/>
                        <wps:cNvCnPr>
                          <a:cxnSpLocks noChangeShapeType="1"/>
                        </wps:cNvCnPr>
                        <wps:spPr bwMode="auto">
                          <a:xfrm>
                            <a:off x="5944" y="12494"/>
                            <a:ext cx="0" cy="1514"/>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6" name="AutoShape 721"/>
                        <wps:cNvCnPr>
                          <a:cxnSpLocks noChangeShapeType="1"/>
                        </wps:cNvCnPr>
                        <wps:spPr bwMode="auto">
                          <a:xfrm flipV="1">
                            <a:off x="5944" y="13334"/>
                            <a:ext cx="804" cy="673"/>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7" name="Text Box 722"/>
                        <wps:cNvSpPr txBox="1">
                          <a:spLocks noChangeArrowheads="1"/>
                        </wps:cNvSpPr>
                        <wps:spPr bwMode="auto">
                          <a:xfrm>
                            <a:off x="5364" y="12569"/>
                            <a:ext cx="467"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716644">
                              <w:proofErr w:type="gramStart"/>
                              <w:r>
                                <w:t>h</w:t>
                              </w:r>
                              <w:proofErr w:type="gramEnd"/>
                            </w:p>
                          </w:txbxContent>
                        </wps:txbx>
                        <wps:bodyPr rot="0" vert="horz" wrap="square" lIns="91440" tIns="45720" rIns="91440" bIns="45720" anchor="t" anchorCtr="0" upright="1">
                          <a:noAutofit/>
                        </wps:bodyPr>
                      </wps:wsp>
                      <wps:wsp>
                        <wps:cNvPr id="138" name="Text Box 723"/>
                        <wps:cNvSpPr txBox="1">
                          <a:spLocks noChangeArrowheads="1"/>
                        </wps:cNvSpPr>
                        <wps:spPr bwMode="auto">
                          <a:xfrm>
                            <a:off x="6201" y="12306"/>
                            <a:ext cx="1026" cy="776"/>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rsidR="00FD5DA3" w:rsidRDefault="00FD5DA3" w:rsidP="00716644">
                              <w:r>
                                <w:rPr>
                                  <w:noProof/>
                                </w:rPr>
                                <w:drawing>
                                  <wp:inline distT="0" distB="0" distL="0" distR="0" wp14:anchorId="23859CF9" wp14:editId="57E3B1F4">
                                    <wp:extent cx="439420" cy="391795"/>
                                    <wp:effectExtent l="19050" t="0" r="0" b="0"/>
                                    <wp:docPr id="7" name="Picture 7"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0"/>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g:wgp>
                  </a:graphicData>
                </a:graphic>
              </wp:inline>
            </w:drawing>
          </mc:Choice>
          <mc:Fallback>
            <w:pict>
              <v:group id="Group 1476" o:spid="_x0000_s1027" style="width:116.55pt;height:133.7pt;mso-position-horizontal-relative:char;mso-position-vertical-relative:line" coordorigin="4896,12306" coordsize="2331,2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">
                <v:oval id="Oval 718" o:spid="_x0000_s1028" style="position:absolute;left:4896;top:13016;width:2151;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EzcAA&#10;AADcAAAADwAAAGRycy9kb3ducmV2LnhtbERPTYvCMBC9L/gfwgheFk1dQaRrlEUQPO5WqXgbmtmm&#10;bDOJTdT67zeC4G0e73OW69624kpdaBwrmE4yEMSV0w3XCg777XgBIkRkja1jUnCnAOvV4G2JuXY3&#10;/qFrEWuRQjjkqMDE6HMpQ2XIYpg4T5y4X9dZjAl2tdQd3lK4beVHls2lxYZTg0FPG0PVX3GxCk7l&#10;93tp7IHIF8fzviz56AMrNRr2X58gIvXxJX66dzrNn83g8Uy6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BEzcAAAADcAAAADwAAAAAAAAAAAAAAAACYAgAAZHJzL2Rvd25y&#10;ZXYueG1sUEsFBgAAAAAEAAQA9QAAAIUDAAAAAA==&#10;" strokecolor="#4f81bd [3204]"/>
                <v:shapetype id="_x0000_t32" coordsize="21600,21600" o:spt="32" o:oned="t" path="m,l21600,21600e" filled="f">
                  <v:path arrowok="t" fillok="f" o:connecttype="none"/>
                  <o:lock v:ext="edit" shapetype="t"/>
                </v:shapetype>
                <v:shape id="AutoShape 719" o:spid="_x0000_s1029" type="#_x0000_t32" style="position:absolute;left:5944;top:12494;width:804;height: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9ms8MAAADcAAAADwAAAGRycy9kb3ducmV2LnhtbERP22oCMRB9F/yHMEJfSs1aq9Z1o0ih&#10;WFqhqP2AIZm94GaybLK6/n1TKPg2h3OdbNPbWlyo9ZVjBZNxAoJYO1NxoeDn9P70CsIHZIO1Y1Jw&#10;Iw+b9XCQYWrclQ90OYZCxBD2KSooQ2hSKb0uyaIfu4Y4crlrLYYI20KaFq8x3NbyOUnm0mLFsaHE&#10;ht5K0udjZxXM+sdO3+YHvajOX7Yz+/xzt/xW6mHUb1cgAvXhLv53f5g4f/oCf8/EC+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fZrPDAAAA3AAAAA8AAAAAAAAAAAAA&#10;AAAAoQIAAGRycy9kb3ducmV2LnhtbFBLBQYAAAAABAAEAPkAAACRAwAAAAA=&#10;" strokecolor="#4f81bd"/>
                <v:shape id="AutoShape 720" o:spid="_x0000_s1030" type="#_x0000_t32" style="position:absolute;left:5944;top:12494;width:0;height:1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PDKMMAAADcAAAADwAAAGRycy9kb3ducmV2LnhtbERP22oCMRB9L/QfwhT6UtysFte6GkWE&#10;0mILovYDhmT2gpvJssnq+veNUOjbHM51luvBNuJCna8dKxgnKQhi7UzNpYKf0/voDYQPyAYbx6Tg&#10;Rh7Wq8eHJebGXflAl2MoRQxhn6OCKoQ2l9Lriiz6xLXEkStcZzFE2JXSdHiN4baRkzTNpMWaY0OF&#10;LW0r0udjbxVMh5de37KDntXnL9ub72L3Md8r9fw0bBYgAg3hX/zn/jRx/usU7s/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TwyjDAAAA3AAAAA8AAAAAAAAAAAAA&#10;AAAAoQIAAGRycy9kb3ducmV2LnhtbFBLBQYAAAAABAAEAPkAAACRAwAAAAA=&#10;" strokecolor="#4f81bd"/>
                <v:shape id="AutoShape 721" o:spid="_x0000_s1031" type="#_x0000_t32" style="position:absolute;left:5944;top:13334;width:804;height:6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OBLsEAAADcAAAADwAAAGRycy9kb3ducmV2LnhtbERP22rCQBB9L/Qflin4VjdV8JK6iiiC&#10;fRDU9gPG7DQJzcyG7LrGv+8Khb7N4Vxnseq5UZE6Xzsx8DbMQJEUztZSGvj63L3OQPmAYrFxQgbu&#10;5GG1fH5aYG7dTU4Uz6FUKUR8jgaqENpca19UxOiHriVJ3LfrGEOCXalth7cUzo0eZdlEM9aSGips&#10;aVNR8XO+soHt8WNz8Yd9GzlO43zn6c5Mxgxe+vU7qEB9+Bf/ufc2zR9P4PFMukAv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04EuwQAAANwAAAAPAAAAAAAAAAAAAAAA&#10;AKECAABkcnMvZG93bnJldi54bWxQSwUGAAAAAAQABAD5AAAAjwMAAAAA&#10;" strokecolor="#4f81bd"/>
                <v:shape id="Text Box 722" o:spid="_x0000_s1032" type="#_x0000_t202" style="position:absolute;left:5364;top:12569;width:467;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d2MIA&#10;AADcAAAADwAAAGRycy9kb3ducmV2LnhtbERP22rCQBB9F/oPyxT6InVjbY1G19AKLXmN9QPG7JgE&#10;s7Mhu+by991CoW9zONfZp6NpRE+dqy0rWC4iEMSF1TWXCs7fn88bEM4ja2wsk4KJHKSHh9keE20H&#10;zqk/+VKEEHYJKqi8bxMpXVGRQbewLXHgrrYz6APsSqk7HEK4aeRLFK2lwZpDQ4UtHSsqbqe7UXDN&#10;hvnbdrh8+XOcv64/sI4vdlLq6XF834HwNPp/8Z8702H+KobfZ8IF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R3YwgAAANwAAAAPAAAAAAAAAAAAAAAAAJgCAABkcnMvZG93&#10;bnJldi54bWxQSwUGAAAAAAQABAD1AAAAhwMAAAAA&#10;" stroked="f">
                  <v:textbox>
                    <w:txbxContent>
                      <w:p w:rsidR="00FD5DA3" w:rsidRDefault="00FD5DA3" w:rsidP="00716644">
                        <w:proofErr w:type="gramStart"/>
                        <w:r>
                          <w:t>h</w:t>
                        </w:r>
                        <w:proofErr w:type="gramEnd"/>
                      </w:p>
                    </w:txbxContent>
                  </v:textbox>
                </v:shape>
                <v:shape id="Text Box 723" o:spid="_x0000_s1033" type="#_x0000_t202" style="position:absolute;left:6201;top:12306;width:1026;height:7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hTsUA&#10;AADcAAAADwAAAGRycy9kb3ducmV2LnhtbESPzW7CQAyE75X6DitX4lY20BZByoIQBam38vcAVtZk&#10;02S9UXaB0KevD5V6szXjmc/zZe8bdaUuVoENjIYZKOIi2IpLA6fj9nkKKiZki01gMnCnCMvF48Mc&#10;cxtuvKfrIZVKQjjmaMCl1OZax8KRxzgMLbFo59B5TLJ2pbYd3iTcN3qcZRPtsWJpcNjS2lFRHy7e&#10;wDTzX3U9G++if/0Zvbn1R9i038YMnvrVO6hEffo3/11/WsF/EVp5Ri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CFOxQAAANwAAAAPAAAAAAAAAAAAAAAAAJgCAABkcnMv&#10;ZG93bnJldi54bWxQSwUGAAAAAAQABAD1AAAAigMAAAAA&#10;" filled="f" stroked="f">
                  <v:textbox style="mso-fit-shape-to-text:t">
                    <w:txbxContent>
                      <w:p w:rsidR="00FD5DA3" w:rsidRDefault="00FD5DA3" w:rsidP="00716644">
                        <w:r>
                          <w:rPr>
                            <w:noProof/>
                          </w:rPr>
                          <w:drawing>
                            <wp:inline distT="0" distB="0" distL="0" distR="0" wp14:anchorId="23859CF9" wp14:editId="57E3B1F4">
                              <wp:extent cx="439420" cy="391795"/>
                              <wp:effectExtent l="19050" t="0" r="0" b="0"/>
                              <wp:docPr id="7" name="Picture 7"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0"/>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v:textbox>
                </v:shape>
                <w10:anchorlock/>
              </v:group>
            </w:pict>
          </mc:Fallback>
        </mc:AlternateContent>
      </w:r>
    </w:p>
    <w:p w:rsidR="00716644" w:rsidRDefault="00716644" w:rsidP="00716644">
      <w:pPr>
        <w:rPr>
          <w:b/>
          <w:i/>
          <w:color w:val="4F81BD" w:themeColor="accent1"/>
        </w:rPr>
      </w:pPr>
      <w:r>
        <w:rPr>
          <w:b/>
          <w:i/>
          <w:color w:val="4F81BD" w:themeColor="accent1"/>
        </w:rPr>
        <w:t xml:space="preserve">The following questions can be used as extension questions. </w:t>
      </w:r>
    </w:p>
    <w:p w:rsidR="00716644" w:rsidRDefault="00716644" w:rsidP="00716644">
      <w:pPr>
        <w:rPr>
          <w:b/>
          <w:i/>
          <w:color w:val="4F81BD" w:themeColor="accent1"/>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1"/>
          <w:numId w:val="7"/>
        </w:numPr>
      </w:pPr>
      <w:r>
        <w:t>A building in Atlanta [i.e., Westin Peachtree Plaza, the state capital building, AT&amp;T Tower (Promenade Center), etc.]</w:t>
      </w:r>
    </w:p>
    <w:p w:rsidR="00716644" w:rsidRDefault="00716644" w:rsidP="00716644">
      <w:pPr>
        <w:pStyle w:val="ListParagraph"/>
        <w:numPr>
          <w:ilvl w:val="1"/>
          <w:numId w:val="7"/>
        </w:numPr>
      </w:pPr>
      <w:r>
        <w:t>A building in your home city.</w:t>
      </w:r>
    </w:p>
    <w:p w:rsidR="00716644" w:rsidRDefault="00716644" w:rsidP="00716644">
      <w:pPr>
        <w:pStyle w:val="ListParagraph"/>
        <w:numPr>
          <w:ilvl w:val="1"/>
          <w:numId w:val="7"/>
        </w:numPr>
      </w:pPr>
      <w:r>
        <w:t xml:space="preserve">Acrophobia at Six Flags </w:t>
      </w:r>
      <w:proofErr w:type="gramStart"/>
      <w:r>
        <w:t>Over</w:t>
      </w:r>
      <w:proofErr w:type="gramEnd"/>
      <w:r>
        <w:t xml:space="preserve"> Georgia.</w:t>
      </w:r>
    </w:p>
    <w:p w:rsidR="00716644" w:rsidRDefault="00716644" w:rsidP="00716644">
      <w:pPr>
        <w:pStyle w:val="ListParagraph"/>
        <w:numPr>
          <w:ilvl w:val="1"/>
          <w:numId w:val="7"/>
        </w:numPr>
      </w:pPr>
      <w:r>
        <w:t>A building in another country.</w:t>
      </w:r>
    </w:p>
    <w:p w:rsidR="00716644" w:rsidRDefault="00716644" w:rsidP="00716644"/>
    <w:p w:rsidR="00716644" w:rsidRDefault="00716644" w:rsidP="00716644">
      <w:r>
        <w:rPr>
          <w:noProof/>
        </w:rPr>
        <w:drawing>
          <wp:inline distT="0" distB="0" distL="0" distR="0" wp14:anchorId="4A7F97EC" wp14:editId="1BF40324">
            <wp:extent cx="5933440" cy="4358640"/>
            <wp:effectExtent l="0" t="0" r="10160" b="10160"/>
            <wp:docPr id="139" name="Picture 139"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7B293DB6" wp14:editId="783173D0">
            <wp:extent cx="4973421" cy="3383280"/>
            <wp:effectExtent l="0" t="0" r="0" b="7620"/>
            <wp:docPr id="140" name="Picture 140"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73421"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1C34E6C7" wp14:editId="34862FA5">
            <wp:extent cx="4770426" cy="3383280"/>
            <wp:effectExtent l="0" t="0" r="0" b="7620"/>
            <wp:docPr id="141" name="Picture 141"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70426" cy="3383280"/>
                    </a:xfrm>
                    <a:prstGeom prst="rect">
                      <a:avLst/>
                    </a:prstGeom>
                    <a:noFill/>
                    <a:ln>
                      <a:noFill/>
                    </a:ln>
                  </pic:spPr>
                </pic:pic>
              </a:graphicData>
            </a:graphic>
          </wp:inline>
        </w:drawing>
      </w:r>
    </w:p>
    <w:p w:rsidR="00E25AC3" w:rsidRDefault="00E25AC3">
      <w:pPr>
        <w:rPr>
          <w:b/>
          <w:sz w:val="28"/>
        </w:rPr>
      </w:pPr>
      <w:r>
        <w:rPr>
          <w:b/>
          <w:sz w:val="28"/>
        </w:rPr>
        <w:br w:type="page"/>
      </w:r>
    </w:p>
    <w:p w:rsidR="00716644" w:rsidRPr="00D52BDB" w:rsidRDefault="00716644" w:rsidP="00477698">
      <w:pPr>
        <w:rPr>
          <w:b/>
          <w:sz w:val="28"/>
        </w:rPr>
      </w:pPr>
      <w:r w:rsidRPr="00D52BDB">
        <w:rPr>
          <w:b/>
          <w:sz w:val="28"/>
        </w:rPr>
        <w:lastRenderedPageBreak/>
        <w:t>Horizons</w:t>
      </w:r>
      <w:r w:rsidR="00477698">
        <w:rPr>
          <w:b/>
          <w:sz w:val="28"/>
        </w:rPr>
        <w:t xml:space="preserve"> (Spotlight Task)</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r>
        <w:t>Watch the presented video, which can be found at:</w:t>
      </w:r>
    </w:p>
    <w:p w:rsidR="00716644" w:rsidRDefault="00CD0A00" w:rsidP="00716644">
      <w:pPr>
        <w:rPr>
          <w:rStyle w:val="Hyperlink"/>
        </w:rPr>
      </w:pPr>
      <w:hyperlink r:id="rId54" w:history="1">
        <w:r w:rsidR="00716644" w:rsidRPr="007C20C4">
          <w:rPr>
            <w:rStyle w:val="Hyperlink"/>
          </w:rPr>
          <w:t>https://www.youtube.com/watch?v=eTK6aDcQ0PA</w:t>
        </w:r>
      </w:hyperlink>
    </w:p>
    <w:p w:rsidR="00716644" w:rsidRDefault="00716644" w:rsidP="00716644">
      <w:pPr>
        <w:rPr>
          <w:rStyle w:val="Hyperlink"/>
        </w:rPr>
      </w:pPr>
    </w:p>
    <w:p w:rsidR="00716644" w:rsidRDefault="00716644" w:rsidP="00716644">
      <w:pPr>
        <w:jc w:val="center"/>
        <w:rPr>
          <w:b/>
        </w:rPr>
      </w:pPr>
      <w:r>
        <w:rPr>
          <w:b/>
        </w:rPr>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lastRenderedPageBreak/>
        <w:drawing>
          <wp:inline distT="0" distB="0" distL="0" distR="0" wp14:anchorId="1ADE8E22" wp14:editId="66FF62E0">
            <wp:extent cx="5933440" cy="4358640"/>
            <wp:effectExtent l="0" t="0" r="10160" b="10160"/>
            <wp:docPr id="142" name="Picture 14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6E8111E0" wp14:editId="6897AACB">
            <wp:extent cx="4976917" cy="3383280"/>
            <wp:effectExtent l="0" t="0" r="0" b="7620"/>
            <wp:docPr id="143" name="Picture 14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76917"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1D8027A8" wp14:editId="587E1FD0">
            <wp:extent cx="4769205" cy="3383280"/>
            <wp:effectExtent l="0" t="0" r="0" b="7620"/>
            <wp:docPr id="144" name="Picture 14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9205" cy="3383280"/>
                    </a:xfrm>
                    <a:prstGeom prst="rect">
                      <a:avLst/>
                    </a:prstGeom>
                    <a:noFill/>
                    <a:ln>
                      <a:noFill/>
                    </a:ln>
                  </pic:spPr>
                </pic:pic>
              </a:graphicData>
            </a:graphic>
          </wp:inline>
        </w:drawing>
      </w:r>
    </w:p>
    <w:p w:rsidR="00E25AC3" w:rsidRDefault="00E25AC3">
      <w:pPr>
        <w:rPr>
          <w:b/>
          <w:sz w:val="28"/>
        </w:rPr>
      </w:pPr>
      <w:r>
        <w:rPr>
          <w:b/>
          <w:sz w:val="28"/>
        </w:rPr>
        <w:br w:type="page"/>
      </w:r>
    </w:p>
    <w:p w:rsidR="00716644" w:rsidRPr="00D52BDB" w:rsidRDefault="00716644" w:rsidP="00477698">
      <w:pPr>
        <w:rPr>
          <w:b/>
          <w:sz w:val="28"/>
        </w:rPr>
      </w:pPr>
      <w:r w:rsidRPr="00D52BDB">
        <w:rPr>
          <w:b/>
          <w:sz w:val="28"/>
        </w:rPr>
        <w:lastRenderedPageBreak/>
        <w:t>Horizons (with screen shots)</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pPr>
        <w:rPr>
          <w:rStyle w:val="Hyperlink"/>
        </w:rPr>
      </w:pPr>
      <w:r>
        <w:t>Below you will find pictures taken in sequence while an individual rides Falcon’s Fury, an amusement park ride at Busch Gardens in Tampa, FL. After raising you to the top of the ride, the seats tilt so you are facing the ground. The ride then drops you toward the ground before returning you to your original seated position.</w:t>
      </w:r>
    </w:p>
    <w:p w:rsidR="00716644" w:rsidRDefault="00716644" w:rsidP="00D52BDB">
      <w:pPr>
        <w:jc w:val="center"/>
        <w:rPr>
          <w:rStyle w:val="Hyperlink"/>
        </w:rPr>
      </w:pPr>
      <w:r w:rsidRPr="00D52BDB">
        <w:rPr>
          <w:noProof/>
          <w:color w:val="0000FF" w:themeColor="hyperlink"/>
          <w:u w:val="single"/>
        </w:rPr>
        <w:drawing>
          <wp:inline distT="0" distB="0" distL="0" distR="0" wp14:anchorId="799748D9" wp14:editId="3BD2A850">
            <wp:extent cx="5378311" cy="3383280"/>
            <wp:effectExtent l="0" t="0" r="0" b="7620"/>
            <wp:docPr id="145" name="Picture 145" descr="Macintosh HD:Users:kevinmoore:Desktop:Screen Shot 2014-05-23 at 4.18.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23 at 4.18.52 PM.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78311"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1B8FEC17" wp14:editId="7B60FED3">
            <wp:extent cx="5378312" cy="3383280"/>
            <wp:effectExtent l="0" t="0" r="0" b="7620"/>
            <wp:docPr id="146" name="Picture 146" descr="Macintosh HD:Users:kevinmoore:Desktop:Screen Shot 2014-05-23 at 4.19.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23 at 4.19.08 PM.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531CE800" wp14:editId="16FD31E0">
            <wp:extent cx="5378312" cy="3383280"/>
            <wp:effectExtent l="0" t="0" r="0" b="7620"/>
            <wp:docPr id="147" name="Picture 147" descr="Macintosh HD:Users:kevinmoore:Desktop:Screen Shot 2014-05-23 at 4.19.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23 at 4.19.18 P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0A6F2B1B" wp14:editId="65D55E48">
            <wp:extent cx="5378312" cy="3383280"/>
            <wp:effectExtent l="0" t="0" r="0" b="7620"/>
            <wp:docPr id="148" name="Picture 148" descr="Macintosh HD:Users:kevinmoore:Desktop:Screen Shot 2014-05-23 at 4.19.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23 at 4.19.26 P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458EE831" wp14:editId="166E7931">
            <wp:extent cx="5378312" cy="3383280"/>
            <wp:effectExtent l="0" t="0" r="0" b="7620"/>
            <wp:docPr id="149" name="Picture 149" descr="Macintosh HD:Users:kevinmoore:Desktop:Screen Shot 2014-05-23 at 4.19.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23 at 4.19.34 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272C1B07" wp14:editId="6215A74B">
            <wp:extent cx="5378312" cy="3383280"/>
            <wp:effectExtent l="0" t="0" r="0" b="7620"/>
            <wp:docPr id="150" name="Picture 150" descr="Macintosh HD:Users:kevinmoore:Desktop:Screen Shot 2014-05-23 at 4.19.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kevinmoore:Desktop:Screen Shot 2014-05-23 at 4.19.45 P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r w:rsidRPr="00D52BDB">
        <w:rPr>
          <w:noProof/>
          <w:color w:val="0000FF" w:themeColor="hyperlink"/>
          <w:u w:val="single"/>
        </w:rPr>
        <w:drawing>
          <wp:inline distT="0" distB="0" distL="0" distR="0" wp14:anchorId="73BFDA95" wp14:editId="22318D60">
            <wp:extent cx="5378312" cy="3383280"/>
            <wp:effectExtent l="0" t="0" r="0" b="7620"/>
            <wp:docPr id="151" name="Picture 151" descr="Macintosh HD:Users:kevinmoore:Desktop:Screen Shot 2014-05-23 at 4.21.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kevinmoore:Desktop:Screen Shot 2014-05-23 at 4.21.00 PM.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6673C3" w:rsidRDefault="006673C3">
      <w:pPr>
        <w:rPr>
          <w:b/>
        </w:rPr>
      </w:pPr>
      <w:r>
        <w:rPr>
          <w:b/>
        </w:rPr>
        <w:br w:type="page"/>
      </w:r>
    </w:p>
    <w:p w:rsidR="00716644" w:rsidRDefault="00716644" w:rsidP="00716644">
      <w:pPr>
        <w:jc w:val="center"/>
        <w:rPr>
          <w:b/>
        </w:rPr>
      </w:pPr>
      <w:r>
        <w:rPr>
          <w:b/>
        </w:rPr>
        <w:lastRenderedPageBreak/>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drawing>
          <wp:inline distT="0" distB="0" distL="0" distR="0" wp14:anchorId="62097078" wp14:editId="1F2C8835">
            <wp:extent cx="5933440" cy="4358640"/>
            <wp:effectExtent l="0" t="0" r="10160" b="10160"/>
            <wp:docPr id="152" name="Picture 15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p>
    <w:p w:rsidR="00716644" w:rsidRDefault="00716644" w:rsidP="00716644">
      <w:pPr>
        <w:jc w:val="center"/>
      </w:pPr>
      <w:r>
        <w:rPr>
          <w:b/>
        </w:rPr>
        <w:t>Looking North</w:t>
      </w:r>
    </w:p>
    <w:p w:rsidR="00716644" w:rsidRDefault="00716644" w:rsidP="00716644"/>
    <w:p w:rsidR="00716644" w:rsidRDefault="00716644" w:rsidP="00716644">
      <w:r>
        <w:rPr>
          <w:noProof/>
        </w:rPr>
        <w:drawing>
          <wp:inline distT="0" distB="0" distL="0" distR="0" wp14:anchorId="0A722037" wp14:editId="574A91FB">
            <wp:extent cx="5933440" cy="4033520"/>
            <wp:effectExtent l="0" t="0" r="10160" b="5080"/>
            <wp:docPr id="153" name="Picture 15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033520"/>
                    </a:xfrm>
                    <a:prstGeom prst="rect">
                      <a:avLst/>
                    </a:prstGeom>
                    <a:noFill/>
                    <a:ln>
                      <a:noFill/>
                    </a:ln>
                  </pic:spPr>
                </pic:pic>
              </a:graphicData>
            </a:graphic>
          </wp:inline>
        </w:drawing>
      </w:r>
    </w:p>
    <w:p w:rsidR="00716644" w:rsidRDefault="00716644" w:rsidP="00716644"/>
    <w:p w:rsidR="00716644" w:rsidRDefault="00716644" w:rsidP="00716644"/>
    <w:p w:rsidR="00716644" w:rsidRDefault="00716644" w:rsidP="00E25AC3">
      <w:pPr>
        <w:rPr>
          <w:rFonts w:eastAsia="Arial"/>
          <w:b/>
          <w:bCs/>
          <w:color w:val="000000"/>
          <w:szCs w:val="20"/>
        </w:rPr>
      </w:pPr>
      <w:r>
        <w:rPr>
          <w:rFonts w:eastAsia="Arial"/>
          <w:b/>
          <w:bCs/>
          <w:color w:val="000000"/>
          <w:szCs w:val="20"/>
        </w:rPr>
        <w:br w:type="page"/>
      </w:r>
      <w:r w:rsidRPr="00AF4DCD">
        <w:rPr>
          <w:rFonts w:eastAsia="Arial"/>
          <w:b/>
          <w:bCs/>
          <w:color w:val="000000"/>
          <w:szCs w:val="20"/>
        </w:rPr>
        <w:lastRenderedPageBreak/>
        <w:t>Looking East</w:t>
      </w:r>
    </w:p>
    <w:p w:rsidR="00E25AC3" w:rsidRPr="00AF4DCD" w:rsidRDefault="00E25AC3" w:rsidP="00E25AC3">
      <w:pPr>
        <w:jc w:val="center"/>
        <w:rPr>
          <w:rFonts w:eastAsia="Arial"/>
          <w:b/>
          <w:bCs/>
          <w:color w:val="000000"/>
          <w:szCs w:val="20"/>
        </w:rPr>
      </w:pPr>
    </w:p>
    <w:p w:rsidR="00716644" w:rsidRDefault="00716644" w:rsidP="00716644">
      <w:pPr>
        <w:rPr>
          <w:rFonts w:eastAsia="Arial"/>
          <w:b/>
          <w:bCs/>
          <w:color w:val="000000"/>
          <w:szCs w:val="20"/>
        </w:rPr>
      </w:pPr>
      <w:r w:rsidRPr="00D52BDB">
        <w:rPr>
          <w:rFonts w:eastAsia="Arial"/>
          <w:b/>
          <w:bCs/>
          <w:noProof/>
          <w:szCs w:val="20"/>
        </w:rPr>
        <w:drawing>
          <wp:inline distT="0" distB="0" distL="0" distR="0" wp14:anchorId="39A4AEA7" wp14:editId="7DCD1C20">
            <wp:extent cx="5943600" cy="4216400"/>
            <wp:effectExtent l="0" t="0" r="0" b="0"/>
            <wp:docPr id="154" name="Picture 15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4216400"/>
                    </a:xfrm>
                    <a:prstGeom prst="rect">
                      <a:avLst/>
                    </a:prstGeom>
                    <a:noFill/>
                    <a:ln>
                      <a:noFill/>
                    </a:ln>
                  </pic:spPr>
                </pic:pic>
              </a:graphicData>
            </a:graphic>
          </wp:inline>
        </w:drawing>
      </w:r>
    </w:p>
    <w:p w:rsidR="00716644" w:rsidRPr="00092FF8" w:rsidRDefault="00716644" w:rsidP="00716644">
      <w:pPr>
        <w:rPr>
          <w:rFonts w:eastAsia="Arial"/>
          <w:b/>
          <w:bCs/>
          <w:color w:val="000000"/>
          <w:szCs w:val="20"/>
        </w:rPr>
      </w:pPr>
    </w:p>
    <w:p w:rsidR="00716644" w:rsidRDefault="00716644">
      <w:pPr>
        <w:rPr>
          <w:b/>
          <w:sz w:val="28"/>
          <w:szCs w:val="28"/>
        </w:rPr>
      </w:pPr>
      <w:r>
        <w:rPr>
          <w:b/>
          <w:sz w:val="28"/>
          <w:szCs w:val="28"/>
        </w:rPr>
        <w:br w:type="page"/>
      </w:r>
    </w:p>
    <w:p w:rsidR="00A13014" w:rsidRPr="0003499B" w:rsidRDefault="00A13014" w:rsidP="0003499B">
      <w:pPr>
        <w:pStyle w:val="Heading2"/>
      </w:pPr>
      <w:bookmarkStart w:id="21" w:name="_Toc420880698"/>
      <w:r w:rsidRPr="0003499B">
        <w:lastRenderedPageBreak/>
        <w:t>Formative Assessment Lesson:  Proofs of the Pythagorean Theorem</w:t>
      </w:r>
      <w:bookmarkEnd w:id="21"/>
    </w:p>
    <w:p w:rsidR="00A13014" w:rsidRPr="00053317" w:rsidRDefault="00A13014" w:rsidP="00A13014">
      <w:pPr>
        <w:rPr>
          <w:i/>
        </w:rPr>
      </w:pPr>
      <w:r w:rsidRPr="00053317">
        <w:rPr>
          <w:i/>
        </w:rPr>
        <w:t>Source:  Formative Assessment Lesson Materials from Mathematics Assessment Project</w:t>
      </w:r>
    </w:p>
    <w:p w:rsidR="00A13014" w:rsidRPr="00053317" w:rsidRDefault="00CD0A00" w:rsidP="00A13014">
      <w:pPr>
        <w:outlineLvl w:val="0"/>
      </w:pPr>
      <w:hyperlink r:id="rId62" w:history="1">
        <w:bookmarkStart w:id="22" w:name="_Toc420594443"/>
        <w:bookmarkStart w:id="23" w:name="_Toc420880380"/>
        <w:bookmarkStart w:id="24" w:name="_Toc420880577"/>
        <w:bookmarkStart w:id="25" w:name="_Toc420880699"/>
        <w:r w:rsidR="00A13014" w:rsidRPr="00053317">
          <w:rPr>
            <w:rStyle w:val="Hyperlink"/>
          </w:rPr>
          <w:t>http://map.mathshell.org/materials/download.php?fileid=1231</w:t>
        </w:r>
        <w:bookmarkEnd w:id="22"/>
        <w:bookmarkEnd w:id="23"/>
        <w:bookmarkEnd w:id="24"/>
        <w:bookmarkEnd w:id="25"/>
      </w:hyperlink>
    </w:p>
    <w:p w:rsidR="00A94B2D" w:rsidRPr="00595328" w:rsidRDefault="00A94B2D" w:rsidP="00A13014">
      <w:pPr>
        <w:outlineLvl w:val="0"/>
      </w:pPr>
    </w:p>
    <w:p w:rsidR="00A13014" w:rsidRDefault="00A13014" w:rsidP="000C4F66">
      <w:pPr>
        <w:outlineLvl w:val="0"/>
        <w:rPr>
          <w:b/>
          <w:u w:val="single"/>
        </w:rPr>
      </w:pPr>
      <w:bookmarkStart w:id="26" w:name="_Toc420594444"/>
      <w:bookmarkStart w:id="27" w:name="_Toc420880381"/>
      <w:bookmarkStart w:id="28" w:name="_Toc420880578"/>
      <w:bookmarkStart w:id="29" w:name="_Toc420880700"/>
      <w:r w:rsidRPr="00595328">
        <w:rPr>
          <w:b/>
          <w:u w:val="single"/>
        </w:rPr>
        <w:t>ESSENTIAL QUESTIONS</w:t>
      </w:r>
      <w:bookmarkEnd w:id="26"/>
      <w:bookmarkEnd w:id="27"/>
      <w:bookmarkEnd w:id="28"/>
      <w:bookmarkEnd w:id="29"/>
    </w:p>
    <w:p w:rsidR="00A13014" w:rsidRPr="00A13014" w:rsidRDefault="00A13014" w:rsidP="002E5FC0">
      <w:pPr>
        <w:pStyle w:val="ListParagraph"/>
        <w:numPr>
          <w:ilvl w:val="0"/>
          <w:numId w:val="41"/>
        </w:numPr>
        <w:outlineLvl w:val="0"/>
        <w:rPr>
          <w:shd w:val="clear" w:color="auto" w:fill="FFFFFF"/>
        </w:rPr>
      </w:pPr>
      <w:bookmarkStart w:id="30" w:name="_Toc420594445"/>
      <w:bookmarkStart w:id="31" w:name="_Toc420880382"/>
      <w:bookmarkStart w:id="32" w:name="_Toc420880579"/>
      <w:bookmarkStart w:id="33" w:name="_Toc420880701"/>
      <w:r w:rsidRPr="00A13014">
        <w:rPr>
          <w:shd w:val="clear" w:color="auto" w:fill="FFFFFF"/>
        </w:rPr>
        <w:t>After interpreting a diagram, how do you identify mathematical knowledge relevant to an argument?</w:t>
      </w:r>
      <w:bookmarkEnd w:id="30"/>
      <w:bookmarkEnd w:id="31"/>
      <w:bookmarkEnd w:id="32"/>
      <w:bookmarkEnd w:id="33"/>
    </w:p>
    <w:p w:rsidR="00A13014" w:rsidRPr="00B362D1" w:rsidRDefault="00A13014" w:rsidP="002E5FC0">
      <w:pPr>
        <w:pStyle w:val="ListParagraph"/>
        <w:numPr>
          <w:ilvl w:val="0"/>
          <w:numId w:val="41"/>
        </w:numPr>
        <w:outlineLvl w:val="0"/>
        <w:rPr>
          <w:shd w:val="clear" w:color="auto" w:fill="FFFFFF"/>
        </w:rPr>
      </w:pPr>
      <w:bookmarkStart w:id="34" w:name="_Toc420594446"/>
      <w:bookmarkStart w:id="35" w:name="_Toc420880383"/>
      <w:bookmarkStart w:id="36" w:name="_Toc420880580"/>
      <w:bookmarkStart w:id="37" w:name="_Toc420880702"/>
      <w:r w:rsidRPr="00B362D1">
        <w:rPr>
          <w:rFonts w:eastAsia="Times New Roman"/>
          <w:shd w:val="clear" w:color="auto" w:fill="FFFFFF"/>
        </w:rPr>
        <w:t>How do you link visual and algebraic representations?</w:t>
      </w:r>
      <w:bookmarkEnd w:id="34"/>
      <w:bookmarkEnd w:id="35"/>
      <w:bookmarkEnd w:id="36"/>
      <w:bookmarkEnd w:id="37"/>
    </w:p>
    <w:p w:rsidR="00A13014" w:rsidRPr="00B362D1" w:rsidRDefault="00A13014" w:rsidP="002E5FC0">
      <w:pPr>
        <w:pStyle w:val="ListParagraph"/>
        <w:numPr>
          <w:ilvl w:val="0"/>
          <w:numId w:val="41"/>
        </w:numPr>
        <w:outlineLvl w:val="0"/>
        <w:rPr>
          <w:shd w:val="clear" w:color="auto" w:fill="FFFFFF"/>
        </w:rPr>
      </w:pPr>
      <w:bookmarkStart w:id="38" w:name="_Toc420594447"/>
      <w:bookmarkStart w:id="39" w:name="_Toc420880384"/>
      <w:bookmarkStart w:id="40" w:name="_Toc420880581"/>
      <w:bookmarkStart w:id="41" w:name="_Toc420880703"/>
      <w:r w:rsidRPr="00B362D1">
        <w:rPr>
          <w:rFonts w:eastAsia="Times New Roman"/>
          <w:shd w:val="clear" w:color="auto" w:fill="FFFFFF"/>
        </w:rPr>
        <w:t>How do you produce and evaluate mathematical arguments?</w:t>
      </w:r>
      <w:bookmarkEnd w:id="38"/>
      <w:bookmarkEnd w:id="39"/>
      <w:bookmarkEnd w:id="40"/>
      <w:bookmarkEnd w:id="41"/>
    </w:p>
    <w:p w:rsidR="00A13014" w:rsidRPr="00053317" w:rsidRDefault="00A13014" w:rsidP="00A13014"/>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595328" w:rsidRDefault="00CD0A00" w:rsidP="00A13014">
      <w:hyperlink r:id="rId63" w:history="1">
        <w:r w:rsidR="00A13014" w:rsidRPr="00595328">
          <w:rPr>
            <w:rStyle w:val="Hyperlink"/>
          </w:rPr>
          <w:t>http://www.map.mathshell.org/materials/background.php?subpage=formative</w:t>
        </w:r>
      </w:hyperlink>
      <w:r w:rsidR="00A13014" w:rsidRPr="00595328">
        <w:t xml:space="preserve"> </w:t>
      </w:r>
      <w:r w:rsidR="00A13014" w:rsidRPr="00595328">
        <w:tab/>
      </w:r>
    </w:p>
    <w:p w:rsidR="00A13014" w:rsidRPr="00595328" w:rsidRDefault="00A13014" w:rsidP="00A13014"/>
    <w:p w:rsidR="00A13014" w:rsidRPr="00595328" w:rsidRDefault="00A13014" w:rsidP="00A13014">
      <w:pPr>
        <w:rPr>
          <w:u w:val="single"/>
        </w:rPr>
      </w:pPr>
      <w:r w:rsidRPr="00595328">
        <w:t xml:space="preserve">The task, </w:t>
      </w:r>
      <w:r w:rsidRPr="00595328">
        <w:rPr>
          <w:i/>
        </w:rPr>
        <w:t>Proofs of the Pythagorean Theorem</w:t>
      </w:r>
      <w:r w:rsidRPr="00595328">
        <w:t xml:space="preserve">, is a Formative Assessment Lesson (FAL) that can be found at the website: </w:t>
      </w:r>
      <w:hyperlink r:id="rId64" w:history="1">
        <w:r w:rsidRPr="00595328">
          <w:rPr>
            <w:rStyle w:val="Hyperlink"/>
          </w:rPr>
          <w:t>http://map.mathshell.org/materials/lessons.php?taskid=419&amp;subpage=concept</w:t>
        </w:r>
      </w:hyperlink>
    </w:p>
    <w:p w:rsidR="00A13014" w:rsidRPr="00595328" w:rsidRDefault="00A13014" w:rsidP="00A13014"/>
    <w:p w:rsidR="00A13014" w:rsidRPr="00595328" w:rsidRDefault="00A13014" w:rsidP="00A13014"/>
    <w:p w:rsidR="00A13014" w:rsidRPr="00595328" w:rsidRDefault="00A13014" w:rsidP="00A13014">
      <w:r w:rsidRPr="00595328">
        <w:t xml:space="preserve">The FAL document provides a clear lesson design, from the opening of the lesson to the closing of the lesson. </w:t>
      </w:r>
    </w:p>
    <w:p w:rsidR="00A13014" w:rsidRPr="00595328" w:rsidRDefault="00A13014" w:rsidP="00A13014"/>
    <w:p w:rsidR="00A13014" w:rsidRPr="00595328" w:rsidRDefault="00A13014" w:rsidP="00A13014">
      <w:r w:rsidRPr="00595328">
        <w:t>The PDF version of the task can be found at the link below:</w:t>
      </w:r>
    </w:p>
    <w:p w:rsidR="00A13014" w:rsidRPr="00595328" w:rsidRDefault="00CD0A00" w:rsidP="00A13014">
      <w:hyperlink r:id="rId65" w:history="1">
        <w:r w:rsidR="00A13014" w:rsidRPr="00595328">
          <w:rPr>
            <w:rStyle w:val="Hyperlink"/>
          </w:rPr>
          <w:t>http://map.mathshell.org/materials/download.php?fileid=1231</w:t>
        </w:r>
      </w:hyperlink>
    </w:p>
    <w:p w:rsidR="00A13014" w:rsidRPr="00595328" w:rsidRDefault="00A13014" w:rsidP="00A13014"/>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403FD8" w:rsidRPr="00403FD8" w:rsidRDefault="00403FD8" w:rsidP="00403FD8">
      <w:pPr>
        <w:autoSpaceDE w:val="0"/>
        <w:autoSpaceDN w:val="0"/>
        <w:adjustRightInd w:val="0"/>
        <w:rPr>
          <w:b/>
          <w:bCs/>
          <w:u w:val="single"/>
        </w:rPr>
      </w:pPr>
      <w:r w:rsidRPr="00403FD8">
        <w:rPr>
          <w:b/>
          <w:bCs/>
          <w:u w:val="single"/>
        </w:rPr>
        <w:t>Define trigonometric ratios and solve problems involving right triangles</w:t>
      </w:r>
    </w:p>
    <w:p w:rsidR="00403FD8" w:rsidRPr="00403FD8" w:rsidRDefault="00403FD8" w:rsidP="00403FD8">
      <w:pPr>
        <w:autoSpaceDE w:val="0"/>
        <w:autoSpaceDN w:val="0"/>
        <w:adjustRightInd w:val="0"/>
        <w:rPr>
          <w:b/>
          <w:bCs/>
        </w:rPr>
      </w:pPr>
    </w:p>
    <w:p w:rsidR="00403FD8" w:rsidRPr="0003499B" w:rsidRDefault="00403FD8" w:rsidP="00403FD8">
      <w:pPr>
        <w:pStyle w:val="Default"/>
        <w:rPr>
          <w:b/>
          <w:bCs/>
          <w:color w:val="auto"/>
        </w:rPr>
      </w:pPr>
      <w:r w:rsidRPr="0003499B">
        <w:rPr>
          <w:b/>
          <w:bCs/>
          <w:color w:val="auto"/>
        </w:rPr>
        <w:t xml:space="preserve">MGSE9-12.G.SRT.6 </w:t>
      </w:r>
      <w:r w:rsidRPr="0003499B">
        <w:rPr>
          <w:bCs/>
          <w:color w:val="auto"/>
        </w:rPr>
        <w:t>Understand that by similarity, side ratios in right triangles are properties of the angles in the triangle, leading to definitions of trigonometric ratios for acute angles.</w:t>
      </w:r>
      <w:r w:rsidRPr="0003499B">
        <w:rPr>
          <w:b/>
          <w:bCs/>
          <w:color w:val="auto"/>
        </w:rPr>
        <w:t xml:space="preserve"> </w:t>
      </w:r>
    </w:p>
    <w:p w:rsidR="00403FD8" w:rsidRPr="0003499B" w:rsidRDefault="00403FD8" w:rsidP="00403FD8">
      <w:pPr>
        <w:pStyle w:val="Default"/>
        <w:rPr>
          <w:b/>
          <w:bCs/>
          <w:color w:val="auto"/>
        </w:rPr>
      </w:pPr>
      <w:r w:rsidRPr="0003499B">
        <w:rPr>
          <w:b/>
          <w:bCs/>
          <w:color w:val="auto"/>
        </w:rPr>
        <w:t xml:space="preserve">MGSE9-12.G.SRT.7 </w:t>
      </w:r>
      <w:r w:rsidRPr="0003499B">
        <w:rPr>
          <w:bCs/>
          <w:color w:val="auto"/>
        </w:rPr>
        <w:t>Explain and use the relationship between the sine and cosine of complementary angles.</w:t>
      </w:r>
      <w:r w:rsidRPr="0003499B">
        <w:rPr>
          <w:b/>
          <w:bCs/>
          <w:color w:val="auto"/>
        </w:rPr>
        <w:t xml:space="preserve"> </w:t>
      </w:r>
    </w:p>
    <w:p w:rsidR="00403FD8" w:rsidRPr="00403FD8" w:rsidRDefault="00403FD8" w:rsidP="00403FD8">
      <w:pPr>
        <w:pStyle w:val="Default"/>
        <w:rPr>
          <w:b/>
          <w:bCs/>
        </w:rPr>
      </w:pPr>
      <w:r w:rsidRPr="0003499B">
        <w:rPr>
          <w:b/>
          <w:bCs/>
          <w:color w:val="auto"/>
        </w:rPr>
        <w:t xml:space="preserve">MGSE9-12.G.SRT.8 </w:t>
      </w:r>
      <w:r w:rsidRPr="0003499B">
        <w:rPr>
          <w:bCs/>
          <w:color w:val="auto"/>
        </w:rPr>
        <w:t xml:space="preserve">Use trigonometric ratios and the Pythagorean Theorem to solve right triangles in applied </w:t>
      </w:r>
      <w:r w:rsidRPr="00403FD8">
        <w:rPr>
          <w:bCs/>
        </w:rPr>
        <w:t>problems.</w:t>
      </w:r>
      <w:r w:rsidRPr="00403FD8">
        <w:rPr>
          <w:b/>
          <w:bCs/>
        </w:rPr>
        <w:t xml:space="preserve"> </w:t>
      </w:r>
    </w:p>
    <w:p w:rsidR="00A13014" w:rsidRPr="00595328" w:rsidRDefault="00A13014" w:rsidP="00A13014">
      <w:pPr>
        <w:rPr>
          <w:color w:val="000000" w:themeColor="text1"/>
        </w:rPr>
      </w:pPr>
    </w:p>
    <w:p w:rsidR="00A13014" w:rsidRPr="00595328" w:rsidRDefault="00A13014" w:rsidP="00A13014">
      <w:pPr>
        <w:rPr>
          <w:b/>
          <w:color w:val="000000" w:themeColor="text1"/>
        </w:rPr>
      </w:pPr>
      <w:r w:rsidRPr="00595328">
        <w:rPr>
          <w:b/>
          <w:color w:val="000000" w:themeColor="text1"/>
        </w:rPr>
        <w:t>Standards for Mathematical Practice</w:t>
      </w:r>
    </w:p>
    <w:p w:rsidR="00A13014" w:rsidRPr="00595328" w:rsidRDefault="00A13014" w:rsidP="00A13014">
      <w:r w:rsidRPr="00595328">
        <w:t>This lesson uses all of the practices with emphasis on:</w:t>
      </w:r>
    </w:p>
    <w:p w:rsidR="00A94B2D" w:rsidRPr="00595328" w:rsidRDefault="00A13014" w:rsidP="00A13014">
      <w:pPr>
        <w:spacing w:after="200" w:line="276" w:lineRule="auto"/>
        <w:rPr>
          <w:rFonts w:eastAsia="Calibri"/>
        </w:rPr>
      </w:pPr>
      <w:r w:rsidRPr="00595328">
        <w:rPr>
          <w:rFonts w:eastAsia="Calibri"/>
          <w:b/>
        </w:rPr>
        <w:lastRenderedPageBreak/>
        <w:t xml:space="preserve">3. Construct viable arguments and critique the reasoning of others </w:t>
      </w:r>
      <w:r w:rsidRPr="00595328">
        <w:rPr>
          <w:rFonts w:eastAsia="Calibri"/>
        </w:rPr>
        <w:t>by engaging students on discussion of why they agree or disagree with responses, decide whether they make sense, and ask useful questions to clarify or improve the arguments.</w:t>
      </w:r>
    </w:p>
    <w:p w:rsidR="0003499B" w:rsidRDefault="00A13014" w:rsidP="000C4F66">
      <w:pPr>
        <w:spacing w:after="200" w:line="276" w:lineRule="auto"/>
      </w:pPr>
      <w:r w:rsidRPr="00595328">
        <w:rPr>
          <w:b/>
        </w:rPr>
        <w:t xml:space="preserve">7. Look for and make use of structure </w:t>
      </w:r>
      <w:r w:rsidRPr="00595328">
        <w:t xml:space="preserve">by expecting students to apply rules, look for </w:t>
      </w:r>
      <w:r>
        <w:t>patterns and analyze structure.</w:t>
      </w:r>
    </w:p>
    <w:p w:rsidR="00A13014" w:rsidRPr="00053317" w:rsidRDefault="0045059F" w:rsidP="0003499B">
      <w:pPr>
        <w:pStyle w:val="Heading2"/>
      </w:pPr>
      <w:r w:rsidRPr="000C4F66">
        <w:br w:type="page"/>
      </w:r>
      <w:bookmarkStart w:id="42" w:name="_Toc420880704"/>
      <w:r w:rsidR="00A13014" w:rsidRPr="00477698">
        <w:lastRenderedPageBreak/>
        <w:t>Pythagorean Triples</w:t>
      </w:r>
      <w:r w:rsidR="00477698">
        <w:t xml:space="preserve"> (Short Cycle Task)</w:t>
      </w:r>
      <w:bookmarkEnd w:id="42"/>
    </w:p>
    <w:p w:rsidR="00A13014" w:rsidRPr="00595328" w:rsidRDefault="00A13014" w:rsidP="00A13014">
      <w:pPr>
        <w:rPr>
          <w:i/>
        </w:rPr>
      </w:pPr>
      <w:r w:rsidRPr="00595328">
        <w:rPr>
          <w:i/>
        </w:rPr>
        <w:t>Source:  Balanced Assessment Materials from Mathematics Assessment Project</w:t>
      </w:r>
    </w:p>
    <w:p w:rsidR="00A13014" w:rsidRPr="00053317" w:rsidRDefault="00CD0A00" w:rsidP="00A13014">
      <w:hyperlink r:id="rId66"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pPr>
        <w:rPr>
          <w:b/>
          <w:u w:val="single"/>
        </w:rPr>
      </w:pPr>
      <w:r w:rsidRPr="00595328">
        <w:rPr>
          <w:b/>
          <w:u w:val="single"/>
        </w:rPr>
        <w:t>ESSENTIAL QUESTIONS:</w:t>
      </w:r>
    </w:p>
    <w:p w:rsidR="00A13014" w:rsidRPr="00595328" w:rsidRDefault="00A13014" w:rsidP="002E5FC0">
      <w:pPr>
        <w:pStyle w:val="ListParagraph"/>
        <w:numPr>
          <w:ilvl w:val="0"/>
          <w:numId w:val="40"/>
        </w:numPr>
      </w:pPr>
      <w:r w:rsidRPr="00595328">
        <w:t xml:space="preserve">How do you understand and apply the Pythagorean </w:t>
      </w:r>
      <w:proofErr w:type="gramStart"/>
      <w:r w:rsidRPr="00595328">
        <w:t>theorem</w:t>
      </w:r>
      <w:proofErr w:type="gramEnd"/>
      <w:r w:rsidRPr="00595328">
        <w:t xml:space="preserve"> to solve problems?</w:t>
      </w:r>
    </w:p>
    <w:p w:rsidR="00A13014" w:rsidRPr="000C4F66" w:rsidRDefault="00A13014" w:rsidP="00A13014">
      <w:pPr>
        <w:tabs>
          <w:tab w:val="left" w:pos="2011"/>
        </w:tabs>
        <w:rPr>
          <w:b/>
        </w:rPr>
      </w:pPr>
      <w:r w:rsidRPr="000C4F66">
        <w:rPr>
          <w:b/>
        </w:rPr>
        <w:tab/>
      </w:r>
    </w:p>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CD0A00" w:rsidP="00A13014">
      <w:hyperlink r:id="rId67" w:history="1">
        <w:r w:rsidR="00A13014" w:rsidRPr="00053317">
          <w:rPr>
            <w:rStyle w:val="Hyperlink"/>
          </w:rPr>
          <w:t>http://www.map.mathshell.org/materials/background.php?subpage=summative</w:t>
        </w:r>
      </w:hyperlink>
    </w:p>
    <w:p w:rsidR="00A13014" w:rsidRPr="00595328" w:rsidRDefault="00A13014" w:rsidP="00A13014"/>
    <w:p w:rsidR="00A13014" w:rsidRPr="00053317" w:rsidRDefault="00A13014" w:rsidP="00A13014">
      <w:r w:rsidRPr="00595328">
        <w:t xml:space="preserve">The task, </w:t>
      </w:r>
      <w:r w:rsidRPr="00595328">
        <w:rPr>
          <w:i/>
        </w:rPr>
        <w:t>Pythagorean Triples</w:t>
      </w:r>
      <w:r w:rsidRPr="00595328">
        <w:t xml:space="preserve">, is a Mathematics Assessment Project Assessment Task that can be found at the website: </w:t>
      </w:r>
      <w:hyperlink r:id="rId68" w:history="1">
        <w:r w:rsidRPr="00053317">
          <w:rPr>
            <w:rStyle w:val="Hyperlink"/>
          </w:rPr>
          <w:t>http://www.map.mathshell.org/materials/tasks.php?taskid=280&amp;subpage=expert</w:t>
        </w:r>
      </w:hyperlink>
    </w:p>
    <w:p w:rsidR="00A13014" w:rsidRPr="00595328" w:rsidRDefault="00A13014" w:rsidP="00A13014"/>
    <w:p w:rsidR="00A13014" w:rsidRPr="00595328" w:rsidRDefault="00A13014" w:rsidP="00A13014">
      <w:r w:rsidRPr="00595328">
        <w:t>The PDF version of the task can be found at the link below:</w:t>
      </w:r>
    </w:p>
    <w:p w:rsidR="00A13014" w:rsidRPr="00053317" w:rsidRDefault="00CD0A00" w:rsidP="00A13014">
      <w:hyperlink r:id="rId69"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r w:rsidRPr="00595328">
        <w:t>The scoring rubric can be found at the following link:</w:t>
      </w:r>
    </w:p>
    <w:p w:rsidR="00A13014" w:rsidRPr="00053317" w:rsidRDefault="00CD0A00" w:rsidP="00A13014">
      <w:hyperlink r:id="rId70" w:history="1">
        <w:r w:rsidR="00A13014" w:rsidRPr="00053317">
          <w:rPr>
            <w:rStyle w:val="Hyperlink"/>
          </w:rPr>
          <w:t>http://www.map.mathshell.org/materials/download.php?fileid=813</w:t>
        </w:r>
      </w:hyperlink>
    </w:p>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A13014" w:rsidRPr="00595328" w:rsidRDefault="00A13014" w:rsidP="00A13014">
      <w:pPr>
        <w:rPr>
          <w:b/>
          <w:u w:val="single"/>
        </w:rPr>
      </w:pPr>
      <w:r w:rsidRPr="00595328">
        <w:rPr>
          <w:b/>
          <w:bCs/>
          <w:u w:val="single"/>
        </w:rPr>
        <w:t>Define trigonometric ratios and solve problems involving right triangles.</w:t>
      </w:r>
    </w:p>
    <w:p w:rsidR="00403FD8" w:rsidRDefault="00403FD8" w:rsidP="00403FD8">
      <w:pPr>
        <w:pStyle w:val="Default"/>
        <w:rPr>
          <w:b/>
          <w:bCs/>
          <w:sz w:val="22"/>
          <w:szCs w:val="22"/>
        </w:rPr>
      </w:pPr>
    </w:p>
    <w:p w:rsidR="00403FD8" w:rsidRPr="0003499B" w:rsidRDefault="00403FD8" w:rsidP="00403FD8">
      <w:pPr>
        <w:pStyle w:val="Default"/>
        <w:rPr>
          <w:b/>
          <w:bCs/>
          <w:color w:val="auto"/>
        </w:rPr>
      </w:pPr>
      <w:r w:rsidRPr="0003499B">
        <w:rPr>
          <w:b/>
          <w:bCs/>
          <w:color w:val="auto"/>
        </w:rPr>
        <w:t xml:space="preserve">MGSE9-12.G.SRT.6 </w:t>
      </w:r>
      <w:r w:rsidRPr="0003499B">
        <w:rPr>
          <w:bCs/>
          <w:color w:val="auto"/>
        </w:rPr>
        <w:t>Understand that by similarity, side ratios in right triangles are properties of the angles in the triangle, leading to definitions of trigonometric ratios for acute angles.</w:t>
      </w:r>
      <w:r w:rsidRPr="0003499B">
        <w:rPr>
          <w:b/>
          <w:bCs/>
          <w:color w:val="auto"/>
        </w:rPr>
        <w:t xml:space="preserve"> </w:t>
      </w:r>
    </w:p>
    <w:p w:rsidR="00403FD8" w:rsidRPr="0003499B" w:rsidRDefault="00403FD8" w:rsidP="00403FD8">
      <w:pPr>
        <w:pStyle w:val="Default"/>
        <w:rPr>
          <w:b/>
          <w:bCs/>
          <w:color w:val="auto"/>
        </w:rPr>
      </w:pPr>
      <w:r w:rsidRPr="0003499B">
        <w:rPr>
          <w:b/>
          <w:bCs/>
          <w:color w:val="auto"/>
        </w:rPr>
        <w:t xml:space="preserve">MGSE9-12.G.SRT.7 </w:t>
      </w:r>
      <w:r w:rsidRPr="0003499B">
        <w:rPr>
          <w:bCs/>
          <w:color w:val="auto"/>
        </w:rPr>
        <w:t>Explain and use the relationship between the sine and cosine of complementary angles.</w:t>
      </w:r>
      <w:r w:rsidRPr="0003499B">
        <w:rPr>
          <w:b/>
          <w:bCs/>
          <w:color w:val="auto"/>
        </w:rPr>
        <w:t xml:space="preserve"> </w:t>
      </w:r>
    </w:p>
    <w:p w:rsidR="00403FD8" w:rsidRPr="00403FD8" w:rsidRDefault="00403FD8" w:rsidP="00403FD8">
      <w:pPr>
        <w:pStyle w:val="Default"/>
        <w:rPr>
          <w:b/>
          <w:bCs/>
        </w:rPr>
      </w:pPr>
      <w:r w:rsidRPr="0003499B">
        <w:rPr>
          <w:b/>
          <w:bCs/>
          <w:color w:val="auto"/>
        </w:rPr>
        <w:t>MGSE9-</w:t>
      </w:r>
      <w:r w:rsidRPr="00403FD8">
        <w:rPr>
          <w:b/>
          <w:bCs/>
        </w:rPr>
        <w:t xml:space="preserve">12.G.SRT.8 </w:t>
      </w:r>
      <w:r w:rsidRPr="00403FD8">
        <w:rPr>
          <w:bCs/>
        </w:rPr>
        <w:t>Use trigonometric ratios and the Pythagorean Theorem to solve right triangles in applied problems.</w:t>
      </w:r>
      <w:r w:rsidRPr="00403FD8">
        <w:rPr>
          <w:b/>
          <w:bCs/>
        </w:rPr>
        <w:t xml:space="preserve"> </w:t>
      </w:r>
    </w:p>
    <w:p w:rsidR="00A13014" w:rsidRPr="00595328" w:rsidRDefault="00A13014" w:rsidP="00A13014"/>
    <w:p w:rsidR="00A13014" w:rsidRPr="00595328" w:rsidRDefault="00A13014" w:rsidP="00A13014">
      <w:pPr>
        <w:rPr>
          <w:b/>
        </w:rPr>
      </w:pPr>
      <w:r w:rsidRPr="00595328">
        <w:rPr>
          <w:b/>
        </w:rPr>
        <w:t>Standards for Mathematical Practice</w:t>
      </w:r>
    </w:p>
    <w:p w:rsidR="00A13014" w:rsidRDefault="00A13014" w:rsidP="00A13014">
      <w:r w:rsidRPr="00595328">
        <w:t>This task uses all of the practices with emphasis on:</w:t>
      </w:r>
    </w:p>
    <w:p w:rsidR="00B362D1" w:rsidRPr="00595328" w:rsidRDefault="00B362D1" w:rsidP="00A13014"/>
    <w:p w:rsidR="00A13014" w:rsidRPr="00595328" w:rsidRDefault="00A13014" w:rsidP="00A13014">
      <w:r w:rsidRPr="00595328">
        <w:rPr>
          <w:b/>
        </w:rPr>
        <w:t xml:space="preserve">2. Reason abstractly and quantitatively </w:t>
      </w:r>
      <w:r w:rsidRPr="00595328">
        <w:t>by requiring students to make sense of quantities and their relationships to one another in problem situations.</w:t>
      </w:r>
    </w:p>
    <w:p w:rsidR="00A13014" w:rsidRPr="00595328" w:rsidRDefault="00A13014" w:rsidP="00A13014">
      <w:pPr>
        <w:rPr>
          <w:b/>
        </w:rPr>
      </w:pPr>
    </w:p>
    <w:p w:rsidR="00A13014" w:rsidRPr="00595328" w:rsidRDefault="00A13014" w:rsidP="00A13014">
      <w:r w:rsidRPr="00595328">
        <w:rPr>
          <w:b/>
        </w:rPr>
        <w:lastRenderedPageBreak/>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7F3B54" w:rsidRDefault="007F3B54">
      <w:pPr>
        <w:rPr>
          <w:color w:val="4F81BD" w:themeColor="accent1"/>
        </w:rPr>
      </w:pPr>
    </w:p>
    <w:p w:rsidR="00A13014" w:rsidRDefault="00A13014">
      <w:pPr>
        <w:rPr>
          <w:rFonts w:eastAsia="Times New Roman"/>
          <w:b/>
          <w:bCs/>
          <w:sz w:val="28"/>
          <w:szCs w:val="28"/>
        </w:rPr>
      </w:pPr>
      <w:r>
        <w:rPr>
          <w:sz w:val="28"/>
          <w:szCs w:val="28"/>
        </w:rPr>
        <w:br w:type="page"/>
      </w:r>
    </w:p>
    <w:p w:rsidR="00473062" w:rsidRPr="00324AC1" w:rsidRDefault="00473062" w:rsidP="00F904DC">
      <w:pPr>
        <w:pStyle w:val="Heading2"/>
        <w:rPr>
          <w:szCs w:val="28"/>
        </w:rPr>
      </w:pPr>
      <w:bookmarkStart w:id="43" w:name="_Toc420880705"/>
      <w:r w:rsidRPr="00324AC1">
        <w:rPr>
          <w:szCs w:val="28"/>
        </w:rPr>
        <w:lastRenderedPageBreak/>
        <w:t>Eratosthenes Finds the Circumference of the Earth Learning Task</w:t>
      </w:r>
      <w:bookmarkEnd w:id="43"/>
    </w:p>
    <w:p w:rsidR="00473062" w:rsidRDefault="00473062" w:rsidP="00473062"/>
    <w:p w:rsidR="003C4247" w:rsidRPr="003C4247" w:rsidRDefault="00A94B2D" w:rsidP="000C4F66">
      <w:pPr>
        <w:pStyle w:val="Default"/>
        <w:rPr>
          <w:rFonts w:eastAsia="Arial"/>
          <w:b/>
          <w:bCs/>
          <w:color w:val="auto"/>
          <w:szCs w:val="20"/>
        </w:rPr>
      </w:pPr>
      <w:r>
        <w:rPr>
          <w:rFonts w:eastAsia="Arial"/>
          <w:b/>
          <w:bCs/>
          <w:color w:val="auto"/>
          <w:szCs w:val="20"/>
        </w:rPr>
        <w:t>Standards Addressed in this Task</w:t>
      </w:r>
    </w:p>
    <w:p w:rsidR="00403FD8" w:rsidRDefault="00403FD8" w:rsidP="00403FD8">
      <w:pPr>
        <w:autoSpaceDE w:val="0"/>
        <w:autoSpaceDN w:val="0"/>
        <w:adjustRightInd w:val="0"/>
        <w:rPr>
          <w:b/>
          <w:bCs/>
        </w:rPr>
      </w:pPr>
    </w:p>
    <w:p w:rsidR="00403FD8" w:rsidRPr="0003499B" w:rsidRDefault="00403FD8" w:rsidP="00403FD8">
      <w:pPr>
        <w:pStyle w:val="Default"/>
        <w:rPr>
          <w:b/>
          <w:bCs/>
          <w:color w:val="auto"/>
        </w:rPr>
      </w:pPr>
      <w:r w:rsidRPr="0003499B">
        <w:rPr>
          <w:b/>
          <w:bCs/>
          <w:color w:val="auto"/>
        </w:rPr>
        <w:t xml:space="preserve">MGSE9-12.G.SRT.6 </w:t>
      </w:r>
      <w:r w:rsidRPr="0003499B">
        <w:rPr>
          <w:bCs/>
          <w:color w:val="auto"/>
        </w:rPr>
        <w:t>Understand that by similarity, side ratios in right triangles are properties of the angles in the triangle, leading to definitions of trigonometric ratios for acute angles.</w:t>
      </w:r>
      <w:r w:rsidRPr="0003499B">
        <w:rPr>
          <w:b/>
          <w:bCs/>
          <w:color w:val="auto"/>
        </w:rPr>
        <w:t xml:space="preserve"> </w:t>
      </w:r>
    </w:p>
    <w:p w:rsidR="00403FD8" w:rsidRPr="0003499B" w:rsidRDefault="00403FD8" w:rsidP="00403FD8">
      <w:pPr>
        <w:pStyle w:val="Default"/>
        <w:rPr>
          <w:bCs/>
          <w:color w:val="auto"/>
          <w:sz w:val="22"/>
          <w:szCs w:val="22"/>
        </w:rPr>
      </w:pPr>
    </w:p>
    <w:p w:rsidR="00C967E7" w:rsidRPr="000C4F66" w:rsidRDefault="00C967E7" w:rsidP="000C4F66">
      <w:pPr>
        <w:pStyle w:val="Default"/>
        <w:rPr>
          <w:rFonts w:eastAsia="Arial"/>
          <w:b/>
          <w:bCs/>
          <w:color w:val="auto"/>
          <w:szCs w:val="20"/>
        </w:rPr>
      </w:pPr>
      <w:r w:rsidRPr="000C4F66">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0C4F66">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3C4247" w:rsidRDefault="003C4247" w:rsidP="000C4F66"/>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rPr>
          <w:b/>
          <w:u w:val="single"/>
        </w:rPr>
      </w:pPr>
      <w:r w:rsidRPr="000C4F66">
        <w:rPr>
          <w:b/>
          <w:u w:val="single"/>
        </w:rPr>
        <w:t>Student Misconceptions</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1. </w:t>
      </w:r>
      <w:r w:rsidRPr="000C4F66">
        <w:t>Some students believe that right triangles must be oriented a particular way.</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2. </w:t>
      </w:r>
      <w:r w:rsidRPr="000C4F66">
        <w:t>Some students do not realize that opposite and adjacent sides need to be identified with reference to a particular acute angle in a right triangle.</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3. </w:t>
      </w:r>
      <w:r w:rsidRPr="000C4F66">
        <w:t>Some students believe that the trigonometric ratios defined in this cluster apply to all triangles, but they are only defined for acute angles in right triangles</w:t>
      </w:r>
    </w:p>
    <w:p w:rsidR="003C4247" w:rsidRDefault="003C4247" w:rsidP="00BA249C">
      <w:pPr>
        <w:pStyle w:val="NormalWeb"/>
        <w:spacing w:before="0" w:beforeAutospacing="0" w:after="0" w:afterAutospacing="0"/>
        <w:ind w:firstLine="720"/>
      </w:pPr>
    </w:p>
    <w:p w:rsidR="00473062" w:rsidRDefault="00473062" w:rsidP="00BA249C">
      <w:pPr>
        <w:pStyle w:val="NormalWeb"/>
        <w:spacing w:before="0" w:beforeAutospacing="0" w:after="0" w:afterAutospacing="0"/>
        <w:ind w:firstLine="720"/>
      </w:pPr>
      <w:r>
        <w:t xml:space="preserve">As Carl Sagan says in the television series </w:t>
      </w:r>
      <w:r>
        <w:rPr>
          <w:u w:val="single"/>
        </w:rPr>
        <w:t>Cosmos</w:t>
      </w:r>
      <w:r>
        <w:t>:</w:t>
      </w:r>
      <w:r w:rsidR="006C2282">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473062" w:rsidRPr="00084931" w:rsidRDefault="00473062" w:rsidP="00473062">
      <w:pPr>
        <w:pStyle w:val="NormalWeb"/>
        <w:spacing w:before="0" w:beforeAutospacing="0" w:after="0" w:afterAutospacing="0"/>
        <w:ind w:left="720" w:right="720"/>
      </w:pPr>
    </w:p>
    <w:p w:rsidR="00473062" w:rsidRDefault="00473062" w:rsidP="007A3B06">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rsidR="00E67C8C">
        <w:t xml:space="preserve"> calculating the Earth’s radius would be simple.</w:t>
      </w:r>
    </w:p>
    <w:p w:rsidR="00473062" w:rsidRPr="00084931" w:rsidRDefault="00473062" w:rsidP="009424C9">
      <w:pPr>
        <w:pStyle w:val="ListParagraph"/>
        <w:ind w:right="720"/>
        <w:rPr>
          <w:b/>
          <w:u w:val="single"/>
        </w:rPr>
      </w:pPr>
    </w:p>
    <w:p w:rsidR="00806258" w:rsidRDefault="00473062" w:rsidP="00806258">
      <w:pPr>
        <w:pStyle w:val="Default"/>
        <w:spacing w:after="240"/>
      </w:pPr>
      <w:r w:rsidRPr="00084931">
        <w:lastRenderedPageBreak/>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806258" w:rsidRDefault="00806258" w:rsidP="00806258">
      <w:pPr>
        <w:pStyle w:val="Default"/>
        <w:spacing w:after="240"/>
        <w:rPr>
          <w:b/>
          <w:i/>
          <w:color w:val="4F81BD"/>
          <w:u w:val="single"/>
        </w:rPr>
      </w:pPr>
      <w:r w:rsidRPr="006C2282">
        <w:rPr>
          <w:b/>
          <w:i/>
          <w:color w:val="4F81BD"/>
          <w:u w:val="single"/>
        </w:rPr>
        <w:t>COMMENTS</w:t>
      </w:r>
    </w:p>
    <w:p w:rsidR="00806258" w:rsidRDefault="00806258" w:rsidP="00806258">
      <w:pPr>
        <w:pStyle w:val="Default"/>
        <w:spacing w:after="240"/>
        <w:ind w:firstLine="720"/>
        <w:rPr>
          <w:b/>
          <w:i/>
          <w:color w:val="4F81BD"/>
        </w:rPr>
      </w:pPr>
      <w:r w:rsidRPr="00BA249C">
        <w:rPr>
          <w:b/>
          <w:i/>
          <w:color w:val="4F81BD"/>
        </w:rPr>
        <w:t>This standard requires that students have</w:t>
      </w:r>
      <w:r>
        <w:rPr>
          <w:b/>
          <w:i/>
          <w:color w:val="4F81BD"/>
        </w:rPr>
        <w:t xml:space="preserve"> a deep understanding of the equalities among length ratios in similar triangles. This task is designed to arouse student interest by guiding them to understand how these ideas were used by Eratosthenes in 200 BC as he made the first calculation of the radius and circumference of the Earth.</w:t>
      </w:r>
    </w:p>
    <w:p w:rsidR="00806258" w:rsidRDefault="00806258" w:rsidP="00806258">
      <w:pPr>
        <w:rPr>
          <w:b/>
          <w:i/>
          <w:color w:val="4F81BD"/>
        </w:rPr>
      </w:pPr>
      <w:r>
        <w:rPr>
          <w:b/>
          <w:i/>
          <w:color w:val="4F81BD"/>
        </w:rPr>
        <w:t xml:space="preserve">Carl Sagan (Nov. 9, 1934 – Dec. 20, 1996) was an American astrophysicist who became famous for popularizing science.  He co-wrote and presented the 1980 television series </w:t>
      </w:r>
      <w:r w:rsidRPr="000B0501">
        <w:rPr>
          <w:b/>
          <w:i/>
          <w:color w:val="4F81BD"/>
          <w:u w:val="single"/>
        </w:rPr>
        <w:t>Cosmos: A Personal Voyage</w:t>
      </w:r>
      <w:r>
        <w:rPr>
          <w:b/>
          <w:i/>
          <w:color w:val="4F81BD"/>
        </w:rPr>
        <w:t xml:space="preserve">.  A brief excerpt from the 13-part series is available at </w:t>
      </w:r>
      <w:hyperlink r:id="rId71" w:history="1">
        <w:r w:rsidRPr="00084931">
          <w:rPr>
            <w:rStyle w:val="Hyperlink"/>
          </w:rPr>
          <w:t>http://dotsub.com/view/629a9966-dbef-4e05-85ed-1f4398833574</w:t>
        </w:r>
      </w:hyperlink>
      <w:r>
        <w:rPr>
          <w:color w:val="548DD4"/>
        </w:rPr>
        <w:t>.</w:t>
      </w:r>
      <w:r w:rsidRPr="00951C0A">
        <w:rPr>
          <w:b/>
          <w:i/>
          <w:color w:val="4F81BD"/>
        </w:rPr>
        <w:t xml:space="preserve">  </w:t>
      </w:r>
      <w:r>
        <w:rPr>
          <w:b/>
          <w:i/>
          <w:color w:val="4F81BD"/>
        </w:rPr>
        <w:t>(</w:t>
      </w:r>
      <w:r w:rsidRPr="00951C0A">
        <w:rPr>
          <w:b/>
          <w:i/>
          <w:color w:val="4F81BD"/>
        </w:rPr>
        <w:t xml:space="preserve">This </w:t>
      </w:r>
      <w:r>
        <w:rPr>
          <w:b/>
          <w:i/>
          <w:color w:val="4F81BD"/>
        </w:rPr>
        <w:t xml:space="preserve">URL is blocked by some school computer networks, but information technology support personnel should be able to make copies available for school use.)  This </w:t>
      </w:r>
      <w:r w:rsidRPr="00951C0A">
        <w:rPr>
          <w:b/>
          <w:i/>
          <w:color w:val="4F81BD"/>
        </w:rPr>
        <w:t xml:space="preserve">video </w:t>
      </w:r>
      <w:r>
        <w:rPr>
          <w:b/>
          <w:i/>
          <w:color w:val="4F81BD"/>
        </w:rPr>
        <w:t>shows Carl Sagan (</w:t>
      </w:r>
      <w:r w:rsidRPr="00951C0A">
        <w:rPr>
          <w:b/>
          <w:i/>
          <w:color w:val="4F81BD"/>
        </w:rPr>
        <w:t xml:space="preserve">students </w:t>
      </w:r>
      <w:r>
        <w:rPr>
          <w:b/>
          <w:i/>
          <w:color w:val="4F81BD"/>
        </w:rPr>
        <w:t>may need to investigate who he was)</w:t>
      </w:r>
      <w:r w:rsidRPr="00951C0A">
        <w:rPr>
          <w:b/>
          <w:i/>
          <w:color w:val="4F81BD"/>
        </w:rPr>
        <w:t xml:space="preserve"> discussing Eratosthenes and</w:t>
      </w:r>
      <w:r>
        <w:rPr>
          <w:b/>
          <w:i/>
          <w:color w:val="4F81BD"/>
        </w:rPr>
        <w:t xml:space="preserve"> his clever calculations of the radius of the Earth</w:t>
      </w:r>
      <w:r w:rsidRPr="00951C0A">
        <w:rPr>
          <w:b/>
          <w:i/>
          <w:color w:val="4F81BD"/>
        </w:rPr>
        <w:t xml:space="preserve">. The video </w:t>
      </w:r>
      <w:r>
        <w:rPr>
          <w:b/>
          <w:i/>
          <w:color w:val="4F81BD"/>
        </w:rPr>
        <w:t>was</w:t>
      </w:r>
      <w:r w:rsidRPr="00951C0A">
        <w:rPr>
          <w:b/>
          <w:i/>
          <w:color w:val="4F81BD"/>
        </w:rPr>
        <w:t xml:space="preserve"> shot on location</w:t>
      </w:r>
      <w:r>
        <w:rPr>
          <w:b/>
          <w:i/>
          <w:color w:val="4F81BD"/>
        </w:rPr>
        <w:t>,</w:t>
      </w:r>
      <w:r w:rsidRPr="00951C0A">
        <w:rPr>
          <w:b/>
          <w:i/>
          <w:color w:val="4F81BD"/>
        </w:rPr>
        <w:t xml:space="preserve"> so</w:t>
      </w:r>
      <w:r>
        <w:rPr>
          <w:b/>
          <w:i/>
          <w:color w:val="4F81BD"/>
        </w:rPr>
        <w:t xml:space="preserve"> </w:t>
      </w:r>
      <w:r w:rsidRPr="00951C0A">
        <w:rPr>
          <w:b/>
          <w:i/>
          <w:color w:val="4F81BD"/>
        </w:rPr>
        <w:t xml:space="preserve">students will see the actual tower and well that </w:t>
      </w:r>
      <w:r>
        <w:rPr>
          <w:b/>
          <w:i/>
          <w:color w:val="4F81BD"/>
        </w:rPr>
        <w:t>are illustrated in the diagram.</w:t>
      </w:r>
      <w:r w:rsidRPr="00951C0A">
        <w:rPr>
          <w:b/>
          <w:i/>
          <w:color w:val="4F81BD"/>
        </w:rPr>
        <w:t xml:space="preserve">  The vid</w:t>
      </w:r>
      <w:r>
        <w:rPr>
          <w:b/>
          <w:i/>
          <w:color w:val="4F81BD"/>
        </w:rPr>
        <w:t xml:space="preserve">eo is 6 ½ minutes long but is well worth the time to give </w:t>
      </w:r>
      <w:r w:rsidRPr="00951C0A">
        <w:rPr>
          <w:b/>
          <w:i/>
          <w:color w:val="4F81BD"/>
        </w:rPr>
        <w:t>a good opening for the task as well as hopefully generating a beginning discussion.</w:t>
      </w:r>
      <w:r>
        <w:rPr>
          <w:b/>
          <w:i/>
          <w:color w:val="4F81BD"/>
        </w:rPr>
        <w:t xml:space="preserve">  The beginning discussion needs to review the basic facts about the summer solstice, which occurs on approximately June 21 each year.  Students may need to look at a globe and orient themselves to the relative positions of Alexandria and Aswan.</w:t>
      </w:r>
    </w:p>
    <w:p w:rsidR="00806258" w:rsidRDefault="00806258" w:rsidP="00806258">
      <w:pPr>
        <w:rPr>
          <w:b/>
          <w:i/>
          <w:color w:val="4F81BD"/>
        </w:rPr>
      </w:pPr>
    </w:p>
    <w:p w:rsidR="00806258" w:rsidRPr="00E47B93" w:rsidRDefault="00806258" w:rsidP="00806258">
      <w:pPr>
        <w:rPr>
          <w:b/>
          <w:i/>
          <w:color w:val="4F81BD"/>
          <w:u w:val="single"/>
        </w:rPr>
      </w:pPr>
      <w:r w:rsidRPr="00E47B93">
        <w:rPr>
          <w:b/>
          <w:i/>
          <w:color w:val="4F81BD"/>
          <w:u w:val="single"/>
        </w:rPr>
        <w:t>Supplies needed</w:t>
      </w:r>
    </w:p>
    <w:p w:rsidR="00806258" w:rsidRDefault="00806258" w:rsidP="00806258">
      <w:pPr>
        <w:rPr>
          <w:b/>
          <w:i/>
          <w:color w:val="4F81BD"/>
        </w:rPr>
      </w:pPr>
      <w:r>
        <w:rPr>
          <w:b/>
          <w:i/>
          <w:color w:val="4F81BD"/>
        </w:rPr>
        <w:t xml:space="preserve">Video of </w:t>
      </w:r>
      <w:r w:rsidRPr="00E47B93">
        <w:rPr>
          <w:b/>
          <w:i/>
          <w:color w:val="4F81BD"/>
          <w:u w:val="single"/>
        </w:rPr>
        <w:t>Cosmos</w:t>
      </w:r>
      <w:r>
        <w:rPr>
          <w:b/>
          <w:i/>
          <w:color w:val="4F81BD"/>
        </w:rPr>
        <w:t xml:space="preserve"> </w:t>
      </w:r>
    </w:p>
    <w:p w:rsidR="00806258" w:rsidRDefault="00806258" w:rsidP="00806258">
      <w:pPr>
        <w:rPr>
          <w:b/>
          <w:i/>
          <w:color w:val="4F81BD"/>
        </w:rPr>
      </w:pPr>
      <w:r>
        <w:rPr>
          <w:b/>
          <w:i/>
          <w:color w:val="4F81BD"/>
        </w:rPr>
        <w:t>Map of Egypt showing Alexandria and Aswan</w:t>
      </w:r>
    </w:p>
    <w:p w:rsidR="00806258" w:rsidRDefault="00806258" w:rsidP="00806258">
      <w:pPr>
        <w:rPr>
          <w:b/>
          <w:i/>
          <w:color w:val="4F81BD"/>
        </w:rPr>
      </w:pPr>
      <w:r>
        <w:rPr>
          <w:b/>
          <w:i/>
          <w:color w:val="4F81BD"/>
        </w:rPr>
        <w:t>Globe of Earth (optional)</w:t>
      </w:r>
    </w:p>
    <w:p w:rsidR="00806258" w:rsidRDefault="00806258" w:rsidP="00806258">
      <w:pPr>
        <w:rPr>
          <w:b/>
          <w:i/>
          <w:color w:val="4F81BD"/>
        </w:rPr>
      </w:pPr>
    </w:p>
    <w:p w:rsidR="00806258" w:rsidRDefault="00806258" w:rsidP="00806258">
      <w:pPr>
        <w:rPr>
          <w:b/>
          <w:i/>
          <w:color w:val="4F81BD"/>
        </w:rPr>
      </w:pPr>
      <w:r>
        <w:rPr>
          <w:b/>
          <w:i/>
          <w:color w:val="4F81BD"/>
        </w:rPr>
        <w:t>Time Needed:  100 minutes</w:t>
      </w:r>
    </w:p>
    <w:p w:rsidR="00806258" w:rsidRDefault="00806258" w:rsidP="00806258">
      <w:pPr>
        <w:rPr>
          <w:b/>
          <w:i/>
          <w:color w:val="4F81BD"/>
        </w:rPr>
      </w:pPr>
    </w:p>
    <w:p w:rsidR="00806258" w:rsidRDefault="00806258" w:rsidP="00806258">
      <w:pPr>
        <w:rPr>
          <w:b/>
          <w:i/>
          <w:color w:val="4F81BD"/>
        </w:rPr>
      </w:pPr>
      <w:r>
        <w:rPr>
          <w:b/>
          <w:i/>
          <w:color w:val="4F81BD"/>
        </w:rPr>
        <w:t>Due to the complexity of the readability of this task, teachers may choose to assign this for acceleration or choose to use this as a whole group activity.</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As shown in the solution, there are several important ideas to discuss in understanding why and how these triangles are similar.  It is very important the students accept that the triangles, as indicated by Eratosthenes, are similar.  Otherwise, this task will not help them build a conceptual basis for understanding the trigonometric ratios.</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 xml:space="preserve">This diagram may mark the first time that students have encountered the Greek </w:t>
      </w:r>
      <w:proofErr w:type="gramStart"/>
      <w:r w:rsidRPr="006C2282">
        <w:rPr>
          <w:b/>
          <w:i/>
          <w:color w:val="4F81BD"/>
        </w:rPr>
        <w:t>letter  θ</w:t>
      </w:r>
      <w:proofErr w:type="gramEnd"/>
      <w:r w:rsidRPr="006C2282">
        <w:rPr>
          <w:b/>
          <w:i/>
          <w:color w:val="4F81BD"/>
        </w:rPr>
        <w:t xml:space="preserve"> (theta).  If so, teachers may need to take a few minutes to talk about the Greek alphabet, and point out that, in higher mathematics, θ is a standard variable used to represent an unknown angle measure.  (A great site for the whole alphabet, with Flash media clips of how to write the letters, can be found at </w:t>
      </w:r>
      <w:hyperlink r:id="rId72" w:history="1">
        <w:r w:rsidRPr="006C2282">
          <w:rPr>
            <w:rStyle w:val="Hyperlink"/>
            <w:b/>
            <w:i/>
          </w:rPr>
          <w:t>http://aoal.org/Greek/greekalphabet.html</w:t>
        </w:r>
      </w:hyperlink>
      <w:r w:rsidRPr="006C2282">
        <w:rPr>
          <w:b/>
          <w:i/>
          <w:color w:val="4F81BD"/>
        </w:rPr>
        <w:t xml:space="preserve"> . It includes </w:t>
      </w:r>
      <w:r>
        <w:rPr>
          <w:b/>
          <w:i/>
          <w:color w:val="4F81BD"/>
        </w:rPr>
        <w:t>upper and lower case letters with</w:t>
      </w:r>
      <w:r w:rsidRPr="006C2282">
        <w:rPr>
          <w:b/>
          <w:i/>
          <w:color w:val="4F81BD"/>
        </w:rPr>
        <w:t xml:space="preserve"> their English names).  </w:t>
      </w:r>
    </w:p>
    <w:p w:rsidR="00806258" w:rsidRDefault="00806258" w:rsidP="00806258">
      <w:pPr>
        <w:rPr>
          <w:b/>
          <w:i/>
          <w:color w:val="4F81BD"/>
        </w:rPr>
      </w:pPr>
      <w:r w:rsidRPr="006C2282">
        <w:rPr>
          <w:b/>
          <w:i/>
          <w:color w:val="4F81BD"/>
        </w:rPr>
        <w:lastRenderedPageBreak/>
        <w:t>This is a good opportunity to point out that θ is located on their TI calculators.  The variable key is labeled “</w:t>
      </w:r>
      <w:proofErr w:type="spellStart"/>
      <w:r w:rsidRPr="006C2282">
        <w:rPr>
          <w:b/>
          <w:i/>
          <w:color w:val="4F81BD"/>
        </w:rPr>
        <w:t>X,T,θ,n</w:t>
      </w:r>
      <w:proofErr w:type="spellEnd"/>
      <w:r w:rsidRPr="006C2282">
        <w:rPr>
          <w:b/>
          <w:i/>
          <w:color w:val="4F81BD"/>
        </w:rPr>
        <w:t xml:space="preserve">” to indicate that the calculator uses different variables in the different modes of </w:t>
      </w:r>
      <w:proofErr w:type="spellStart"/>
      <w:r w:rsidRPr="006C2282">
        <w:rPr>
          <w:b/>
          <w:i/>
          <w:color w:val="4F81BD"/>
        </w:rPr>
        <w:t>Func</w:t>
      </w:r>
      <w:proofErr w:type="spellEnd"/>
      <w:r w:rsidRPr="006C2282">
        <w:rPr>
          <w:b/>
          <w:i/>
          <w:color w:val="4F81BD"/>
        </w:rPr>
        <w:t xml:space="preserve"> (function), Par ( parametric), Pol (polar), and </w:t>
      </w:r>
      <w:proofErr w:type="spellStart"/>
      <w:r w:rsidRPr="006C2282">
        <w:rPr>
          <w:b/>
          <w:i/>
          <w:color w:val="4F81BD"/>
        </w:rPr>
        <w:t>Seq</w:t>
      </w:r>
      <w:proofErr w:type="spellEnd"/>
      <w:r w:rsidRPr="006C2282">
        <w:rPr>
          <w:b/>
          <w:i/>
          <w:color w:val="4F81BD"/>
        </w:rPr>
        <w:t xml:space="preserve"> (sequence), respectively.  Polar coordinates use an angle and a radius; θ is variable used to represent the angle measure in this system.</w:t>
      </w:r>
    </w:p>
    <w:p w:rsidR="00806258" w:rsidRDefault="00806258" w:rsidP="00806258">
      <w:pPr>
        <w:rPr>
          <w:b/>
          <w:i/>
          <w:color w:val="4F81BD"/>
        </w:rPr>
      </w:pPr>
    </w:p>
    <w:p w:rsidR="00806258" w:rsidRDefault="00806258" w:rsidP="002E5FC0">
      <w:pPr>
        <w:pStyle w:val="ListParagraph"/>
        <w:numPr>
          <w:ilvl w:val="0"/>
          <w:numId w:val="34"/>
        </w:numPr>
      </w:pPr>
      <w:r w:rsidRPr="00084931">
        <w:t xml:space="preserve">Looking at the diagram </w:t>
      </w:r>
      <w:r>
        <w:t>below</w:t>
      </w:r>
      <w:r w:rsidRPr="00084931">
        <w:t xml:space="preserve">, </w:t>
      </w:r>
      <w:r w:rsidRPr="001A3695">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radius of the earth</w:t>
      </w:r>
      <w:r>
        <w:t>,</w:t>
      </w:r>
      <w:r w:rsidRPr="00084931">
        <w:t xml:space="preserve"> </w:t>
      </w:r>
      <w:r>
        <w:t xml:space="preserve">and </w:t>
      </w:r>
      <w:r w:rsidRPr="00084931">
        <w:t>the distance</w:t>
      </w:r>
      <w:r>
        <w:t xml:space="preserve"> to Aswan (ignore the curvature of the Earth as Eratosthenes did</w:t>
      </w:r>
      <w:proofErr w:type="gramStart"/>
      <w:r>
        <w:t>)</w:t>
      </w:r>
      <w:r w:rsidRPr="00084931">
        <w:t xml:space="preserve">  </w:t>
      </w:r>
      <w:r>
        <w:t>Explain</w:t>
      </w:r>
      <w:proofErr w:type="gramEnd"/>
      <w:r>
        <w:t xml:space="preserve"> your reasoning.</w:t>
      </w:r>
    </w:p>
    <w:p w:rsidR="00806258" w:rsidRDefault="00A94B2D" w:rsidP="00806258">
      <w:r>
        <w:rPr>
          <w:noProof/>
        </w:rPr>
        <w:drawing>
          <wp:anchor distT="0" distB="0" distL="114300" distR="114300" simplePos="0" relativeHeight="251698176" behindDoc="1" locked="0" layoutInCell="1" allowOverlap="1" wp14:anchorId="42CAAC4E" wp14:editId="744105CC">
            <wp:simplePos x="0" y="0"/>
            <wp:positionH relativeFrom="column">
              <wp:posOffset>400050</wp:posOffset>
            </wp:positionH>
            <wp:positionV relativeFrom="paragraph">
              <wp:posOffset>26035</wp:posOffset>
            </wp:positionV>
            <wp:extent cx="3215005" cy="4330700"/>
            <wp:effectExtent l="0" t="0" r="0" b="0"/>
            <wp:wrapNone/>
            <wp:docPr id="2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srcRect/>
                    <a:stretch>
                      <a:fillRect/>
                    </a:stretch>
                  </pic:blipFill>
                  <pic:spPr bwMode="auto">
                    <a:xfrm>
                      <a:off x="0" y="0"/>
                      <a:ext cx="3215005" cy="4330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06258" w:rsidRPr="00084931" w:rsidRDefault="00806258" w:rsidP="00806258"/>
    <w:p w:rsidR="00806258" w:rsidRPr="00084931" w:rsidRDefault="00806258" w:rsidP="00806258"/>
    <w:p w:rsidR="00806258" w:rsidRDefault="00806258" w:rsidP="00806258">
      <w:pPr>
        <w:rPr>
          <w:color w:val="548DD4"/>
        </w:rPr>
      </w:pPr>
    </w:p>
    <w:p w:rsidR="00806258" w:rsidRPr="00084931" w:rsidRDefault="00806258" w:rsidP="00806258">
      <w:pPr>
        <w:rPr>
          <w:color w:val="548DD4"/>
        </w:rPr>
      </w:pPr>
    </w:p>
    <w:p w:rsidR="00806258" w:rsidRPr="00084931" w:rsidRDefault="00806258" w:rsidP="00806258"/>
    <w:p w:rsidR="00806258" w:rsidRPr="00084931" w:rsidRDefault="00806258" w:rsidP="00806258">
      <w:pPr>
        <w:rPr>
          <w:b/>
        </w:rPr>
      </w:pPr>
    </w:p>
    <w:p w:rsidR="00806258" w:rsidRPr="00084931" w:rsidRDefault="00806258" w:rsidP="00806258">
      <w:r w:rsidRPr="00084931">
        <w:tab/>
        <w:t xml:space="preserve">     </w:t>
      </w:r>
    </w:p>
    <w:p w:rsidR="00806258" w:rsidRPr="00084931" w:rsidRDefault="00806258" w:rsidP="00806258">
      <w:pPr>
        <w:rPr>
          <w:b/>
          <w:u w:val="single"/>
        </w:rPr>
      </w:pPr>
    </w:p>
    <w:p w:rsidR="00806258" w:rsidRDefault="00C55092" w:rsidP="00806258">
      <w:r>
        <w:rPr>
          <w:b/>
          <w:noProof/>
          <w:u w:val="single"/>
        </w:rPr>
        <mc:AlternateContent>
          <mc:Choice Requires="wps">
            <w:drawing>
              <wp:anchor distT="0" distB="0" distL="114300" distR="114300" simplePos="0" relativeHeight="251700224" behindDoc="0" locked="0" layoutInCell="1" allowOverlap="1" wp14:anchorId="7D885EAA" wp14:editId="73A48DD3">
                <wp:simplePos x="0" y="0"/>
                <wp:positionH relativeFrom="column">
                  <wp:posOffset>220980</wp:posOffset>
                </wp:positionH>
                <wp:positionV relativeFrom="paragraph">
                  <wp:posOffset>160655</wp:posOffset>
                </wp:positionV>
                <wp:extent cx="396240" cy="228600"/>
                <wp:effectExtent l="0" t="0" r="3810" b="0"/>
                <wp:wrapNone/>
                <wp:docPr id="315"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8062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4" o:spid="_x0000_s1034" type="#_x0000_t202" style="position:absolute;margin-left:17.4pt;margin-top:12.65pt;width:31.2pt;height:1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bgKXIcCAAAZBQAADgAAAAAAAAAAAAAAAAAuAgAAZHJzL2Uyb0RvYy54bWxQSwECLQAUAAYACAAA&#10;ACEA1NA9z90AAAAHAQAADwAAAAAAAAAAAAAAAADhBAAAZHJzL2Rvd25yZXYueG1sUEsFBgAAAAAE&#10;AAQA8wAAAOsFAAAAAA==&#10;" stroked="f">
                <v:textbox>
                  <w:txbxContent>
                    <w:p w:rsidR="00FD5DA3" w:rsidRDefault="00FD5DA3" w:rsidP="00806258"/>
                  </w:txbxContent>
                </v:textbox>
              </v:shape>
            </w:pict>
          </mc:Fallback>
        </mc:AlternateContent>
      </w:r>
      <w:r w:rsidR="00806258" w:rsidRPr="00084931">
        <w:t xml:space="preserve">           </w:t>
      </w:r>
    </w:p>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FC3DA8" w:rsidRDefault="00FC3DA8"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806258" w:rsidRPr="00D729D2" w:rsidRDefault="00806258" w:rsidP="00806258">
      <w:pPr>
        <w:rPr>
          <w:b/>
          <w:i/>
          <w:color w:val="4F81BD"/>
        </w:rPr>
      </w:pPr>
      <w:r w:rsidRPr="00D729D2">
        <w:rPr>
          <w:b/>
          <w:i/>
          <w:color w:val="4F81BD"/>
          <w:u w:val="single"/>
        </w:rPr>
        <w:t>Solution(s)</w:t>
      </w:r>
      <w:r>
        <w:rPr>
          <w:b/>
          <w:i/>
          <w:color w:val="4F81BD"/>
        </w:rPr>
        <w:t>:</w:t>
      </w:r>
    </w:p>
    <w:p w:rsidR="00806258" w:rsidRDefault="00806258" w:rsidP="00806258">
      <w:pPr>
        <w:rPr>
          <w:b/>
          <w:i/>
          <w:color w:val="4F81BD"/>
        </w:rPr>
      </w:pPr>
      <w:r>
        <w:rPr>
          <w:b/>
          <w:i/>
          <w:color w:val="4F81BD"/>
        </w:rPr>
        <w:t>When there is a way to correspond the angles of two triangles so that corresponding angles are congruent, then the two triangles are similar by AAA (angle-angle-angle).  We now explain such a correspondence for these two triangles.</w:t>
      </w:r>
    </w:p>
    <w:p w:rsidR="00806258" w:rsidRDefault="00806258" w:rsidP="00806258">
      <w:pPr>
        <w:rPr>
          <w:b/>
          <w:i/>
          <w:color w:val="4F81BD"/>
        </w:rPr>
      </w:pPr>
    </w:p>
    <w:p w:rsidR="00806258" w:rsidRDefault="00806258" w:rsidP="00806258">
      <w:pPr>
        <w:rPr>
          <w:b/>
          <w:i/>
          <w:color w:val="4F81BD"/>
        </w:rPr>
      </w:pPr>
      <w:r>
        <w:rPr>
          <w:b/>
          <w:i/>
          <w:color w:val="4F81BD"/>
        </w:rPr>
        <w:t>The lines representing the sun’s rays intersect the line representing the radius of the Earth.  Since the</w:t>
      </w:r>
      <w:r w:rsidRPr="00F562FF">
        <w:rPr>
          <w:b/>
          <w:i/>
          <w:color w:val="4F81BD"/>
        </w:rPr>
        <w:t xml:space="preserve"> </w:t>
      </w:r>
      <w:r>
        <w:rPr>
          <w:b/>
          <w:i/>
          <w:color w:val="4F81BD"/>
        </w:rPr>
        <w:t xml:space="preserve">sun’s rays are parallel as they strike the Earth, alternate interior angles formed by the intersection of the sun’s rays with the Earth radius are congruent.  Thus, the two angles marked with measure </w:t>
      </w:r>
      <w:r w:rsidRPr="00F562FF">
        <w:rPr>
          <w:b/>
          <w:i/>
          <w:color w:val="4F81BD"/>
        </w:rPr>
        <w:t>θ</w:t>
      </w:r>
      <w:r>
        <w:rPr>
          <w:b/>
          <w:i/>
          <w:color w:val="4F81BD"/>
        </w:rPr>
        <w:t xml:space="preserve"> are indeed congruent.</w:t>
      </w:r>
    </w:p>
    <w:p w:rsidR="00806258" w:rsidRDefault="00806258" w:rsidP="00806258">
      <w:pPr>
        <w:rPr>
          <w:b/>
          <w:i/>
          <w:color w:val="4F81BD"/>
        </w:rPr>
      </w:pPr>
      <w:r>
        <w:rPr>
          <w:b/>
          <w:i/>
          <w:color w:val="4F81BD"/>
        </w:rPr>
        <w:t xml:space="preserve">It is a standard practice to represent a vertical object on the Earth’s surface as perpendicular to a line representing the ground.  As shown in the figure, this practice ignores the curvature </w:t>
      </w:r>
      <w:r>
        <w:rPr>
          <w:b/>
          <w:i/>
          <w:color w:val="4F81BD"/>
        </w:rPr>
        <w:lastRenderedPageBreak/>
        <w:t xml:space="preserve">of the Earth.  Eratosthenes also ignored the curvature of the Earth over the distance from the tower base to the end of its shadow and over the distance from Alexandria (the location of the tower) to Aswan (the location of the well).  Assuming a flat Earth (over these short distances compared to the size of the Earth) gives right angles where the base of the tower meets the Earth and where the straight line from the base of the tower meets the sun’s ray entering the well.  Any two right angles are congruent. </w:t>
      </w:r>
    </w:p>
    <w:p w:rsidR="00806258" w:rsidRDefault="00806258" w:rsidP="00806258">
      <w:pPr>
        <w:rPr>
          <w:b/>
          <w:i/>
          <w:color w:val="4F81BD"/>
        </w:rPr>
      </w:pPr>
    </w:p>
    <w:p w:rsidR="00806258" w:rsidRDefault="00806258" w:rsidP="00806258">
      <w:pPr>
        <w:rPr>
          <w:b/>
          <w:i/>
          <w:color w:val="4F81BD"/>
        </w:rPr>
      </w:pPr>
      <w:r>
        <w:rPr>
          <w:b/>
          <w:i/>
          <w:color w:val="4F81BD"/>
        </w:rPr>
        <w:t>When we have two angles in triangles congruent, the third angles must be congruent because the sum of the measures of an angle in a triangle is 180°.  Thus, the third angles are congruent, and, hence, the triangles are similar by AAA.</w:t>
      </w:r>
    </w:p>
    <w:p w:rsidR="00806258" w:rsidRDefault="00806258" w:rsidP="00806258"/>
    <w:p w:rsidR="00806258" w:rsidRPr="001A3695" w:rsidRDefault="00806258" w:rsidP="002E5FC0">
      <w:pPr>
        <w:pStyle w:val="ListParagraph"/>
        <w:numPr>
          <w:ilvl w:val="0"/>
          <w:numId w:val="34"/>
        </w:numPr>
        <w:rPr>
          <w:b/>
          <w:i/>
        </w:rPr>
      </w:pPr>
      <w:r w:rsidRPr="007F3B54">
        <w:t xml:space="preserve">Focus on the two similar triangles from the diagram in </w:t>
      </w:r>
      <w:r w:rsidRPr="001A3695">
        <w:rPr>
          <w:i/>
        </w:rPr>
        <w:t>Item 1.</w:t>
      </w:r>
    </w:p>
    <w:p w:rsidR="00806258" w:rsidRPr="007F3B54" w:rsidRDefault="00806258" w:rsidP="00806258">
      <w:pPr>
        <w:rPr>
          <w:color w:val="4F81BD" w:themeColor="accent1"/>
        </w:rPr>
      </w:pPr>
    </w:p>
    <w:p w:rsidR="00806258" w:rsidRDefault="00806258" w:rsidP="002E5FC0">
      <w:pPr>
        <w:pStyle w:val="ListParagraph"/>
        <w:numPr>
          <w:ilvl w:val="0"/>
          <w:numId w:val="35"/>
        </w:numPr>
      </w:pPr>
      <w:r>
        <w:t>Wr</w:t>
      </w:r>
      <w:r w:rsidRPr="00084931">
        <w:t xml:space="preserve">ite a proportion that shows the relationship of the small </w:t>
      </w:r>
      <w:r>
        <w:t>triangle to the large triangle.</w:t>
      </w:r>
    </w:p>
    <w:p w:rsidR="00806258" w:rsidRDefault="00806258" w:rsidP="00806258">
      <w:r w:rsidRPr="00DA716C">
        <w:rPr>
          <w:b/>
          <w:i/>
          <w:color w:val="4F81BD"/>
          <w:u w:val="single"/>
        </w:rPr>
        <w:t>Comment(s)</w:t>
      </w:r>
      <w:r>
        <w:rPr>
          <w:b/>
          <w:i/>
          <w:color w:val="4F81BD"/>
        </w:rPr>
        <w:t>:</w:t>
      </w:r>
      <w:r w:rsidRPr="00084931">
        <w:t xml:space="preserve"> </w:t>
      </w:r>
    </w:p>
    <w:p w:rsidR="00806258" w:rsidRDefault="00806258" w:rsidP="00806258"/>
    <w:p w:rsidR="00806258" w:rsidRDefault="00806258" w:rsidP="00806258">
      <w:pPr>
        <w:rPr>
          <w:b/>
          <w:i/>
          <w:color w:val="4F81BD"/>
        </w:rPr>
      </w:pPr>
      <w:r>
        <w:rPr>
          <w:b/>
          <w:i/>
          <w:color w:val="4F81BD"/>
        </w:rPr>
        <w:t>In previous years, students studied similar figures extensively.  The concept of one constant of proportionality for all linear measures in the figures was emphasized in this study.  Hence, students are first asked to think in terms of the scaling factor in going from one triangle to the other.  The solution shows the ratio of lengths in the larger triangle to lengths in the smaller one.  Of course, the reciprocal relationships also constitute a correct answer.</w:t>
      </w:r>
    </w:p>
    <w:p w:rsidR="00806258" w:rsidRDefault="00806258" w:rsidP="00806258">
      <w:pPr>
        <w:rPr>
          <w:b/>
          <w:i/>
          <w:color w:val="4F81BD"/>
        </w:rPr>
      </w:pPr>
    </w:p>
    <w:p w:rsidR="00806258" w:rsidRDefault="00806258" w:rsidP="00806258">
      <w:pPr>
        <w:rPr>
          <w:b/>
          <w:i/>
          <w:color w:val="4F81BD"/>
          <w:u w:val="single"/>
        </w:rPr>
      </w:pPr>
      <w:r>
        <w:rPr>
          <w:b/>
          <w:i/>
          <w:color w:val="4F81BD"/>
          <w:u w:val="single"/>
        </w:rPr>
        <w:t>Solution(s):</w:t>
      </w:r>
    </w:p>
    <w:p w:rsidR="00806258" w:rsidRPr="00B71F46" w:rsidRDefault="00806258" w:rsidP="00806258">
      <w:pPr>
        <w:rPr>
          <w:b/>
          <w:i/>
          <w:color w:val="4F81BD"/>
        </w:rPr>
      </w:pPr>
      <w:r>
        <w:rPr>
          <w:b/>
          <w:i/>
          <w:color w:val="4F81BD"/>
        </w:rPr>
        <w:t>The ratio of lengths in the larger triangle to lengths in the smaller triangle</w:t>
      </w:r>
      <w:proofErr w:type="gramStart"/>
      <w:r>
        <w:rPr>
          <w:b/>
          <w:i/>
          <w:color w:val="4F81BD"/>
        </w:rPr>
        <w:t xml:space="preserve">:  </w:t>
      </w:r>
      <w:r w:rsidRPr="00532E4E">
        <w:rPr>
          <w:b/>
          <w:i/>
          <w:color w:val="4F81BD"/>
          <w:position w:val="-24"/>
        </w:rPr>
        <w:object w:dxaOrig="820" w:dyaOrig="639" w14:anchorId="241C8530">
          <v:shape id="_x0000_i1032" type="#_x0000_t75" style="width:41.4pt;height:33pt" o:ole="">
            <v:imagedata r:id="rId74" o:title=""/>
          </v:shape>
          <o:OLEObject Type="Embed" ProgID="Equation.DSMT4" ShapeID="_x0000_i1032" DrawAspect="Content" ObjectID="_1523994132" r:id="rId75"/>
        </w:object>
      </w:r>
      <w:r>
        <w:rPr>
          <w:b/>
          <w:i/>
          <w:color w:val="4F81BD"/>
        </w:rPr>
        <w:t xml:space="preserve"> .</w:t>
      </w:r>
      <w:proofErr w:type="gramEnd"/>
    </w:p>
    <w:p w:rsidR="00806258" w:rsidRDefault="00806258" w:rsidP="00806258"/>
    <w:p w:rsidR="00806258" w:rsidRDefault="00806258" w:rsidP="00E25AC3">
      <w:r w:rsidRPr="00084931">
        <w:t xml:space="preserve">Rearrange the similarity statement </w:t>
      </w:r>
      <w:r>
        <w:t xml:space="preserve">in </w:t>
      </w:r>
      <w:r w:rsidRPr="001A3695">
        <w:rPr>
          <w:i/>
        </w:rPr>
        <w:t xml:space="preserve">part </w:t>
      </w:r>
      <w:proofErr w:type="gramStart"/>
      <w:r w:rsidRPr="001A3695">
        <w:rPr>
          <w:i/>
        </w:rPr>
        <w:t xml:space="preserve">a </w:t>
      </w:r>
      <w:r w:rsidRPr="00084931">
        <w:t>to</w:t>
      </w:r>
      <w:proofErr w:type="gramEnd"/>
      <w:r w:rsidRPr="00084931">
        <w:t xml:space="preserve"> match the statement in the given diagram</w:t>
      </w:r>
      <w:r>
        <w:t xml:space="preserve"> in </w:t>
      </w:r>
      <w:r w:rsidRPr="001A3695">
        <w:rPr>
          <w:i/>
        </w:rPr>
        <w:t>Item 1</w:t>
      </w:r>
      <w:r>
        <w:t>.  Explain why this proportion is a true proportion.</w:t>
      </w:r>
      <w:r w:rsidRPr="00084931">
        <w:t xml:space="preserve"> </w:t>
      </w:r>
    </w:p>
    <w:p w:rsidR="00806258" w:rsidRDefault="00806258" w:rsidP="00806258">
      <w:pPr>
        <w:rPr>
          <w:b/>
          <w:i/>
          <w:color w:val="4F81BD"/>
          <w:u w:val="single"/>
        </w:rPr>
      </w:pPr>
    </w:p>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The proportion statement in the diagram is written </w:t>
      </w:r>
      <w:proofErr w:type="gramStart"/>
      <w:r>
        <w:rPr>
          <w:b/>
          <w:i/>
          <w:color w:val="4F81BD"/>
        </w:rPr>
        <w:t>as  d</w:t>
      </w:r>
      <w:proofErr w:type="gramEnd"/>
      <w:r>
        <w:rPr>
          <w:b/>
          <w:i/>
          <w:color w:val="4F81BD"/>
        </w:rPr>
        <w:t xml:space="preserve">  = </w:t>
      </w:r>
      <w:r>
        <w:rPr>
          <w:b/>
          <w:i/>
          <w:color w:val="4F81BD"/>
          <w:u w:val="single"/>
        </w:rPr>
        <w:t>D</w:t>
      </w:r>
      <w:r>
        <w:rPr>
          <w:b/>
          <w:i/>
          <w:color w:val="4F81BD"/>
        </w:rPr>
        <w:t xml:space="preserve">.  We need to switch places </w:t>
      </w:r>
    </w:p>
    <w:p w:rsidR="00806258" w:rsidRDefault="00806258" w:rsidP="00806258">
      <w:pPr>
        <w:rPr>
          <w:b/>
          <w:i/>
          <w:color w:val="4F81BD"/>
        </w:rPr>
      </w:pPr>
      <w:r>
        <w:rPr>
          <w:b/>
          <w:i/>
          <w:color w:val="4F81BD"/>
        </w:rPr>
        <w:t xml:space="preserve">                                                                                         H    R</w:t>
      </w:r>
    </w:p>
    <w:p w:rsidR="00806258" w:rsidRPr="00084931" w:rsidRDefault="00806258" w:rsidP="00806258">
      <w:proofErr w:type="gramStart"/>
      <w:r>
        <w:rPr>
          <w:b/>
          <w:i/>
          <w:color w:val="4F81BD"/>
        </w:rPr>
        <w:t>with</w:t>
      </w:r>
      <w:proofErr w:type="gramEnd"/>
      <w:r>
        <w:rPr>
          <w:b/>
          <w:i/>
          <w:color w:val="4F81BD"/>
        </w:rPr>
        <w:t xml:space="preserve"> the R and d from the above proportion to obtain this proportion.  This proportion is a true proportion because, starting </w:t>
      </w:r>
      <w:proofErr w:type="gramStart"/>
      <w:r>
        <w:rPr>
          <w:b/>
          <w:i/>
          <w:color w:val="4F81BD"/>
        </w:rPr>
        <w:t xml:space="preserve">with </w:t>
      </w:r>
      <w:proofErr w:type="gramEnd"/>
      <w:r w:rsidRPr="00532E4E">
        <w:rPr>
          <w:b/>
          <w:i/>
          <w:color w:val="4F81BD"/>
          <w:position w:val="-24"/>
        </w:rPr>
        <w:object w:dxaOrig="820" w:dyaOrig="639" w14:anchorId="752E45F2">
          <v:shape id="_x0000_i1033" type="#_x0000_t75" style="width:41.4pt;height:33pt" o:ole="">
            <v:imagedata r:id="rId74" o:title=""/>
          </v:shape>
          <o:OLEObject Type="Embed" ProgID="Equation.DSMT4" ShapeID="_x0000_i1033" DrawAspect="Content" ObjectID="_1523994133" r:id="rId76"/>
        </w:object>
      </w:r>
      <w:r>
        <w:rPr>
          <w:b/>
          <w:i/>
          <w:color w:val="4F81BD"/>
        </w:rPr>
        <w:t xml:space="preserve">, we can multiply both sides of the equation by the product </w:t>
      </w:r>
      <w:proofErr w:type="spellStart"/>
      <w:r>
        <w:rPr>
          <w:b/>
          <w:i/>
          <w:color w:val="4F81BD"/>
        </w:rPr>
        <w:t>dH</w:t>
      </w:r>
      <w:proofErr w:type="spellEnd"/>
      <w:r>
        <w:rPr>
          <w:b/>
          <w:i/>
          <w:color w:val="4F81BD"/>
        </w:rPr>
        <w:t xml:space="preserve">  (which is nonzero because both d and H are nonzero lengths) to obtain the equation </w:t>
      </w:r>
      <w:proofErr w:type="spellStart"/>
      <w:r>
        <w:rPr>
          <w:b/>
          <w:i/>
          <w:color w:val="4F81BD"/>
        </w:rPr>
        <w:t>dR</w:t>
      </w:r>
      <w:proofErr w:type="spellEnd"/>
      <w:r>
        <w:rPr>
          <w:b/>
          <w:i/>
          <w:color w:val="4F81BD"/>
        </w:rPr>
        <w:t xml:space="preserve"> = DH.  Now, we divide both sides of this equation by the product HR (which is nonzero because both H and </w:t>
      </w:r>
      <w:proofErr w:type="spellStart"/>
      <w:r>
        <w:rPr>
          <w:b/>
          <w:i/>
          <w:color w:val="4F81BD"/>
        </w:rPr>
        <w:t>R are</w:t>
      </w:r>
      <w:proofErr w:type="spellEnd"/>
      <w:r>
        <w:rPr>
          <w:b/>
          <w:i/>
          <w:color w:val="4F81BD"/>
        </w:rPr>
        <w:t xml:space="preserve"> nonzero lengths) to </w:t>
      </w:r>
      <w:proofErr w:type="gramStart"/>
      <w:r>
        <w:rPr>
          <w:b/>
          <w:i/>
          <w:color w:val="4F81BD"/>
        </w:rPr>
        <w:t xml:space="preserve">obtain </w:t>
      </w:r>
      <w:proofErr w:type="gramEnd"/>
      <w:r w:rsidRPr="008F21F2">
        <w:rPr>
          <w:b/>
          <w:i/>
          <w:color w:val="4F81BD"/>
          <w:position w:val="-24"/>
        </w:rPr>
        <w:object w:dxaOrig="1380" w:dyaOrig="639" w14:anchorId="0B3E4802">
          <v:shape id="_x0000_i1034" type="#_x0000_t75" style="width:69.6pt;height:33pt" o:ole="">
            <v:imagedata r:id="rId77" o:title=""/>
          </v:shape>
          <o:OLEObject Type="Embed" ProgID="Equation.DSMT4" ShapeID="_x0000_i1034" DrawAspect="Content" ObjectID="_1523994134" r:id="rId78"/>
        </w:object>
      </w:r>
      <w:r>
        <w:rPr>
          <w:b/>
          <w:i/>
          <w:color w:val="4F81BD"/>
        </w:rPr>
        <w:t xml:space="preserve">.  This simplifies to give </w:t>
      </w:r>
      <w:proofErr w:type="gramStart"/>
      <w:r>
        <w:rPr>
          <w:b/>
          <w:i/>
          <w:color w:val="4F81BD"/>
        </w:rPr>
        <w:t xml:space="preserve">that </w:t>
      </w:r>
      <w:proofErr w:type="gramEnd"/>
      <w:r w:rsidRPr="00532E4E">
        <w:rPr>
          <w:b/>
          <w:i/>
          <w:color w:val="4F81BD"/>
          <w:position w:val="-24"/>
        </w:rPr>
        <w:object w:dxaOrig="820" w:dyaOrig="639" w14:anchorId="6F5D2833">
          <v:shape id="_x0000_i1035" type="#_x0000_t75" style="width:41.4pt;height:33pt" o:ole="">
            <v:imagedata r:id="rId79" o:title=""/>
          </v:shape>
          <o:OLEObject Type="Embed" ProgID="Equation.DSMT4" ShapeID="_x0000_i1035" DrawAspect="Content" ObjectID="_1523994135" r:id="rId80"/>
        </w:object>
      </w:r>
      <w:r>
        <w:rPr>
          <w:b/>
          <w:i/>
          <w:color w:val="4F81BD"/>
        </w:rPr>
        <w:t>, as desired.</w:t>
      </w:r>
    </w:p>
    <w:p w:rsidR="00806258" w:rsidRDefault="00806258" w:rsidP="00806258">
      <w:r>
        <w:rPr>
          <w:noProof/>
        </w:rPr>
        <w:lastRenderedPageBreak/>
        <w:drawing>
          <wp:anchor distT="0" distB="0" distL="114300" distR="114300" simplePos="0" relativeHeight="251699200" behindDoc="1" locked="0" layoutInCell="1" allowOverlap="1" wp14:anchorId="5B01E40F" wp14:editId="7296E9EA">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2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1"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806258" w:rsidRPr="00084931" w:rsidRDefault="00806258" w:rsidP="002E5FC0">
      <w:pPr>
        <w:pStyle w:val="ListParagraph"/>
        <w:numPr>
          <w:ilvl w:val="0"/>
          <w:numId w:val="34"/>
        </w:numPr>
      </w:pPr>
      <w:r w:rsidRPr="00084931">
        <w:t xml:space="preserve">Now, look at the triangles </w:t>
      </w:r>
      <w:r>
        <w:t>isolated from the diagram as shown at the right</w:t>
      </w:r>
      <w:r w:rsidRPr="00084931">
        <w:t>.</w:t>
      </w:r>
    </w:p>
    <w:p w:rsidR="00806258" w:rsidRPr="00084931" w:rsidRDefault="00806258" w:rsidP="00806258"/>
    <w:p w:rsidR="00806258" w:rsidRDefault="00806258" w:rsidP="002E5FC0">
      <w:pPr>
        <w:pStyle w:val="ListParagraph"/>
        <w:numPr>
          <w:ilvl w:val="0"/>
          <w:numId w:val="36"/>
        </w:numPr>
      </w:pPr>
      <w:r w:rsidRPr="00084931">
        <w:t xml:space="preserve">Knowing that these triangles represent the original diagram, where should the right angles be located?  </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The right angles should be located at vertices B and D, respectively.</w:t>
      </w:r>
    </w:p>
    <w:p w:rsidR="00806258" w:rsidRDefault="00806258" w:rsidP="00806258"/>
    <w:p w:rsidR="00806258" w:rsidRDefault="00806258" w:rsidP="00806258"/>
    <w:p w:rsidR="00806258" w:rsidRDefault="00806258" w:rsidP="002E5FC0">
      <w:pPr>
        <w:pStyle w:val="ListParagraph"/>
        <w:numPr>
          <w:ilvl w:val="0"/>
          <w:numId w:val="36"/>
        </w:numPr>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806258"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Smaller triangle:       </w:t>
      </w:r>
      <w:r>
        <w:rPr>
          <w:b/>
          <w:i/>
          <w:color w:val="4F81BD"/>
        </w:rPr>
        <w:tab/>
      </w:r>
      <w:r>
        <w:rPr>
          <w:b/>
          <w:i/>
          <w:color w:val="4F81BD"/>
        </w:rPr>
        <w:tab/>
        <w:t xml:space="preserve">Larger triangle: </w:t>
      </w:r>
    </w:p>
    <w:p w:rsidR="00806258" w:rsidRDefault="00806258" w:rsidP="00806258">
      <w:pPr>
        <w:rPr>
          <w:b/>
          <w:i/>
          <w:color w:val="4F81BD"/>
        </w:rPr>
      </w:pPr>
      <w:r>
        <w:rPr>
          <w:b/>
          <w:i/>
          <w:color w:val="4F81BD"/>
        </w:rPr>
        <w:tab/>
      </w:r>
      <w:proofErr w:type="gramStart"/>
      <w:r>
        <w:rPr>
          <w:b/>
          <w:i/>
          <w:color w:val="4F81BD"/>
        </w:rPr>
        <w:t>legs</w:t>
      </w:r>
      <w:proofErr w:type="gramEnd"/>
      <w:r>
        <w:rPr>
          <w:b/>
          <w:i/>
          <w:color w:val="4F81BD"/>
        </w:rPr>
        <w:t>:  AB, BC</w:t>
      </w:r>
      <w:r>
        <w:rPr>
          <w:b/>
          <w:i/>
          <w:color w:val="4F81BD"/>
        </w:rPr>
        <w:tab/>
        <w:t>legs:  DE, DF</w:t>
      </w:r>
    </w:p>
    <w:p w:rsidR="00806258" w:rsidRPr="00084931" w:rsidRDefault="00806258" w:rsidP="00806258">
      <w:r>
        <w:rPr>
          <w:b/>
          <w:i/>
          <w:color w:val="4F81BD"/>
        </w:rPr>
        <w:tab/>
      </w:r>
      <w:proofErr w:type="gramStart"/>
      <w:r>
        <w:rPr>
          <w:b/>
          <w:i/>
          <w:color w:val="4F81BD"/>
        </w:rPr>
        <w:t>hypotenuse</w:t>
      </w:r>
      <w:proofErr w:type="gramEnd"/>
      <w:r>
        <w:rPr>
          <w:b/>
          <w:i/>
          <w:color w:val="4F81BD"/>
        </w:rPr>
        <w:t>: AC</w:t>
      </w:r>
      <w:r>
        <w:rPr>
          <w:b/>
          <w:i/>
          <w:color w:val="4F81BD"/>
        </w:rPr>
        <w:tab/>
        <w:t>hypotenuse: EF</w:t>
      </w:r>
    </w:p>
    <w:p w:rsidR="00806258" w:rsidRPr="00084931" w:rsidRDefault="00806258" w:rsidP="00806258"/>
    <w:p w:rsidR="00806258" w:rsidRDefault="00806258" w:rsidP="002E5FC0">
      <w:pPr>
        <w:pStyle w:val="ListParagraph"/>
        <w:numPr>
          <w:ilvl w:val="0"/>
          <w:numId w:val="36"/>
        </w:numPr>
      </w:pPr>
      <w:r w:rsidRPr="00084931">
        <w:t>Rewrite your proportion from above using the segments from triangle ABC and triangle DEF.</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sidRPr="00714F55">
        <w:rPr>
          <w:b/>
          <w:i/>
          <w:color w:val="4F81BD"/>
          <w:position w:val="-30"/>
        </w:rPr>
        <w:object w:dxaOrig="1400" w:dyaOrig="740" w14:anchorId="5D49645B">
          <v:shape id="_x0000_i1036" type="#_x0000_t75" style="width:70.2pt;height:37.8pt" o:ole="">
            <v:imagedata r:id="rId82" o:title=""/>
          </v:shape>
          <o:OLEObject Type="Embed" ProgID="Equation.DSMT4" ShapeID="_x0000_i1036" DrawAspect="Content" ObjectID="_1523994136" r:id="rId83"/>
        </w:object>
      </w:r>
      <w:r>
        <w:rPr>
          <w:b/>
          <w:i/>
          <w:color w:val="4F81BD"/>
        </w:rPr>
        <w:t xml:space="preserve">, where </w:t>
      </w:r>
      <w:r w:rsidRPr="00BE4E2A">
        <w:rPr>
          <w:position w:val="-6"/>
        </w:rPr>
        <w:object w:dxaOrig="420" w:dyaOrig="340" w14:anchorId="639BE0EE">
          <v:shape id="_x0000_i1037" type="#_x0000_t75" style="width:21.6pt;height:18.6pt" o:ole="">
            <v:imagedata r:id="rId84" o:title=""/>
          </v:shape>
          <o:OLEObject Type="Embed" ProgID="Equation.DSMT4" ShapeID="_x0000_i1037" DrawAspect="Content" ObjectID="_1523994137" r:id="rId85"/>
        </w:object>
      </w:r>
      <w:r>
        <w:t xml:space="preserve"> </w:t>
      </w:r>
      <w:r>
        <w:rPr>
          <w:b/>
          <w:i/>
          <w:color w:val="4F81BD"/>
        </w:rPr>
        <w:t>is the length of side BC and so forth.</w:t>
      </w:r>
    </w:p>
    <w:p w:rsidR="00806258" w:rsidRPr="00084931" w:rsidRDefault="00806258" w:rsidP="00806258"/>
    <w:p w:rsidR="00806258" w:rsidRDefault="00806258" w:rsidP="002E5FC0">
      <w:pPr>
        <w:pStyle w:val="ListParagraph"/>
        <w:numPr>
          <w:ilvl w:val="0"/>
          <w:numId w:val="36"/>
        </w:numPr>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rPr>
      </w:pPr>
    </w:p>
    <w:p w:rsidR="00806258" w:rsidRDefault="00806258" w:rsidP="00806258">
      <w:pPr>
        <w:rPr>
          <w:b/>
          <w:i/>
          <w:color w:val="4F81BD"/>
        </w:rPr>
      </w:pPr>
      <w:r>
        <w:rPr>
          <w:b/>
          <w:i/>
          <w:color w:val="4F81BD"/>
        </w:rPr>
        <w:t>Side AB lies on one of the rays forming angle θ; side BC is opposite angle θ.</w:t>
      </w:r>
    </w:p>
    <w:p w:rsidR="00806258" w:rsidRPr="00084931" w:rsidRDefault="00806258" w:rsidP="00806258"/>
    <w:p w:rsidR="00806258" w:rsidRDefault="00806258" w:rsidP="002E5FC0">
      <w:pPr>
        <w:pStyle w:val="ListParagraph"/>
        <w:numPr>
          <w:ilvl w:val="0"/>
          <w:numId w:val="36"/>
        </w:numPr>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Pr>
          <w:b/>
          <w:i/>
          <w:color w:val="4F81BD"/>
        </w:rPr>
        <w:t>Side DF lies on one of the rays forming angle θ; side</w:t>
      </w:r>
      <w:r w:rsidR="005D7130">
        <w:rPr>
          <w:b/>
          <w:i/>
          <w:color w:val="4F81BD"/>
        </w:rPr>
        <w:t xml:space="preserve"> DE</w:t>
      </w:r>
      <w:r>
        <w:rPr>
          <w:b/>
          <w:i/>
          <w:color w:val="4F81BD"/>
        </w:rPr>
        <w:t xml:space="preserve"> is opposite angle θ. </w:t>
      </w:r>
    </w:p>
    <w:p w:rsidR="00806258" w:rsidRDefault="00806258" w:rsidP="00806258"/>
    <w:p w:rsidR="00806258" w:rsidRDefault="00806258" w:rsidP="002E5FC0">
      <w:pPr>
        <w:pStyle w:val="ListParagraph"/>
        <w:numPr>
          <w:ilvl w:val="0"/>
          <w:numId w:val="34"/>
        </w:numPr>
      </w:pPr>
      <w:r>
        <w:lastRenderedPageBreak/>
        <w:t>If we rearrange the triangles so that the right angles and corresponding line segments align as shown in the figure below, let’s look again at the proportions and how they relate to the angles of the triangles.</w:t>
      </w:r>
    </w:p>
    <w:p w:rsidR="00806258" w:rsidRDefault="00806258" w:rsidP="00806258"/>
    <w:p w:rsidR="00806258" w:rsidRDefault="00C55092" w:rsidP="00806258">
      <w:r>
        <w:rPr>
          <w:rFonts w:eastAsia="Nimbus Roman No9 L"/>
          <w:b/>
          <w:bCs/>
          <w:i/>
          <w:noProof/>
          <w:color w:val="4F81BD"/>
        </w:rPr>
        <mc:AlternateContent>
          <mc:Choice Requires="wpg">
            <w:drawing>
              <wp:anchor distT="0" distB="0" distL="114300" distR="114300" simplePos="0" relativeHeight="251720192" behindDoc="0" locked="0" layoutInCell="1" allowOverlap="1" wp14:anchorId="65440418" wp14:editId="7D5E0354">
                <wp:simplePos x="0" y="0"/>
                <wp:positionH relativeFrom="column">
                  <wp:posOffset>1422400</wp:posOffset>
                </wp:positionH>
                <wp:positionV relativeFrom="paragraph">
                  <wp:posOffset>147320</wp:posOffset>
                </wp:positionV>
                <wp:extent cx="2474595" cy="1400810"/>
                <wp:effectExtent l="3175" t="4445" r="0" b="4445"/>
                <wp:wrapNone/>
                <wp:docPr id="303"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400810"/>
                          <a:chOff x="3645" y="9849"/>
                          <a:chExt cx="3897" cy="2206"/>
                        </a:xfrm>
                      </wpg:grpSpPr>
                      <wps:wsp>
                        <wps:cNvPr id="304" name="AutoShape 455"/>
                        <wps:cNvSpPr>
                          <a:spLocks noChangeArrowheads="1"/>
                        </wps:cNvSpPr>
                        <wps:spPr bwMode="auto">
                          <a:xfrm>
                            <a:off x="4116" y="10981"/>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5" name="AutoShape 456"/>
                        <wps:cNvSpPr>
                          <a:spLocks noChangeArrowheads="1"/>
                        </wps:cNvSpPr>
                        <wps:spPr bwMode="auto">
                          <a:xfrm>
                            <a:off x="4116" y="10009"/>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457"/>
                        <wps:cNvSpPr txBox="1">
                          <a:spLocks noChangeArrowheads="1"/>
                        </wps:cNvSpPr>
                        <wps:spPr bwMode="auto">
                          <a:xfrm>
                            <a:off x="3645" y="11470"/>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806258">
                              <w:pPr>
                                <w:rPr>
                                  <w:sz w:val="16"/>
                                  <w:szCs w:val="16"/>
                                </w:rPr>
                              </w:pPr>
                              <w:r>
                                <w:rPr>
                                  <w:sz w:val="16"/>
                                  <w:szCs w:val="16"/>
                                </w:rPr>
                                <w:t>B</w:t>
                              </w:r>
                            </w:p>
                            <w:p w:rsidR="00FD5DA3" w:rsidRPr="00CA1CC6" w:rsidRDefault="00FD5DA3" w:rsidP="00806258">
                              <w:pPr>
                                <w:rPr>
                                  <w:sz w:val="16"/>
                                  <w:szCs w:val="16"/>
                                </w:rPr>
                              </w:pPr>
                              <w:r>
                                <w:rPr>
                                  <w:sz w:val="16"/>
                                  <w:szCs w:val="16"/>
                                </w:rPr>
                                <w:t>D</w:t>
                              </w:r>
                            </w:p>
                          </w:txbxContent>
                        </wps:txbx>
                        <wps:bodyPr rot="0" vert="horz" wrap="square" lIns="91440" tIns="45720" rIns="91440" bIns="45720" anchor="t" anchorCtr="0" upright="1">
                          <a:noAutofit/>
                        </wps:bodyPr>
                      </wps:wsp>
                      <wps:wsp>
                        <wps:cNvPr id="308" name="Text Box 458"/>
                        <wps:cNvSpPr txBox="1">
                          <a:spLocks noChangeArrowheads="1"/>
                        </wps:cNvSpPr>
                        <wps:spPr bwMode="auto">
                          <a:xfrm>
                            <a:off x="3645" y="10847"/>
                            <a:ext cx="36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C</w:t>
                              </w:r>
                            </w:p>
                          </w:txbxContent>
                        </wps:txbx>
                        <wps:bodyPr rot="0" vert="horz" wrap="square" lIns="91440" tIns="45720" rIns="91440" bIns="45720" anchor="t" anchorCtr="0" upright="1">
                          <a:noAutofit/>
                        </wps:bodyPr>
                      </wps:wsp>
                      <wps:wsp>
                        <wps:cNvPr id="309" name="Text Box 459"/>
                        <wps:cNvSpPr txBox="1">
                          <a:spLocks noChangeArrowheads="1"/>
                        </wps:cNvSpPr>
                        <wps:spPr bwMode="auto">
                          <a:xfrm>
                            <a:off x="3645" y="9849"/>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E</w:t>
                              </w:r>
                            </w:p>
                          </w:txbxContent>
                        </wps:txbx>
                        <wps:bodyPr rot="0" vert="horz" wrap="square" lIns="91440" tIns="45720" rIns="91440" bIns="45720" anchor="t" anchorCtr="0" upright="1">
                          <a:noAutofit/>
                        </wps:bodyPr>
                      </wps:wsp>
                      <wps:wsp>
                        <wps:cNvPr id="310" name="Text Box 460"/>
                        <wps:cNvSpPr txBox="1">
                          <a:spLocks noChangeArrowheads="1"/>
                        </wps:cNvSpPr>
                        <wps:spPr bwMode="auto">
                          <a:xfrm>
                            <a:off x="5055" y="11692"/>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A</w:t>
                              </w:r>
                            </w:p>
                          </w:txbxContent>
                        </wps:txbx>
                        <wps:bodyPr rot="0" vert="horz" wrap="square" lIns="91440" tIns="45720" rIns="91440" bIns="45720" anchor="t" anchorCtr="0" upright="1">
                          <a:noAutofit/>
                        </wps:bodyPr>
                      </wps:wsp>
                      <wps:wsp>
                        <wps:cNvPr id="311" name="Text Box 461"/>
                        <wps:cNvSpPr txBox="1">
                          <a:spLocks noChangeArrowheads="1"/>
                        </wps:cNvSpPr>
                        <wps:spPr bwMode="auto">
                          <a:xfrm>
                            <a:off x="7065" y="11692"/>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sz w:val="16"/>
                                  <w:szCs w:val="16"/>
                                </w:rPr>
                              </w:pPr>
                              <w:r>
                                <w:rPr>
                                  <w:sz w:val="16"/>
                                  <w:szCs w:val="16"/>
                                </w:rPr>
                                <w:t>F</w:t>
                              </w:r>
                            </w:p>
                          </w:txbxContent>
                        </wps:txbx>
                        <wps:bodyPr rot="0" vert="horz" wrap="square" lIns="91440" tIns="45720" rIns="91440" bIns="45720" anchor="t" anchorCtr="0" upright="1">
                          <a:noAutofit/>
                        </wps:bodyPr>
                      </wps:wsp>
                      <wps:wsp>
                        <wps:cNvPr id="312" name="AutoShape 462"/>
                        <wps:cNvCnPr>
                          <a:cxnSpLocks noChangeShapeType="1"/>
                        </wps:cNvCnPr>
                        <wps:spPr bwMode="auto">
                          <a:xfrm>
                            <a:off x="4116" y="11470"/>
                            <a:ext cx="444" cy="171"/>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13" name="Text Box 463"/>
                        <wps:cNvSpPr txBox="1">
                          <a:spLocks noChangeArrowheads="1"/>
                        </wps:cNvSpPr>
                        <wps:spPr bwMode="auto">
                          <a:xfrm>
                            <a:off x="469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14" name="Text Box 464"/>
                        <wps:cNvSpPr txBox="1">
                          <a:spLocks noChangeArrowheads="1"/>
                        </wps:cNvSpPr>
                        <wps:spPr bwMode="auto">
                          <a:xfrm>
                            <a:off x="662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4" o:spid="_x0000_s1035" style="position:absolute;margin-left:112pt;margin-top:11.6pt;width:194.85pt;height:110.3pt;z-index:251720192;mso-position-horizontal-relative:text;mso-position-vertical-relative:text" coordorigin="3645,9849" coordsize="3897,2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">
                <v:shapetype id="_x0000_t6" coordsize="21600,21600" o:spt="6" path="m,l,21600r21600,xe">
                  <v:stroke joinstyle="miter"/>
                  <v:path gradientshapeok="t" o:connecttype="custom" o:connectlocs="0,0;0,10800;0,21600;10800,21600;21600,21600;10800,10800" textboxrect="1800,12600,12600,19800"/>
                </v:shapetype>
                <v:shape id="AutoShape 455" o:spid="_x0000_s1036" type="#_x0000_t6" style="position:absolute;left:4116;top:10981;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5PMQA&#10;AADcAAAADwAAAGRycy9kb3ducmV2LnhtbESP3YrCMBSE74V9h3AEb2RN/aGsXaMsgiJeiNv1AQ7N&#10;2bbYnJQmtvXtjSB4OczMN8xq05tKtNS40rKC6SQCQZxZXXKu4PK3+/wC4TyyxsoyKbiTg836Y7DC&#10;RNuOf6lNfS4ChF2CCgrv60RKlxVk0E1sTRy8f9sY9EE2udQNdgFuKjmLolgaLDksFFjTtqDsmt6M&#10;ApzG4/i03N3PWqf7OR27ct92So2G/c83CE+9f4df7YNWMI8W8Dw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TzEAAAA3AAAAA8AAAAAAAAAAAAAAAAAmAIAAGRycy9k&#10;b3ducmV2LnhtbFBLBQYAAAAABAAEAPUAAACJAwAAAAA=&#10;"/>
                <v:shape id="AutoShape 456" o:spid="_x0000_s1037" type="#_x0000_t6" style="position:absolute;left:4116;top:10009;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SfXMYA&#10;AADcAAAADwAAAGRycy9kb3ducmV2LnhtbESPQWvCQBSE70L/w/IKvYjuarFI6ipaEApStSpIb4/s&#10;axKafZtm1yT9911B8DjMzDfMbNHZUjRU+8KxhtFQgSBOnSk403A6rgdTED4gGywdk4Y/8rCYP/Rm&#10;mBjX8ic1h5CJCGGfoIY8hCqR0qc5WfRDVxFH79vVFkOUdSZNjW2E21KOlXqRFguOCzlW9JZT+nO4&#10;WA2rsOnUetz+7rerr/N++tEg9ndaPz12y1cQgbpwD9/a70bDs5rA9Uw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SfXMYAAADcAAAADwAAAAAAAAAAAAAAAACYAgAAZHJz&#10;L2Rvd25yZXYueG1sUEsFBgAAAAAEAAQA9QAAAIsDAAAAAA==&#10;" filled="f"/>
                <v:shape id="Text Box 457" o:spid="_x0000_s1038" type="#_x0000_t202" style="position:absolute;left:3645;top:11470;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cH8UA&#10;AADcAAAADwAAAGRycy9kb3ducmV2LnhtbESP3WrCQBSE74W+w3IKvZFmY22jRldphRZvk+YBjtmT&#10;H8yeDdnVxLfvFgq9HGbmG2Z3mEwnbjS41rKCRRSDIC6tbrlWUHx/Pq9BOI+ssbNMCu7k4LB/mO0w&#10;1XbkjG65r0WAsEtRQeN9n0rpyoYMusj2xMGr7GDQBznUUg84Brjp5EscJ9Jgy2GhwZ6ODZWX/GoU&#10;VKdx/rYZz1++WGWvyQe2q7O9K/X0OL1vQXia/H/4r33SCpZx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wfxQAAANwAAAAPAAAAAAAAAAAAAAAAAJgCAABkcnMv&#10;ZG93bnJldi54bWxQSwUGAAAAAAQABAD1AAAAigMAAAAA&#10;" stroked="f">
                  <v:textbox>
                    <w:txbxContent>
                      <w:p w:rsidR="00FD5DA3" w:rsidRDefault="00FD5DA3" w:rsidP="00806258">
                        <w:pPr>
                          <w:rPr>
                            <w:sz w:val="16"/>
                            <w:szCs w:val="16"/>
                          </w:rPr>
                        </w:pPr>
                        <w:r>
                          <w:rPr>
                            <w:sz w:val="16"/>
                            <w:szCs w:val="16"/>
                          </w:rPr>
                          <w:t>B</w:t>
                        </w:r>
                      </w:p>
                      <w:p w:rsidR="00FD5DA3" w:rsidRPr="00CA1CC6" w:rsidRDefault="00FD5DA3" w:rsidP="00806258">
                        <w:pPr>
                          <w:rPr>
                            <w:sz w:val="16"/>
                            <w:szCs w:val="16"/>
                          </w:rPr>
                        </w:pPr>
                        <w:r>
                          <w:rPr>
                            <w:sz w:val="16"/>
                            <w:szCs w:val="16"/>
                          </w:rPr>
                          <w:t>D</w:t>
                        </w:r>
                      </w:p>
                    </w:txbxContent>
                  </v:textbox>
                </v:shape>
                <v:shape id="Text Box 458" o:spid="_x0000_s1039" type="#_x0000_t202" style="position:absolute;left:3645;top:10847;width:36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t9sAA&#10;AADcAAAADwAAAGRycy9kb3ducmV2LnhtbERPy4rCMBTdD/gP4QpuBk0dH9VqlFFQ3Pr4gNvm2hab&#10;m9JEW//eLAZmeTjv9bYzlXhR40rLCsajCARxZnXJuYLb9TBcgHAeWWNlmRS8ycF20/taY6Jty2d6&#10;XXwuQgi7BBUU3teJlC4ryKAb2Zo4cHfbGPQBNrnUDbYh3FTyJ4rm0mDJoaHAmvYFZY/L0yi4n9rv&#10;2bJNj/4Wn6fzHZZxat9KDfrd7wqEp87/i//cJ61gEoW14Uw4AnL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4t9sAAAADcAAAADwAAAAAAAAAAAAAAAACYAgAAZHJzL2Rvd25y&#10;ZXYueG1sUEsFBgAAAAAEAAQA9QAAAIUDAAAAAA==&#10;" stroked="f">
                  <v:textbox>
                    <w:txbxContent>
                      <w:p w:rsidR="00FD5DA3" w:rsidRPr="00CA1CC6" w:rsidRDefault="00FD5DA3" w:rsidP="00806258">
                        <w:pPr>
                          <w:rPr>
                            <w:sz w:val="16"/>
                            <w:szCs w:val="16"/>
                          </w:rPr>
                        </w:pPr>
                        <w:r>
                          <w:rPr>
                            <w:sz w:val="16"/>
                            <w:szCs w:val="16"/>
                          </w:rPr>
                          <w:t>C</w:t>
                        </w:r>
                      </w:p>
                    </w:txbxContent>
                  </v:textbox>
                </v:shape>
                <v:shape id="Text Box 459" o:spid="_x0000_s1040" type="#_x0000_t202" style="position:absolute;left:3645;top:9849;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KIbcIA&#10;AADcAAAADwAAAGRycy9kb3ducmV2LnhtbESP3YrCMBSE74V9h3AWvBFN13+rUVRQvPXnAY7NsS02&#10;J6XJ2vr2RhC8HGbmG2axakwhHlS53LKCv14EgjixOudUweW8605BOI+ssbBMCp7kYLX8aS0w1rbm&#10;Iz1OPhUBwi5GBZn3ZSylSzIy6Hq2JA7ezVYGfZBVKnWFdYCbQvajaCwN5hwWMixpm1FyP/0bBbdD&#10;3RnN6uveXybH4XiD+eRqn0q1f5v1HISnxn/Dn/ZBKxhEM3ifC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ohtwgAAANwAAAAPAAAAAAAAAAAAAAAAAJgCAABkcnMvZG93&#10;bnJldi54bWxQSwUGAAAAAAQABAD1AAAAhwMAAAAA&#10;" stroked="f">
                  <v:textbox>
                    <w:txbxContent>
                      <w:p w:rsidR="00FD5DA3" w:rsidRPr="00CA1CC6" w:rsidRDefault="00FD5DA3" w:rsidP="00806258">
                        <w:pPr>
                          <w:rPr>
                            <w:sz w:val="16"/>
                            <w:szCs w:val="16"/>
                          </w:rPr>
                        </w:pPr>
                        <w:r>
                          <w:rPr>
                            <w:sz w:val="16"/>
                            <w:szCs w:val="16"/>
                          </w:rPr>
                          <w:t>E</w:t>
                        </w:r>
                      </w:p>
                    </w:txbxContent>
                  </v:textbox>
                </v:shape>
                <v:shape id="Text Box 460" o:spid="_x0000_s1041" type="#_x0000_t202" style="position:absolute;left:5055;top:11692;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G3LcEA&#10;AADcAAAADwAAAGRycy9kb3ducmV2LnhtbERPyW7CMBC9I/EP1lTqBREHSlkCBtFKIK5J+YAhnixq&#10;PI5iQ8Lf40OlHp/evjsMphEP6lxtWcEsikEQ51bXXCq4/pymaxDOI2tsLJOCJzk47MejHSba9pzS&#10;I/OlCCHsElRQed8mUrq8IoMusi1x4ArbGfQBdqXUHfYh3DRyHsdLabDm0FBhS98V5b/Z3SgoLv3k&#10;c9Pfzv66ShfLL6xXN/tU6v1tOG5BeBr8v/jPfdEKPmZhfj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Bty3BAAAA3AAAAA8AAAAAAAAAAAAAAAAAmAIAAGRycy9kb3du&#10;cmV2LnhtbFBLBQYAAAAABAAEAPUAAACGAwAAAAA=&#10;" stroked="f">
                  <v:textbox>
                    <w:txbxContent>
                      <w:p w:rsidR="00FD5DA3" w:rsidRPr="00CA1CC6" w:rsidRDefault="00FD5DA3" w:rsidP="00806258">
                        <w:pPr>
                          <w:rPr>
                            <w:sz w:val="16"/>
                            <w:szCs w:val="16"/>
                          </w:rPr>
                        </w:pPr>
                        <w:r>
                          <w:rPr>
                            <w:sz w:val="16"/>
                            <w:szCs w:val="16"/>
                          </w:rPr>
                          <w:t>A</w:t>
                        </w:r>
                      </w:p>
                    </w:txbxContent>
                  </v:textbox>
                </v:shape>
                <v:shape id="Text Box 461" o:spid="_x0000_s1042" type="#_x0000_t202" style="position:absolute;left:7065;top:11692;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StsIA&#10;AADcAAAADwAAAGRycy9kb3ducmV2LnhtbESP3YrCMBSE7xf2HcJZ8GbRtP5bjaKC4q0/D3Bsjm3Z&#10;5qQ0WVvf3giCl8PMfMMsVq0pxZ1qV1hWEPciEMSp1QVnCi7nXXcKwnlkjaVlUvAgB6vl99cCE20b&#10;PtL95DMRIOwSVJB7XyVSujQng65nK+Lg3Wxt0AdZZ1LX2AS4KWU/isbSYMFhIceKtjmlf6d/o+B2&#10;aH5Hs+a695fJcTjeYDG52odSnZ92PQfhqfWf8Lt90AoGcQy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RK2wgAAANwAAAAPAAAAAAAAAAAAAAAAAJgCAABkcnMvZG93&#10;bnJldi54bWxQSwUGAAAAAAQABAD1AAAAhwMAAAAA&#10;" stroked="f">
                  <v:textbox>
                    <w:txbxContent>
                      <w:p w:rsidR="00FD5DA3" w:rsidRPr="00CA1CC6" w:rsidRDefault="00FD5DA3" w:rsidP="00806258">
                        <w:pPr>
                          <w:rPr>
                            <w:sz w:val="16"/>
                            <w:szCs w:val="16"/>
                          </w:rPr>
                        </w:pPr>
                        <w:r>
                          <w:rPr>
                            <w:sz w:val="16"/>
                            <w:szCs w:val="16"/>
                          </w:rPr>
                          <w:t>F</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62" o:spid="_x0000_s1043" type="#_x0000_t34" style="position:absolute;left:4116;top:11470;width:444;height:1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1ZvcYAAADcAAAADwAAAGRycy9kb3ducmV2LnhtbESP0WrCQBRE3wX/YblC33QTC1ZS1yAp&#10;hVYfimk/4DZ7m03N3g3ZVaNf7wqFPg4zc4ZZ5YNtxYl63zhWkM4SEMSV0w3XCr4+X6dLED4ga2wd&#10;k4ILecjX49EKM+3OvKdTGWoRIewzVGBC6DIpfWXIop+5jjh6P663GKLsa6l7PEe4beU8SRbSYsNx&#10;wWBHhaHqUB6tgm63Lfff5uX9tz4ci+vHpnhaDhelHibD5hlEoCH8h//ab1rBYzqH+5l4BO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NWb3GAAAA3AAAAA8AAAAAAAAA&#10;AAAAAAAAoQIAAGRycy9kb3ducmV2LnhtbFBLBQYAAAAABAAEAPkAAACUAwAAAAA=&#10;"/>
                <v:shape id="Text Box 463" o:spid="_x0000_s1044" type="#_x0000_t202" style="position:absolute;left:469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5q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I6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avEAAAA3AAAAA8AAAAAAAAAAAAAAAAAmAIAAGRycy9k&#10;b3ducmV2LnhtbFBLBQYAAAAABAAEAPUAAACJAwAAAAA=&#10;" filled="f" stroked="f">
                  <v:textbox>
                    <w:txbxContent>
                      <w:p w:rsidR="00FD5DA3" w:rsidRPr="00CA1CC6" w:rsidRDefault="00FD5DA3" w:rsidP="00806258">
                        <w:pPr>
                          <w:rPr>
                            <w:rFonts w:ascii="Symbol" w:hAnsi="Symbol"/>
                            <w:sz w:val="16"/>
                            <w:szCs w:val="16"/>
                          </w:rPr>
                        </w:pPr>
                        <w:r>
                          <w:rPr>
                            <w:rFonts w:ascii="Symbol" w:hAnsi="Symbol"/>
                            <w:sz w:val="16"/>
                            <w:szCs w:val="16"/>
                          </w:rPr>
                          <w:t></w:t>
                        </w:r>
                      </w:p>
                    </w:txbxContent>
                  </v:textbox>
                </v:shape>
                <v:shape id="Text Box 464" o:spid="_x0000_s1045" type="#_x0000_t202" style="position:absolute;left:662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FD5DA3" w:rsidRPr="00CA1CC6" w:rsidRDefault="00FD5DA3" w:rsidP="00806258">
                        <w:pPr>
                          <w:rPr>
                            <w:rFonts w:ascii="Symbol" w:hAnsi="Symbol"/>
                            <w:sz w:val="16"/>
                            <w:szCs w:val="16"/>
                          </w:rPr>
                        </w:pPr>
                        <w:r>
                          <w:rPr>
                            <w:rFonts w:ascii="Symbol" w:hAnsi="Symbol"/>
                            <w:sz w:val="16"/>
                            <w:szCs w:val="16"/>
                          </w:rPr>
                          <w:t></w:t>
                        </w:r>
                      </w:p>
                    </w:txbxContent>
                  </v:textbox>
                </v:shape>
              </v:group>
            </w:pict>
          </mc:Fallback>
        </mc:AlternateContent>
      </w:r>
    </w:p>
    <w:p w:rsidR="00806258" w:rsidRDefault="00806258" w:rsidP="00806258"/>
    <w:p w:rsidR="00806258" w:rsidRPr="00084931" w:rsidRDefault="00806258" w:rsidP="00806258"/>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r>
        <w:rPr>
          <w:rFonts w:eastAsia="Nimbus Roman No9 L"/>
          <w:bCs/>
        </w:rPr>
        <w:t xml:space="preserve"> Looking at the proportion you wrote in 3c, </w:t>
      </w:r>
      <w:r w:rsidRPr="00F315BB">
        <w:rPr>
          <w:b/>
          <w:i/>
          <w:position w:val="-30"/>
        </w:rPr>
        <w:object w:dxaOrig="1400" w:dyaOrig="740" w14:anchorId="3AC90B8F">
          <v:shape id="_x0000_i1038" type="#_x0000_t75" style="width:70.2pt;height:37.8pt" o:ole="">
            <v:imagedata r:id="rId86" o:title=""/>
          </v:shape>
          <o:OLEObject Type="Embed" ProgID="Equation.DSMT4" ShapeID="_x0000_i1038" DrawAspect="Content" ObjectID="_1523994138" r:id="rId87"/>
        </w:object>
      </w:r>
      <w:r>
        <w:t xml:space="preserve"> and the answers to 3d and 3e, when would a proportion like this always be true?  Is it dependent upon the length of the sides or the angle measure?  Do the triangles always have to similar right triangles?  Why or why not?</w:t>
      </w:r>
    </w:p>
    <w:p w:rsidR="00806258" w:rsidRDefault="00806258" w:rsidP="00806258">
      <w:pPr>
        <w:widowControl w:val="0"/>
        <w:suppressAutoHyphens/>
      </w:pPr>
    </w:p>
    <w:p w:rsidR="005D7130" w:rsidRPr="00AD6D80" w:rsidRDefault="005D7130" w:rsidP="005D7130">
      <w:pPr>
        <w:ind w:left="1080"/>
        <w:rPr>
          <w:rFonts w:eastAsia="Nimbus Roman No9 L"/>
          <w:b/>
          <w:bCs/>
          <w:i/>
          <w:color w:val="4F81BD" w:themeColor="accent1"/>
          <w:u w:val="single"/>
        </w:rPr>
      </w:pPr>
      <w:r w:rsidRPr="00AD6D80">
        <w:rPr>
          <w:rFonts w:eastAsia="Nimbus Roman No9 L"/>
          <w:b/>
          <w:bCs/>
          <w:i/>
          <w:color w:val="4F81BD" w:themeColor="accent1"/>
          <w:u w:val="single"/>
        </w:rPr>
        <w:t>Solution(s):</w:t>
      </w:r>
    </w:p>
    <w:p w:rsidR="005D7130" w:rsidRPr="00AD6D80" w:rsidRDefault="005D7130" w:rsidP="005D7130">
      <w:pPr>
        <w:ind w:left="1080"/>
        <w:rPr>
          <w:rFonts w:eastAsia="Nimbus Roman No9 L"/>
          <w:b/>
          <w:bCs/>
          <w:i/>
          <w:color w:val="4F81BD" w:themeColor="accent1"/>
        </w:rPr>
      </w:pPr>
      <w:r w:rsidRPr="00AD6D80">
        <w:rPr>
          <w:rFonts w:eastAsia="Nimbus Roman No9 L"/>
          <w:b/>
          <w:bCs/>
          <w:i/>
          <w:color w:val="4F81BD" w:themeColor="accent1"/>
        </w:rPr>
        <w:t>Students should recognize at this point that the triangles need to be similar to assure that the angles are congruent and the sides are proportional.  Thus leading to the recognition that similar right triangles will have the ratios, getting them ready to define the trigonometric ratios and having an understanding of why you would want to have these ratios (and functions) since for a given angle, the ratios are the same no matter what length the side.</w:t>
      </w:r>
    </w:p>
    <w:p w:rsidR="00473062" w:rsidRDefault="00806258" w:rsidP="00806258">
      <w:pPr>
        <w:ind w:firstLine="360"/>
      </w:pPr>
      <w:r>
        <w:rPr>
          <w:b/>
          <w:bCs/>
        </w:rPr>
        <w:br w:type="page"/>
      </w:r>
    </w:p>
    <w:p w:rsidR="00806258" w:rsidRDefault="00806258" w:rsidP="00806258">
      <w:pPr>
        <w:pStyle w:val="Heading2"/>
        <w:rPr>
          <w:szCs w:val="28"/>
        </w:rPr>
      </w:pPr>
      <w:bookmarkStart w:id="44" w:name="_Toc420594450"/>
      <w:bookmarkStart w:id="45" w:name="_Toc420880387"/>
      <w:bookmarkStart w:id="46" w:name="_Toc420880584"/>
      <w:bookmarkStart w:id="47" w:name="_Toc420880706"/>
      <w:r w:rsidRPr="00324AC1">
        <w:rPr>
          <w:szCs w:val="28"/>
        </w:rPr>
        <w:lastRenderedPageBreak/>
        <w:t>Eratosthenes Finds the Circumference of the Earth Learning Task</w:t>
      </w:r>
      <w:bookmarkEnd w:id="44"/>
      <w:bookmarkEnd w:id="45"/>
      <w:bookmarkEnd w:id="46"/>
      <w:bookmarkEnd w:id="47"/>
    </w:p>
    <w:p w:rsidR="00806258" w:rsidRPr="00806258" w:rsidRDefault="00806258" w:rsidP="00806258"/>
    <w:p w:rsidR="003C4247" w:rsidRPr="00F9014F" w:rsidRDefault="00A94B2D" w:rsidP="000C4F66">
      <w:pPr>
        <w:pStyle w:val="Default"/>
        <w:rPr>
          <w:rFonts w:eastAsia="Arial"/>
          <w:b/>
          <w:bCs/>
          <w:color w:val="auto"/>
          <w:szCs w:val="20"/>
        </w:rPr>
      </w:pPr>
      <w:r w:rsidRPr="00F9014F">
        <w:rPr>
          <w:rFonts w:eastAsia="Arial"/>
          <w:b/>
          <w:bCs/>
          <w:color w:val="auto"/>
          <w:szCs w:val="20"/>
        </w:rPr>
        <w:t>Standards Addressed in this Task</w:t>
      </w:r>
    </w:p>
    <w:p w:rsidR="00403FD8" w:rsidRPr="00403FD8" w:rsidRDefault="00403FD8" w:rsidP="00403FD8">
      <w:pPr>
        <w:pStyle w:val="Default"/>
        <w:rPr>
          <w:b/>
          <w:bCs/>
        </w:rPr>
      </w:pPr>
      <w:r w:rsidRPr="00F9014F">
        <w:rPr>
          <w:b/>
          <w:bCs/>
          <w:color w:val="auto"/>
        </w:rPr>
        <w:t xml:space="preserve">MGSE9-12.G.SRT.6 </w:t>
      </w:r>
      <w:r w:rsidRPr="00F9014F">
        <w:rPr>
          <w:bCs/>
          <w:color w:val="auto"/>
        </w:rPr>
        <w:t xml:space="preserve">Understand that by similarity, side ratios in right triangles are properties </w:t>
      </w:r>
      <w:r w:rsidRPr="00403FD8">
        <w:rPr>
          <w:bCs/>
        </w:rPr>
        <w:t>of the angles in the triangle, leading to definitions of trigonometric ratios for acute angles.</w:t>
      </w:r>
      <w:r w:rsidRPr="00403FD8">
        <w:rPr>
          <w:b/>
          <w:bCs/>
        </w:rPr>
        <w:t xml:space="preserve"> </w:t>
      </w:r>
    </w:p>
    <w:p w:rsidR="00403FD8" w:rsidRDefault="00403FD8" w:rsidP="00403FD8">
      <w:pPr>
        <w:pStyle w:val="Default"/>
        <w:rPr>
          <w:bCs/>
          <w:sz w:val="22"/>
          <w:szCs w:val="22"/>
        </w:rPr>
      </w:pPr>
    </w:p>
    <w:p w:rsidR="00C967E7" w:rsidRPr="00BC0E5B" w:rsidRDefault="00C967E7" w:rsidP="00C967E7">
      <w:pPr>
        <w:pStyle w:val="Default"/>
        <w:rPr>
          <w:rFonts w:eastAsia="Arial"/>
          <w:b/>
          <w:bCs/>
          <w:color w:val="auto"/>
          <w:szCs w:val="20"/>
        </w:rPr>
      </w:pPr>
      <w:r w:rsidRPr="00BC0E5B">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C967E7">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806258" w:rsidRPr="000C4F66" w:rsidRDefault="00806258" w:rsidP="000C4F66">
      <w:pPr>
        <w:rPr>
          <w:b/>
        </w:rPr>
      </w:pPr>
    </w:p>
    <w:p w:rsidR="00806258" w:rsidRDefault="00806258" w:rsidP="00806258">
      <w:pPr>
        <w:pStyle w:val="NormalWeb"/>
        <w:spacing w:before="0" w:beforeAutospacing="0" w:after="0" w:afterAutospacing="0"/>
        <w:ind w:firstLine="720"/>
      </w:pPr>
      <w:r>
        <w:t xml:space="preserve">As Carl Sagan says in the television series </w:t>
      </w:r>
      <w:r>
        <w:rPr>
          <w:u w:val="single"/>
        </w:rPr>
        <w:t>Cosmos</w:t>
      </w:r>
      <w:r>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806258" w:rsidRPr="00084931" w:rsidRDefault="00806258" w:rsidP="00806258">
      <w:pPr>
        <w:pStyle w:val="NormalWeb"/>
        <w:spacing w:before="0" w:beforeAutospacing="0" w:after="0" w:afterAutospacing="0"/>
        <w:ind w:left="720" w:right="720"/>
      </w:pPr>
    </w:p>
    <w:p w:rsidR="00806258" w:rsidRDefault="00806258" w:rsidP="00806258">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t xml:space="preserve"> calculating the Earth’s radius would be simple.</w:t>
      </w:r>
    </w:p>
    <w:p w:rsidR="00806258" w:rsidRPr="00084931" w:rsidRDefault="00806258" w:rsidP="00806258">
      <w:pPr>
        <w:pStyle w:val="ListParagraph"/>
        <w:ind w:right="720"/>
        <w:rPr>
          <w:b/>
          <w:u w:val="single"/>
        </w:rPr>
      </w:pPr>
    </w:p>
    <w:p w:rsidR="00806258" w:rsidRDefault="00806258" w:rsidP="00806258">
      <w:pPr>
        <w:pStyle w:val="Default"/>
        <w:spacing w:after="240"/>
      </w:pPr>
      <w:r w:rsidRPr="00084931">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6C2282" w:rsidRPr="00084931" w:rsidRDefault="006C2282" w:rsidP="007A3B06"/>
    <w:p w:rsidR="00473062" w:rsidRDefault="00473062" w:rsidP="002E5FC0">
      <w:pPr>
        <w:pStyle w:val="ListParagraph"/>
        <w:numPr>
          <w:ilvl w:val="0"/>
          <w:numId w:val="33"/>
        </w:numPr>
      </w:pPr>
      <w:r w:rsidRPr="00084931">
        <w:t xml:space="preserve">Looking at the diagram </w:t>
      </w:r>
      <w:r>
        <w:t>below</w:t>
      </w:r>
      <w:r w:rsidRPr="00084931">
        <w:t xml:space="preserve">, </w:t>
      </w:r>
      <w:r w:rsidRPr="000475DE">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radius of the earth</w:t>
      </w:r>
      <w:r>
        <w:t>,</w:t>
      </w:r>
      <w:r w:rsidRPr="00084931">
        <w:t xml:space="preserve"> </w:t>
      </w:r>
      <w:r>
        <w:t xml:space="preserve">and </w:t>
      </w:r>
      <w:r w:rsidRPr="00084931">
        <w:t>the distance</w:t>
      </w:r>
      <w:r>
        <w:t xml:space="preserve"> to Aswan (ignore the curvature of the Earth as Eratosthenes did)</w:t>
      </w:r>
      <w:r w:rsidR="00804C76">
        <w:t>.</w:t>
      </w:r>
      <w:r w:rsidRPr="00084931">
        <w:t xml:space="preserve">  </w:t>
      </w:r>
      <w:r w:rsidR="00BA249C">
        <w:t>Explain your reasoning.</w:t>
      </w:r>
    </w:p>
    <w:p w:rsidR="00BA249C" w:rsidRDefault="00BA249C" w:rsidP="007A3B06"/>
    <w:p w:rsidR="00BA249C" w:rsidRDefault="00BA249C" w:rsidP="009424C9">
      <w:pPr>
        <w:pStyle w:val="ListParagraph"/>
        <w:ind w:left="360"/>
        <w:contextualSpacing w:val="0"/>
      </w:pPr>
    </w:p>
    <w:p w:rsidR="00BA249C" w:rsidRDefault="00C967E7" w:rsidP="009424C9">
      <w:pPr>
        <w:pStyle w:val="ListParagraph"/>
        <w:ind w:left="360"/>
        <w:contextualSpacing w:val="0"/>
      </w:pPr>
      <w:r>
        <w:rPr>
          <w:noProof/>
          <w:color w:val="548DD4"/>
        </w:rPr>
        <w:drawing>
          <wp:anchor distT="0" distB="0" distL="114300" distR="114300" simplePos="0" relativeHeight="251625472" behindDoc="1" locked="0" layoutInCell="1" allowOverlap="1" wp14:anchorId="1AB29BF6" wp14:editId="5115FC51">
            <wp:simplePos x="0" y="0"/>
            <wp:positionH relativeFrom="column">
              <wp:posOffset>412750</wp:posOffset>
            </wp:positionH>
            <wp:positionV relativeFrom="paragraph">
              <wp:posOffset>135890</wp:posOffset>
            </wp:positionV>
            <wp:extent cx="4464050" cy="600829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srcRect/>
                    <a:stretch>
                      <a:fillRect/>
                    </a:stretch>
                  </pic:blipFill>
                  <pic:spPr bwMode="auto">
                    <a:xfrm>
                      <a:off x="0" y="0"/>
                      <a:ext cx="4464630" cy="6009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D5881" w:rsidRPr="00084931" w:rsidRDefault="00BD5881" w:rsidP="009424C9">
      <w:pPr>
        <w:pStyle w:val="ListParagraph"/>
        <w:ind w:left="360"/>
        <w:contextualSpacing w:val="0"/>
      </w:pPr>
    </w:p>
    <w:p w:rsidR="00473062" w:rsidRPr="00084931" w:rsidRDefault="00473062" w:rsidP="00CE003F">
      <w:pPr>
        <w:pStyle w:val="ListParagraph"/>
        <w:ind w:left="0"/>
      </w:pPr>
    </w:p>
    <w:p w:rsidR="00473062" w:rsidRDefault="00473062" w:rsidP="00473062">
      <w:pPr>
        <w:rPr>
          <w:color w:val="548DD4"/>
        </w:rPr>
      </w:pPr>
    </w:p>
    <w:p w:rsidR="00473062" w:rsidRPr="00084931" w:rsidRDefault="00473062" w:rsidP="00473062">
      <w:pPr>
        <w:rPr>
          <w:color w:val="548DD4"/>
        </w:rPr>
      </w:pPr>
    </w:p>
    <w:p w:rsidR="00473062" w:rsidRPr="00084931" w:rsidRDefault="00473062" w:rsidP="00473062"/>
    <w:p w:rsidR="00473062" w:rsidRPr="00084931" w:rsidRDefault="00473062" w:rsidP="00473062">
      <w:pPr>
        <w:rPr>
          <w:b/>
        </w:rPr>
      </w:pPr>
    </w:p>
    <w:p w:rsidR="00473062" w:rsidRPr="00084931" w:rsidRDefault="00473062" w:rsidP="00473062">
      <w:pPr>
        <w:keepNext/>
      </w:pPr>
      <w:r w:rsidRPr="00084931">
        <w:tab/>
        <w:t xml:space="preserve">     </w:t>
      </w:r>
    </w:p>
    <w:p w:rsidR="00473062" w:rsidRPr="00084931" w:rsidRDefault="00473062" w:rsidP="009424C9">
      <w:pPr>
        <w:pStyle w:val="ListParagraph"/>
        <w:ind w:left="0"/>
        <w:rPr>
          <w:b/>
          <w:u w:val="single"/>
        </w:rPr>
      </w:pPr>
      <w:bookmarkStart w:id="48" w:name="_Toc213383826"/>
    </w:p>
    <w:p w:rsidR="00473062" w:rsidRDefault="00C55092" w:rsidP="00CE003F">
      <w:pPr>
        <w:pStyle w:val="ListParagraph"/>
        <w:ind w:left="0"/>
      </w:pPr>
      <w:r>
        <w:rPr>
          <w:b/>
          <w:noProof/>
          <w:u w:val="single"/>
        </w:rPr>
        <mc:AlternateContent>
          <mc:Choice Requires="wps">
            <w:drawing>
              <wp:anchor distT="0" distB="0" distL="114300" distR="114300" simplePos="0" relativeHeight="251661312" behindDoc="0" locked="0" layoutInCell="1" allowOverlap="1" wp14:anchorId="537D81FF" wp14:editId="10F0F3EC">
                <wp:simplePos x="0" y="0"/>
                <wp:positionH relativeFrom="column">
                  <wp:posOffset>220980</wp:posOffset>
                </wp:positionH>
                <wp:positionV relativeFrom="paragraph">
                  <wp:posOffset>160655</wp:posOffset>
                </wp:positionV>
                <wp:extent cx="396240" cy="228600"/>
                <wp:effectExtent l="0" t="0" r="3810" b="0"/>
                <wp:wrapNone/>
                <wp:docPr id="302"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4730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46" type="#_x0000_t202" style="position:absolute;margin-left:17.4pt;margin-top:12.65pt;width:31.2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zVeMocCAAAaBQAADgAAAAAAAAAAAAAAAAAuAgAAZHJzL2Uyb0RvYy54bWxQSwECLQAUAAYACAAA&#10;ACEA1NA9z90AAAAHAQAADwAAAAAAAAAAAAAAAADhBAAAZHJzL2Rvd25yZXYueG1sUEsFBgAAAAAE&#10;AAQA8wAAAOsFAAAAAA==&#10;" stroked="f">
                <v:textbox>
                  <w:txbxContent>
                    <w:p w:rsidR="00FD5DA3" w:rsidRDefault="00FD5DA3" w:rsidP="00473062"/>
                  </w:txbxContent>
                </v:textbox>
              </v:shape>
            </w:pict>
          </mc:Fallback>
        </mc:AlternateContent>
      </w:r>
      <w:r w:rsidR="00473062" w:rsidRPr="00084931">
        <w:t xml:space="preserve">           </w:t>
      </w: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BD5881" w:rsidRDefault="00BD5881" w:rsidP="009424C9">
      <w:pPr>
        <w:pStyle w:val="ListParagraph"/>
        <w:ind w:left="360"/>
        <w:rPr>
          <w:b/>
          <w:i/>
          <w:color w:val="4F81BD"/>
        </w:rPr>
      </w:pPr>
    </w:p>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806258" w:rsidRDefault="00806258"/>
    <w:p w:rsidR="00473062" w:rsidRDefault="00875529" w:rsidP="002E5FC0">
      <w:pPr>
        <w:pStyle w:val="ListParagraph"/>
        <w:numPr>
          <w:ilvl w:val="0"/>
          <w:numId w:val="33"/>
        </w:numPr>
      </w:pPr>
      <w:r>
        <w:t>Focus on the</w:t>
      </w:r>
      <w:r w:rsidR="00473062">
        <w:t xml:space="preserve"> two similar triangles from the diagram in </w:t>
      </w:r>
      <w:r w:rsidR="00473062" w:rsidRPr="000475DE">
        <w:rPr>
          <w:i/>
        </w:rPr>
        <w:t>Item 1.</w:t>
      </w:r>
    </w:p>
    <w:p w:rsidR="00473062" w:rsidRDefault="00473062" w:rsidP="009424C9"/>
    <w:p w:rsidR="00473062" w:rsidRDefault="00473062" w:rsidP="00804C76">
      <w:pPr>
        <w:pStyle w:val="ListParagraph"/>
        <w:numPr>
          <w:ilvl w:val="0"/>
          <w:numId w:val="18"/>
        </w:numPr>
        <w:tabs>
          <w:tab w:val="clear" w:pos="720"/>
          <w:tab w:val="num" w:pos="810"/>
        </w:tabs>
        <w:ind w:left="1080"/>
        <w:contextualSpacing w:val="0"/>
      </w:pPr>
      <w:r>
        <w:t>Wr</w:t>
      </w:r>
      <w:r w:rsidRPr="00084931">
        <w:t xml:space="preserve">ite a proportion that shows the relationship of the small </w:t>
      </w:r>
      <w:r>
        <w:t>triangle to the large triangle.</w:t>
      </w:r>
    </w:p>
    <w:p w:rsidR="007A4005" w:rsidRDefault="007A4005" w:rsidP="00804C76">
      <w:pPr>
        <w:tabs>
          <w:tab w:val="num" w:pos="810"/>
        </w:tabs>
        <w:ind w:left="1080"/>
      </w:pPr>
    </w:p>
    <w:p w:rsidR="00473062" w:rsidRDefault="00473062" w:rsidP="00804C76">
      <w:pPr>
        <w:pStyle w:val="ListParagraph"/>
        <w:numPr>
          <w:ilvl w:val="0"/>
          <w:numId w:val="18"/>
        </w:numPr>
        <w:tabs>
          <w:tab w:val="clear" w:pos="720"/>
          <w:tab w:val="num" w:pos="810"/>
        </w:tabs>
        <w:ind w:left="1080"/>
        <w:contextualSpacing w:val="0"/>
      </w:pPr>
      <w:r w:rsidRPr="00084931">
        <w:t xml:space="preserve">Rearrange the similarity statement </w:t>
      </w:r>
      <w:r>
        <w:t xml:space="preserve">in </w:t>
      </w:r>
      <w:r>
        <w:rPr>
          <w:i/>
        </w:rPr>
        <w:t xml:space="preserve">part </w:t>
      </w:r>
      <w:proofErr w:type="gramStart"/>
      <w:r>
        <w:rPr>
          <w:i/>
        </w:rPr>
        <w:t xml:space="preserve">a </w:t>
      </w:r>
      <w:r w:rsidRPr="00084931">
        <w:t>to</w:t>
      </w:r>
      <w:proofErr w:type="gramEnd"/>
      <w:r w:rsidRPr="00084931">
        <w:t xml:space="preserve"> match the statement in the given diagram</w:t>
      </w:r>
      <w:r>
        <w:t xml:space="preserve"> in </w:t>
      </w:r>
      <w:r>
        <w:rPr>
          <w:i/>
        </w:rPr>
        <w:t>Item 1</w:t>
      </w:r>
      <w:r>
        <w:t xml:space="preserve">.  Explain why this proportion </w:t>
      </w:r>
      <w:r w:rsidR="00875529">
        <w:t xml:space="preserve">is </w:t>
      </w:r>
      <w:r>
        <w:t>a true proportion.</w:t>
      </w:r>
      <w:r w:rsidRPr="00084931">
        <w:t xml:space="preserve"> </w:t>
      </w:r>
    </w:p>
    <w:p w:rsidR="00473062" w:rsidRDefault="001F4E72" w:rsidP="001A5567">
      <w:pPr>
        <w:pStyle w:val="ListParagraph"/>
        <w:ind w:left="0"/>
      </w:pPr>
      <w:r>
        <w:rPr>
          <w:noProof/>
        </w:rPr>
        <w:lastRenderedPageBreak/>
        <w:drawing>
          <wp:anchor distT="0" distB="0" distL="114300" distR="114300" simplePos="0" relativeHeight="251626496" behindDoc="1" locked="0" layoutInCell="1" allowOverlap="1" wp14:anchorId="06CA67E0" wp14:editId="1DFFA643">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1"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473062" w:rsidRPr="00084931" w:rsidRDefault="00473062" w:rsidP="002E5FC0">
      <w:pPr>
        <w:pStyle w:val="ListParagraph"/>
        <w:numPr>
          <w:ilvl w:val="0"/>
          <w:numId w:val="33"/>
        </w:numPr>
      </w:pPr>
      <w:r w:rsidRPr="00084931">
        <w:t xml:space="preserve">Now, look at the triangles </w:t>
      </w:r>
      <w:r>
        <w:t>isolated from the diagram as shown at the right</w:t>
      </w:r>
      <w:r w:rsidRPr="00084931">
        <w:t>.</w:t>
      </w:r>
    </w:p>
    <w:p w:rsidR="00473062" w:rsidRPr="00084931" w:rsidRDefault="00473062" w:rsidP="009424C9"/>
    <w:p w:rsidR="00473062" w:rsidRDefault="00473062" w:rsidP="00804C76">
      <w:pPr>
        <w:pStyle w:val="ListParagraph"/>
        <w:numPr>
          <w:ilvl w:val="1"/>
          <w:numId w:val="17"/>
        </w:numPr>
        <w:tabs>
          <w:tab w:val="clear" w:pos="720"/>
          <w:tab w:val="num" w:pos="1170"/>
        </w:tabs>
        <w:ind w:left="1080"/>
        <w:contextualSpacing w:val="0"/>
      </w:pPr>
      <w:r w:rsidRPr="00084931">
        <w:t xml:space="preserve">Knowing that these triangles represent the original diagram, where should the right angles be located?  </w:t>
      </w:r>
    </w:p>
    <w:p w:rsidR="00F72B2D" w:rsidRPr="00084931" w:rsidRDefault="00F72B2D"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Pr="00084931" w:rsidRDefault="00862529"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Rewrite your proportion from above using the segments from triangle ABC and triangle DEF.</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F72B2D" w:rsidRPr="00084931"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F72B2D" w:rsidRDefault="00F72B2D" w:rsidP="009424C9"/>
    <w:p w:rsidR="00B362D1" w:rsidRDefault="00B362D1">
      <w:r>
        <w:br w:type="page"/>
      </w:r>
    </w:p>
    <w:p w:rsidR="00473062" w:rsidRDefault="00473062" w:rsidP="009424C9">
      <w:pPr>
        <w:pStyle w:val="ListParagraph"/>
      </w:pPr>
      <w:r>
        <w:lastRenderedPageBreak/>
        <w:t>If we rearrange the triangles so that the right angles and corresponding line segments align as shown in the figure below, let’s look again at the proportions and how they relate to the angles of the triangles.</w:t>
      </w:r>
    </w:p>
    <w:p w:rsidR="00473062" w:rsidRDefault="00473062" w:rsidP="009424C9"/>
    <w:p w:rsidR="00473062" w:rsidRDefault="00473062" w:rsidP="001A5567">
      <w:pPr>
        <w:pStyle w:val="ListParagraph"/>
        <w:ind w:left="2127"/>
      </w:pPr>
    </w:p>
    <w:p w:rsidR="00473062" w:rsidRDefault="00473062" w:rsidP="001A5567">
      <w:pPr>
        <w:pStyle w:val="ListParagraph"/>
        <w:ind w:left="2127"/>
      </w:pPr>
    </w:p>
    <w:p w:rsidR="00473062" w:rsidRPr="00084931" w:rsidRDefault="00473062" w:rsidP="009424C9">
      <w:pPr>
        <w:pStyle w:val="ListParagraph"/>
        <w:ind w:left="2127"/>
      </w:pPr>
    </w:p>
    <w:bookmarkEnd w:id="48"/>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C55092" w:rsidP="00473062">
      <w:pPr>
        <w:rPr>
          <w:rFonts w:eastAsia="Nimbus Roman No9 L"/>
          <w:b/>
          <w:bCs/>
          <w:i/>
          <w:color w:val="4F81BD"/>
        </w:rPr>
      </w:pPr>
      <w:r>
        <w:rPr>
          <w:rFonts w:eastAsia="Nimbus Roman No9 L"/>
          <w:b/>
          <w:bCs/>
          <w:i/>
          <w:noProof/>
          <w:color w:val="4F81BD"/>
        </w:rPr>
        <mc:AlternateContent>
          <mc:Choice Requires="wpg">
            <w:drawing>
              <wp:anchor distT="0" distB="0" distL="114300" distR="114300" simplePos="0" relativeHeight="251673088" behindDoc="0" locked="0" layoutInCell="1" allowOverlap="1" wp14:anchorId="739A206B" wp14:editId="7ADA9F08">
                <wp:simplePos x="0" y="0"/>
                <wp:positionH relativeFrom="column">
                  <wp:posOffset>1416050</wp:posOffset>
                </wp:positionH>
                <wp:positionV relativeFrom="paragraph">
                  <wp:posOffset>-457200</wp:posOffset>
                </wp:positionV>
                <wp:extent cx="2474595" cy="1325880"/>
                <wp:effectExtent l="0" t="0" r="0" b="0"/>
                <wp:wrapNone/>
                <wp:docPr id="291" name="Group 1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325880"/>
                          <a:chOff x="3645" y="1230"/>
                          <a:chExt cx="3897" cy="2088"/>
                        </a:xfrm>
                      </wpg:grpSpPr>
                      <wps:wsp>
                        <wps:cNvPr id="292" name="AutoShape 216"/>
                        <wps:cNvSpPr>
                          <a:spLocks noChangeArrowheads="1"/>
                        </wps:cNvSpPr>
                        <wps:spPr bwMode="auto">
                          <a:xfrm>
                            <a:off x="4116" y="2274"/>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3" name="AutoShape 217"/>
                        <wps:cNvSpPr>
                          <a:spLocks noChangeArrowheads="1"/>
                        </wps:cNvSpPr>
                        <wps:spPr bwMode="auto">
                          <a:xfrm>
                            <a:off x="4116" y="1302"/>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Text Box 218"/>
                        <wps:cNvSpPr txBox="1">
                          <a:spLocks noChangeArrowheads="1"/>
                        </wps:cNvSpPr>
                        <wps:spPr bwMode="auto">
                          <a:xfrm>
                            <a:off x="3645" y="2723"/>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473062">
                              <w:pPr>
                                <w:rPr>
                                  <w:sz w:val="16"/>
                                  <w:szCs w:val="16"/>
                                </w:rPr>
                              </w:pPr>
                              <w:r>
                                <w:rPr>
                                  <w:sz w:val="16"/>
                                  <w:szCs w:val="16"/>
                                </w:rPr>
                                <w:t>B</w:t>
                              </w:r>
                            </w:p>
                            <w:p w:rsidR="00FD5DA3" w:rsidRPr="00CA1CC6" w:rsidRDefault="00FD5DA3" w:rsidP="00473062">
                              <w:pPr>
                                <w:rPr>
                                  <w:sz w:val="16"/>
                                  <w:szCs w:val="16"/>
                                </w:rPr>
                              </w:pPr>
                              <w:r>
                                <w:rPr>
                                  <w:sz w:val="16"/>
                                  <w:szCs w:val="16"/>
                                </w:rPr>
                                <w:t>D</w:t>
                              </w:r>
                            </w:p>
                          </w:txbxContent>
                        </wps:txbx>
                        <wps:bodyPr rot="0" vert="horz" wrap="square" lIns="91440" tIns="45720" rIns="91440" bIns="45720" anchor="t" anchorCtr="0" upright="1">
                          <a:noAutofit/>
                        </wps:bodyPr>
                      </wps:wsp>
                      <wps:wsp>
                        <wps:cNvPr id="295" name="Text Box 219"/>
                        <wps:cNvSpPr txBox="1">
                          <a:spLocks noChangeArrowheads="1"/>
                        </wps:cNvSpPr>
                        <wps:spPr bwMode="auto">
                          <a:xfrm>
                            <a:off x="3645" y="2040"/>
                            <a:ext cx="360"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C</w:t>
                              </w:r>
                            </w:p>
                          </w:txbxContent>
                        </wps:txbx>
                        <wps:bodyPr rot="0" vert="horz" wrap="square" lIns="91440" tIns="45720" rIns="91440" bIns="45720" anchor="t" anchorCtr="0" upright="1">
                          <a:noAutofit/>
                        </wps:bodyPr>
                      </wps:wsp>
                      <wps:wsp>
                        <wps:cNvPr id="296" name="Text Box 220"/>
                        <wps:cNvSpPr txBox="1">
                          <a:spLocks noChangeArrowheads="1"/>
                        </wps:cNvSpPr>
                        <wps:spPr bwMode="auto">
                          <a:xfrm>
                            <a:off x="3645" y="1230"/>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E</w:t>
                              </w:r>
                            </w:p>
                          </w:txbxContent>
                        </wps:txbx>
                        <wps:bodyPr rot="0" vert="horz" wrap="square" lIns="91440" tIns="45720" rIns="91440" bIns="45720" anchor="t" anchorCtr="0" upright="1">
                          <a:noAutofit/>
                        </wps:bodyPr>
                      </wps:wsp>
                      <wps:wsp>
                        <wps:cNvPr id="297" name="Text Box 221"/>
                        <wps:cNvSpPr txBox="1">
                          <a:spLocks noChangeArrowheads="1"/>
                        </wps:cNvSpPr>
                        <wps:spPr bwMode="auto">
                          <a:xfrm>
                            <a:off x="4995" y="2988"/>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A</w:t>
                              </w:r>
                            </w:p>
                          </w:txbxContent>
                        </wps:txbx>
                        <wps:bodyPr rot="0" vert="horz" wrap="square" lIns="91440" tIns="45720" rIns="91440" bIns="45720" anchor="t" anchorCtr="0" upright="1">
                          <a:noAutofit/>
                        </wps:bodyPr>
                      </wps:wsp>
                      <wps:wsp>
                        <wps:cNvPr id="298" name="Text Box 222"/>
                        <wps:cNvSpPr txBox="1">
                          <a:spLocks noChangeArrowheads="1"/>
                        </wps:cNvSpPr>
                        <wps:spPr bwMode="auto">
                          <a:xfrm>
                            <a:off x="7065" y="2988"/>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sz w:val="16"/>
                                  <w:szCs w:val="16"/>
                                </w:rPr>
                              </w:pPr>
                              <w:r>
                                <w:rPr>
                                  <w:sz w:val="16"/>
                                  <w:szCs w:val="16"/>
                                </w:rPr>
                                <w:t>F</w:t>
                              </w:r>
                            </w:p>
                          </w:txbxContent>
                        </wps:txbx>
                        <wps:bodyPr rot="0" vert="horz" wrap="square" lIns="91440" tIns="45720" rIns="91440" bIns="45720" anchor="t" anchorCtr="0" upright="1">
                          <a:noAutofit/>
                        </wps:bodyPr>
                      </wps:wsp>
                      <wps:wsp>
                        <wps:cNvPr id="299" name="AutoShape 223"/>
                        <wps:cNvCnPr>
                          <a:cxnSpLocks noChangeShapeType="1"/>
                        </wps:cNvCnPr>
                        <wps:spPr bwMode="auto">
                          <a:xfrm>
                            <a:off x="4116" y="2712"/>
                            <a:ext cx="249" cy="222"/>
                          </a:xfrm>
                          <a:prstGeom prst="bentConnector3">
                            <a:avLst>
                              <a:gd name="adj1" fmla="val 49801"/>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00" name="Text Box 224"/>
                        <wps:cNvSpPr txBox="1">
                          <a:spLocks noChangeArrowheads="1"/>
                        </wps:cNvSpPr>
                        <wps:spPr bwMode="auto">
                          <a:xfrm>
                            <a:off x="469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01" name="Text Box 225"/>
                        <wps:cNvSpPr txBox="1">
                          <a:spLocks noChangeArrowheads="1"/>
                        </wps:cNvSpPr>
                        <wps:spPr bwMode="auto">
                          <a:xfrm>
                            <a:off x="655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DA3" w:rsidRPr="00CA1CC6" w:rsidRDefault="00FD5DA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5" o:spid="_x0000_s1047" style="position:absolute;margin-left:111.5pt;margin-top:-36pt;width:194.85pt;height:104.4pt;z-index:251673088;mso-position-horizontal-relative:text;mso-position-vertical-relative:text" coordorigin="3645,1230" coordsize="3897,2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">
                <v:shape id="AutoShape 216" o:spid="_x0000_s1048" type="#_x0000_t6" style="position:absolute;left:4116;top:2274;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eycQA&#10;AADcAAAADwAAAGRycy9kb3ducmV2LnhtbESP0WqDQBRE3wv5h+UW8lLiGgsSbTYhFJTQh9KYfMDF&#10;vVWpe1fcrZq/7xYKfRxm5gyzPy6mFxONrrOsYBvFIIhrqztuFNyuxWYHwnlkjb1lUnAnB8fD6mGP&#10;ubYzX2iqfCMChF2OClrvh1xKV7dk0EV2IA7epx0N+iDHRuoR5wA3vUziOJUGOw4LLQ702lL9VX0b&#10;BbhNn9L3rLh/aF2Vz/Q2d+U0K7V+XE4vIDwt/j/81z5rBUmWwO+Zc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XsnEAAAA3AAAAA8AAAAAAAAAAAAAAAAAmAIAAGRycy9k&#10;b3ducmV2LnhtbFBLBQYAAAAABAAEAPUAAACJAwAAAAA=&#10;"/>
                <v:shape id="AutoShape 217" o:spid="_x0000_s1049" type="#_x0000_t6" style="position:absolute;left:4116;top:1302;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4qccA&#10;AADcAAAADwAAAGRycy9kb3ducmV2LnhtbESP3WrCQBSE74W+w3IK3kjdNILY1FW0IBSk/kSh9O6Q&#10;PU2C2bMxu03St+8WBC+HmfmGmS97U4mWGldaVvA8jkAQZ1aXnCs4nzZPMxDOI2usLJOCX3KwXDwM&#10;5pho2/GR2tTnIkDYJaig8L5OpHRZQQbd2NbEwfu2jUEfZJNL3WAX4KaScRRNpcGSw0KBNb0VlF3S&#10;H6Ng7bd9tIm762G3/vo8zD5axNFeqeFjv3oF4an39/Ct/a4VxC8T+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KOKnHAAAA3AAAAA8AAAAAAAAAAAAAAAAAmAIAAGRy&#10;cy9kb3ducmV2LnhtbFBLBQYAAAAABAAEAPUAAACMAwAAAAA=&#10;" filled="f"/>
                <v:shape id="Text Box 218" o:spid="_x0000_s1050" type="#_x0000_t202" style="position:absolute;left:3645;top:2723;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i96cMA&#10;AADcAAAADwAAAGRycy9kb3ducmV2LnhtbESP3YrCMBSE7wXfIZwFb8Smij9r1ygqrHjrzwOcNse2&#10;bHNSmmjr25sFwcthZr5hVpvOVOJBjSstKxhHMQjizOqScwXXy+/oG4TzyBory6TgSQ42635vhYm2&#10;LZ/ocfa5CBB2CSoovK8TKV1WkEEX2Zo4eDfbGPRBNrnUDbYBbio5ieO5NFhyWCiwpn1B2d/5bhTc&#10;ju1wtmzTg78uTtP5DstFap9KDb667Q8IT53/hN/to1YwWU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i96cMAAADcAAAADwAAAAAAAAAAAAAAAACYAgAAZHJzL2Rv&#10;d25yZXYueG1sUEsFBgAAAAAEAAQA9QAAAIgDAAAAAA==&#10;" stroked="f">
                  <v:textbox>
                    <w:txbxContent>
                      <w:p w:rsidR="00FD5DA3" w:rsidRDefault="00FD5DA3" w:rsidP="00473062">
                        <w:pPr>
                          <w:rPr>
                            <w:sz w:val="16"/>
                            <w:szCs w:val="16"/>
                          </w:rPr>
                        </w:pPr>
                        <w:r>
                          <w:rPr>
                            <w:sz w:val="16"/>
                            <w:szCs w:val="16"/>
                          </w:rPr>
                          <w:t>B</w:t>
                        </w:r>
                      </w:p>
                      <w:p w:rsidR="00FD5DA3" w:rsidRPr="00CA1CC6" w:rsidRDefault="00FD5DA3" w:rsidP="00473062">
                        <w:pPr>
                          <w:rPr>
                            <w:sz w:val="16"/>
                            <w:szCs w:val="16"/>
                          </w:rPr>
                        </w:pPr>
                        <w:r>
                          <w:rPr>
                            <w:sz w:val="16"/>
                            <w:szCs w:val="16"/>
                          </w:rPr>
                          <w:t>D</w:t>
                        </w:r>
                      </w:p>
                    </w:txbxContent>
                  </v:textbox>
                </v:shape>
                <v:shape id="Text Box 219" o:spid="_x0000_s1051" type="#_x0000_t202" style="position:absolute;left:3645;top:2040;width:360;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YcsMA&#10;AADcAAAADwAAAGRycy9kb3ducmV2LnhtbESP3YrCMBSE7wXfIZwFb8Smij9r1yiroHjrzwOcNse2&#10;bHNSmqytb28EwcthZr5hVpvOVOJOjSstKxhHMQjizOqScwXXy370DcJ5ZI2VZVLwIAebdb+3wkTb&#10;lk90P/tcBAi7BBUU3teJlC4ryKCLbE0cvJttDPogm1zqBtsAN5WcxPFcGiw5LBRY066g7O/8bxTc&#10;ju1wtmzTg78uTtP5FstFah9KDb663x8Qnjr/Cb/bR61gspzB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YcsMAAADcAAAADwAAAAAAAAAAAAAAAACYAgAAZHJzL2Rv&#10;d25yZXYueG1sUEsFBgAAAAAEAAQA9QAAAIgDAAAAAA==&#10;" stroked="f">
                  <v:textbox>
                    <w:txbxContent>
                      <w:p w:rsidR="00FD5DA3" w:rsidRPr="00CA1CC6" w:rsidRDefault="00FD5DA3" w:rsidP="00473062">
                        <w:pPr>
                          <w:rPr>
                            <w:sz w:val="16"/>
                            <w:szCs w:val="16"/>
                          </w:rPr>
                        </w:pPr>
                        <w:r>
                          <w:rPr>
                            <w:sz w:val="16"/>
                            <w:szCs w:val="16"/>
                          </w:rPr>
                          <w:t>C</w:t>
                        </w:r>
                      </w:p>
                    </w:txbxContent>
                  </v:textbox>
                </v:shape>
                <v:shape id="Text Box 220" o:spid="_x0000_s1052" type="#_x0000_t202" style="position:absolute;left:3645;top:1230;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GBcMA&#10;AADcAAAADwAAAGRycy9kb3ducmV2LnhtbESP3YrCMBSE7xd8h3AEbxabKrtVq1FcQfHWnwc4bY5t&#10;sTkpTdbWtzcLwl4OM/MNs9r0phYPal1lWcEkikEQ51ZXXCi4XvbjOQjnkTXWlknBkxxs1oOPFaba&#10;dnyix9kXIkDYpaig9L5JpXR5SQZdZBvi4N1sa9AH2RZSt9gFuKnlNI4TabDisFBiQ7uS8vv51yi4&#10;HbvP70WXHfx1dvpKfrCaZfap1GjYb5cgPPX+P/xuH7WC6SKB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aGBcMAAADcAAAADwAAAAAAAAAAAAAAAACYAgAAZHJzL2Rv&#10;d25yZXYueG1sUEsFBgAAAAAEAAQA9QAAAIgDAAAAAA==&#10;" stroked="f">
                  <v:textbox>
                    <w:txbxContent>
                      <w:p w:rsidR="00FD5DA3" w:rsidRPr="00CA1CC6" w:rsidRDefault="00FD5DA3" w:rsidP="00473062">
                        <w:pPr>
                          <w:rPr>
                            <w:sz w:val="16"/>
                            <w:szCs w:val="16"/>
                          </w:rPr>
                        </w:pPr>
                        <w:r>
                          <w:rPr>
                            <w:sz w:val="16"/>
                            <w:szCs w:val="16"/>
                          </w:rPr>
                          <w:t>E</w:t>
                        </w:r>
                      </w:p>
                    </w:txbxContent>
                  </v:textbox>
                </v:shape>
                <v:shape id="Text Box 221" o:spid="_x0000_s1053" type="#_x0000_t202" style="position:absolute;left:4995;top:2988;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jnsIA&#10;AADcAAAADwAAAGRycy9kb3ducmV2LnhtbESP3YrCMBSE7wXfIRzBG9FUWa1Wo7iC4q0/D3Bsjm2x&#10;OSlN1ta3NwuCl8PMfMOsNq0pxZNqV1hWMB5FIIhTqwvOFFwv++EchPPIGkvLpOBFDjbrbmeFibYN&#10;n+h59pkIEHYJKsi9rxIpXZqTQTeyFXHw7rY26IOsM6lrbALclHISRTNpsOCwkGNFu5zSx/nPKLgf&#10;m8F00dwO/hqffma/WMQ3+1Kq32u3SxCeWv8Nf9pHrWCyiO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iOewgAAANwAAAAPAAAAAAAAAAAAAAAAAJgCAABkcnMvZG93&#10;bnJldi54bWxQSwUGAAAAAAQABAD1AAAAhwMAAAAA&#10;" stroked="f">
                  <v:textbox>
                    <w:txbxContent>
                      <w:p w:rsidR="00FD5DA3" w:rsidRPr="00CA1CC6" w:rsidRDefault="00FD5DA3" w:rsidP="00473062">
                        <w:pPr>
                          <w:rPr>
                            <w:sz w:val="16"/>
                            <w:szCs w:val="16"/>
                          </w:rPr>
                        </w:pPr>
                        <w:r>
                          <w:rPr>
                            <w:sz w:val="16"/>
                            <w:szCs w:val="16"/>
                          </w:rPr>
                          <w:t>A</w:t>
                        </w:r>
                      </w:p>
                    </w:txbxContent>
                  </v:textbox>
                </v:shape>
                <v:shape id="Text Box 222" o:spid="_x0000_s1054" type="#_x0000_t202" style="position:absolute;left:7065;top:2988;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rsidR="00FD5DA3" w:rsidRPr="00CA1CC6" w:rsidRDefault="00FD5DA3" w:rsidP="00473062">
                        <w:pPr>
                          <w:rPr>
                            <w:sz w:val="16"/>
                            <w:szCs w:val="16"/>
                          </w:rPr>
                        </w:pPr>
                        <w:r>
                          <w:rPr>
                            <w:sz w:val="16"/>
                            <w:szCs w:val="16"/>
                          </w:rPr>
                          <w:t>F</w:t>
                        </w:r>
                      </w:p>
                    </w:txbxContent>
                  </v:textbox>
                </v:shape>
                <v:shape id="AutoShape 223" o:spid="_x0000_s1055" type="#_x0000_t34" style="position:absolute;left:4116;top:2712;width:249;height:22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l/u8MAAADcAAAADwAAAGRycy9kb3ducmV2LnhtbESPwWrDMBBE74H+g9hCb4nclDqJa9mU&#10;FkMuOcTJByzWxjK2VsZSY/fvq0Khx2Fm3jB5udhB3GnynWMFz5sEBHHjdMetguulWu9B+ICscXBM&#10;Cr7JQ1k8rHLMtJv5TPc6tCJC2GeowIQwZlL6xpBFv3EjcfRubrIYopxaqSecI9wOcpskqbTYcVww&#10;ONKHoaavv2yk6DSk7lR93uRi9vzC7nXXH5V6elze30AEWsJ/+K991Aq2hwP8nolH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Zf7vDAAAA3AAAAA8AAAAAAAAAAAAA&#10;AAAAoQIAAGRycy9kb3ducmV2LnhtbFBLBQYAAAAABAAEAPkAAACRAwAAAAA=&#10;" adj="10757"/>
                <v:shape id="Text Box 224" o:spid="_x0000_s1056" type="#_x0000_t202" style="position:absolute;left:469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FD5DA3" w:rsidRPr="00CA1CC6" w:rsidRDefault="00FD5DA3" w:rsidP="00473062">
                        <w:pPr>
                          <w:rPr>
                            <w:rFonts w:ascii="Symbol" w:hAnsi="Symbol"/>
                            <w:sz w:val="16"/>
                            <w:szCs w:val="16"/>
                          </w:rPr>
                        </w:pPr>
                        <w:r>
                          <w:rPr>
                            <w:rFonts w:ascii="Symbol" w:hAnsi="Symbol"/>
                            <w:sz w:val="16"/>
                            <w:szCs w:val="16"/>
                          </w:rPr>
                          <w:t></w:t>
                        </w:r>
                      </w:p>
                    </w:txbxContent>
                  </v:textbox>
                </v:shape>
                <v:shape id="Text Box 225" o:spid="_x0000_s1057" type="#_x0000_t202" style="position:absolute;left:655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FD5DA3" w:rsidRPr="00CA1CC6" w:rsidRDefault="00FD5DA3" w:rsidP="00473062">
                        <w:pPr>
                          <w:rPr>
                            <w:rFonts w:ascii="Symbol" w:hAnsi="Symbol"/>
                            <w:sz w:val="16"/>
                            <w:szCs w:val="16"/>
                          </w:rPr>
                        </w:pPr>
                        <w:r>
                          <w:rPr>
                            <w:rFonts w:ascii="Symbol" w:hAnsi="Symbol"/>
                            <w:sz w:val="16"/>
                            <w:szCs w:val="16"/>
                          </w:rPr>
                          <w:t></w:t>
                        </w:r>
                      </w:p>
                    </w:txbxContent>
                  </v:textbox>
                </v:shape>
              </v:group>
            </w:pict>
          </mc:Fallback>
        </mc:AlternateContent>
      </w: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A94B2D" w:rsidRDefault="004B19A5" w:rsidP="006C2282">
      <w:pPr>
        <w:widowControl w:val="0"/>
        <w:suppressAutoHyphens/>
        <w:ind w:firstLine="720"/>
        <w:rPr>
          <w:rFonts w:eastAsia="Nimbus Roman No9 L"/>
          <w:bCs/>
        </w:rPr>
      </w:pPr>
      <w:r>
        <w:rPr>
          <w:rFonts w:eastAsia="Nimbus Roman No9 L"/>
          <w:bCs/>
        </w:rPr>
        <w:t xml:space="preserve"> </w:t>
      </w:r>
    </w:p>
    <w:p w:rsidR="006C2282" w:rsidRDefault="004B19A5" w:rsidP="00D52BDB">
      <w:pPr>
        <w:widowControl w:val="0"/>
        <w:suppressAutoHyphens/>
      </w:pPr>
      <w:r>
        <w:rPr>
          <w:rFonts w:eastAsia="Nimbus Roman No9 L"/>
          <w:bCs/>
        </w:rPr>
        <w:t>L</w:t>
      </w:r>
      <w:r w:rsidR="00473062">
        <w:rPr>
          <w:rFonts w:eastAsia="Nimbus Roman No9 L"/>
          <w:bCs/>
        </w:rPr>
        <w:t xml:space="preserve">ooking at the proportion you wrote in 3c, </w:t>
      </w:r>
      <w:r w:rsidR="00473062" w:rsidRPr="00F315BB">
        <w:rPr>
          <w:b/>
          <w:i/>
          <w:position w:val="-30"/>
        </w:rPr>
        <w:object w:dxaOrig="1400" w:dyaOrig="740" w14:anchorId="69AAD1DF">
          <v:shape id="_x0000_i1039" type="#_x0000_t75" style="width:70.2pt;height:37.8pt" o:ole="">
            <v:imagedata r:id="rId86" o:title=""/>
          </v:shape>
          <o:OLEObject Type="Embed" ProgID="Equation.DSMT4" ShapeID="_x0000_i1039" DrawAspect="Content" ObjectID="_1523994139" r:id="rId88"/>
        </w:object>
      </w:r>
      <w:r w:rsidR="00473062">
        <w:t xml:space="preserve"> and the answers to 3d and 3e, when would a proportion like this always be true?  Is it dependent upon the length of the sides or the angle measure?  Do the triangles always have to similar right triangles?  Why or why not?</w:t>
      </w:r>
    </w:p>
    <w:p w:rsidR="006B2CEA" w:rsidRDefault="006B2CEA" w:rsidP="006C2282">
      <w:pPr>
        <w:widowControl w:val="0"/>
        <w:suppressAutoHyphens/>
        <w:ind w:firstLine="720"/>
      </w:pPr>
    </w:p>
    <w:p w:rsidR="006B2CEA" w:rsidRDefault="006B2CEA" w:rsidP="006C2282">
      <w:pPr>
        <w:widowControl w:val="0"/>
        <w:suppressAutoHyphens/>
        <w:ind w:firstLine="720"/>
      </w:pPr>
    </w:p>
    <w:p w:rsidR="006B2CEA" w:rsidRDefault="006B2CEA" w:rsidP="006C2282">
      <w:pPr>
        <w:widowControl w:val="0"/>
        <w:suppressAutoHyphens/>
        <w:ind w:firstLine="720"/>
      </w:pPr>
    </w:p>
    <w:p w:rsidR="006C2282" w:rsidRDefault="006C2282" w:rsidP="006C2282">
      <w:pPr>
        <w:widowControl w:val="0"/>
        <w:suppressAutoHyphens/>
      </w:pPr>
    </w:p>
    <w:p w:rsidR="00CE003F" w:rsidRDefault="00CE003F"/>
    <w:p w:rsidR="00806258" w:rsidRDefault="00806258">
      <w:pPr>
        <w:rPr>
          <w:rFonts w:eastAsia="Nimbus Roman No9 L"/>
          <w:b/>
          <w:bCs/>
          <w:sz w:val="28"/>
          <w:szCs w:val="28"/>
        </w:rPr>
      </w:pPr>
      <w:r>
        <w:rPr>
          <w:rFonts w:eastAsia="Nimbus Roman No9 L"/>
          <w:sz w:val="28"/>
          <w:szCs w:val="28"/>
        </w:rPr>
        <w:br w:type="page"/>
      </w:r>
    </w:p>
    <w:p w:rsidR="00473062" w:rsidRPr="00F904DC" w:rsidRDefault="007F09BE" w:rsidP="00F904DC">
      <w:pPr>
        <w:pStyle w:val="Heading2"/>
        <w:rPr>
          <w:rFonts w:eastAsia="Nimbus Roman No9 L"/>
          <w:szCs w:val="28"/>
        </w:rPr>
      </w:pPr>
      <w:bookmarkStart w:id="49" w:name="_Toc420880707"/>
      <w:r w:rsidRPr="00F904DC">
        <w:rPr>
          <w:rFonts w:eastAsia="Nimbus Roman No9 L"/>
          <w:szCs w:val="28"/>
        </w:rPr>
        <w:lastRenderedPageBreak/>
        <w:t>Discovering Special</w:t>
      </w:r>
      <w:r w:rsidR="00473062" w:rsidRPr="00F904DC">
        <w:rPr>
          <w:rFonts w:eastAsia="Nimbus Roman No9 L"/>
          <w:szCs w:val="28"/>
        </w:rPr>
        <w:t xml:space="preserve"> Triangles Learning Task</w:t>
      </w:r>
      <w:bookmarkEnd w:id="49"/>
    </w:p>
    <w:p w:rsidR="00473062" w:rsidRPr="00D52BDB" w:rsidRDefault="00473062" w:rsidP="00473062">
      <w:pPr>
        <w:rPr>
          <w:rFonts w:eastAsia="Nimbus Roman No9 L"/>
          <w:b/>
          <w:bCs/>
          <w:szCs w:val="28"/>
        </w:rPr>
      </w:pPr>
    </w:p>
    <w:p w:rsidR="00B4283D" w:rsidRDefault="00B4283D" w:rsidP="000C4F66">
      <w:pPr>
        <w:pStyle w:val="Default"/>
        <w:rPr>
          <w:rFonts w:eastAsia="Arial"/>
          <w:b/>
          <w:bCs/>
          <w:i/>
          <w:color w:val="4F81BD" w:themeColor="accent1"/>
          <w:szCs w:val="20"/>
        </w:rPr>
      </w:pPr>
      <w:r>
        <w:rPr>
          <w:rFonts w:eastAsia="Arial"/>
          <w:b/>
          <w:bCs/>
          <w:i/>
          <w:color w:val="4F81BD" w:themeColor="accent1"/>
          <w:szCs w:val="20"/>
        </w:rPr>
        <w:t xml:space="preserve">Special Right Triangles are not specified in the standards, but do provide a method in which to address </w:t>
      </w:r>
      <w:r w:rsidRPr="00F9014F">
        <w:rPr>
          <w:rFonts w:eastAsia="Arial"/>
          <w:b/>
          <w:bCs/>
          <w:i/>
          <w:color w:val="4F81BD" w:themeColor="accent1"/>
          <w:szCs w:val="20"/>
        </w:rPr>
        <w:t>M</w:t>
      </w:r>
      <w:r w:rsidR="000D002E" w:rsidRPr="00F9014F">
        <w:rPr>
          <w:rFonts w:eastAsia="Arial"/>
          <w:b/>
          <w:bCs/>
          <w:i/>
          <w:color w:val="4F81BD" w:themeColor="accent1"/>
          <w:szCs w:val="20"/>
        </w:rPr>
        <w:t>GSE</w:t>
      </w:r>
      <w:r w:rsidRPr="00F9014F">
        <w:rPr>
          <w:rFonts w:eastAsia="Arial"/>
          <w:b/>
          <w:bCs/>
          <w:i/>
          <w:color w:val="4F81BD" w:themeColor="accent1"/>
          <w:szCs w:val="20"/>
        </w:rPr>
        <w:t>9</w:t>
      </w:r>
      <w:r>
        <w:rPr>
          <w:rFonts w:eastAsia="Arial"/>
          <w:b/>
          <w:bCs/>
          <w:i/>
          <w:color w:val="4F81BD" w:themeColor="accent1"/>
          <w:szCs w:val="20"/>
        </w:rPr>
        <w:t>-12.G.SRT.6.</w:t>
      </w:r>
    </w:p>
    <w:p w:rsidR="00B4283D" w:rsidRPr="00D52BDB" w:rsidRDefault="00B4283D" w:rsidP="000C4F66">
      <w:pPr>
        <w:pStyle w:val="Default"/>
        <w:rPr>
          <w:rFonts w:eastAsia="Arial"/>
          <w:b/>
          <w:bCs/>
          <w:i/>
          <w:color w:val="4F81BD" w:themeColor="accent1"/>
          <w:szCs w:val="20"/>
        </w:rPr>
      </w:pPr>
    </w:p>
    <w:p w:rsidR="003C4247" w:rsidRDefault="00A94B2D" w:rsidP="000C4F66">
      <w:pPr>
        <w:pStyle w:val="Default"/>
        <w:rPr>
          <w:rFonts w:eastAsia="Arial"/>
          <w:b/>
          <w:bCs/>
          <w:color w:val="auto"/>
          <w:szCs w:val="20"/>
        </w:rPr>
      </w:pPr>
      <w:r>
        <w:rPr>
          <w:rFonts w:eastAsia="Arial"/>
          <w:b/>
          <w:bCs/>
          <w:color w:val="auto"/>
          <w:szCs w:val="20"/>
        </w:rPr>
        <w:t>Standards Addressed in this Unit</w:t>
      </w:r>
    </w:p>
    <w:p w:rsidR="001D2176" w:rsidRDefault="00403FD8" w:rsidP="00CE003F">
      <w:pPr>
        <w:pStyle w:val="Default"/>
        <w:spacing w:after="240"/>
        <w:rPr>
          <w:rFonts w:eastAsia="Arial"/>
          <w:bCs/>
          <w:color w:val="auto"/>
          <w:szCs w:val="20"/>
        </w:rPr>
      </w:pPr>
      <w:r w:rsidRPr="00F9014F">
        <w:rPr>
          <w:rFonts w:eastAsia="Arial"/>
          <w:b/>
          <w:bCs/>
          <w:color w:val="auto"/>
          <w:szCs w:val="20"/>
        </w:rPr>
        <w:t>MGSE</w:t>
      </w:r>
      <w:r w:rsidR="001D2176" w:rsidRPr="00F9014F">
        <w:rPr>
          <w:rFonts w:eastAsia="Arial"/>
          <w:b/>
          <w:bCs/>
          <w:color w:val="auto"/>
          <w:szCs w:val="20"/>
        </w:rPr>
        <w:t>9</w:t>
      </w:r>
      <w:r w:rsidR="001D2176" w:rsidRPr="00F9014F">
        <w:rPr>
          <w:rFonts w:ascii="Cambria Math" w:eastAsia="Arial" w:hAnsi="Cambria Math"/>
          <w:b/>
          <w:bCs/>
          <w:color w:val="auto"/>
          <w:szCs w:val="20"/>
        </w:rPr>
        <w:t>‐</w:t>
      </w:r>
      <w:proofErr w:type="gramStart"/>
      <w:r w:rsidR="001D2176" w:rsidRPr="00F9014F">
        <w:rPr>
          <w:rFonts w:eastAsia="Arial"/>
          <w:b/>
          <w:bCs/>
          <w:color w:val="auto"/>
          <w:szCs w:val="20"/>
        </w:rPr>
        <w:t>12.G.SRT.6</w:t>
      </w:r>
      <w:r w:rsidR="001D2176" w:rsidRPr="00F9014F">
        <w:rPr>
          <w:rFonts w:eastAsia="Arial"/>
          <w:bCs/>
          <w:color w:val="auto"/>
          <w:szCs w:val="20"/>
        </w:rPr>
        <w:t xml:space="preserve"> </w:t>
      </w:r>
      <w:r w:rsidR="00AD5B5F" w:rsidRPr="00F9014F">
        <w:rPr>
          <w:rFonts w:eastAsia="Arial"/>
          <w:bCs/>
          <w:color w:val="auto"/>
          <w:szCs w:val="20"/>
        </w:rPr>
        <w:t xml:space="preserve"> </w:t>
      </w:r>
      <w:r w:rsidR="001D2176" w:rsidRPr="00F9014F">
        <w:rPr>
          <w:rFonts w:eastAsia="Arial"/>
          <w:bCs/>
          <w:color w:val="auto"/>
          <w:szCs w:val="20"/>
        </w:rPr>
        <w:t>Understand</w:t>
      </w:r>
      <w:proofErr w:type="gramEnd"/>
      <w:r w:rsidR="001D2176" w:rsidRPr="00F9014F">
        <w:rPr>
          <w:rFonts w:eastAsia="Arial"/>
          <w:bCs/>
          <w:color w:val="auto"/>
          <w:szCs w:val="20"/>
        </w:rPr>
        <w:t xml:space="preserve"> that by similarity, side ratios in right triangles are properties of the angles </w:t>
      </w:r>
      <w:r w:rsidR="001D2176" w:rsidRPr="00875529">
        <w:rPr>
          <w:rFonts w:eastAsia="Arial"/>
          <w:bCs/>
          <w:color w:val="auto"/>
          <w:szCs w:val="20"/>
        </w:rPr>
        <w:t>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C967E7" w:rsidRDefault="00C967E7" w:rsidP="000C4F66">
      <w:pPr>
        <w:pStyle w:val="Default"/>
        <w:rPr>
          <w:rFonts w:eastAsia="Arial"/>
          <w:bCs/>
          <w:color w:val="auto"/>
          <w:szCs w:val="20"/>
        </w:rPr>
      </w:pPr>
    </w:p>
    <w:p w:rsidR="00C967E7" w:rsidRPr="000C4F66"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Student Misconceptions</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1. </w:t>
      </w:r>
      <w:r w:rsidRPr="003C4247">
        <w:rPr>
          <w:rFonts w:eastAsia="Arial"/>
          <w:bCs/>
          <w:szCs w:val="20"/>
        </w:rPr>
        <w:t>Some students believe that right triangles must be oriented a particular way.</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2. </w:t>
      </w:r>
      <w:r w:rsidRPr="003C4247">
        <w:rPr>
          <w:rFonts w:eastAsia="Arial"/>
          <w:bCs/>
          <w:szCs w:val="20"/>
        </w:rPr>
        <w:t>Some students do not realize that opposite and adjacent sides need to be identified with reference to a particular acute angle in a right triangle.</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3. </w:t>
      </w:r>
      <w:r w:rsidRPr="003C4247">
        <w:rPr>
          <w:rFonts w:eastAsia="Arial"/>
          <w:bCs/>
          <w:szCs w:val="20"/>
        </w:rPr>
        <w:t>Some students believe that the trigonometric ratios defined in this cluster apply to all triangles, but they are only defined for acute angles in right triangles.</w:t>
      </w:r>
    </w:p>
    <w:p w:rsidR="003C4247" w:rsidRDefault="003C4247" w:rsidP="000C4F66">
      <w:pPr>
        <w:pStyle w:val="Default"/>
        <w:rPr>
          <w:rFonts w:eastAsia="Arial"/>
          <w:bCs/>
          <w:color w:val="auto"/>
          <w:szCs w:val="20"/>
        </w:rPr>
      </w:pPr>
    </w:p>
    <w:p w:rsidR="003C4247" w:rsidRPr="00875529" w:rsidRDefault="003C4247" w:rsidP="000C4F66">
      <w:pPr>
        <w:pStyle w:val="Default"/>
        <w:rPr>
          <w:rFonts w:eastAsia="Arial"/>
          <w:bCs/>
          <w:color w:val="auto"/>
          <w:szCs w:val="20"/>
        </w:rPr>
      </w:pPr>
    </w:p>
    <w:p w:rsidR="00806258" w:rsidRDefault="00806258" w:rsidP="00806258">
      <w:pPr>
        <w:rPr>
          <w:rFonts w:eastAsia="Nimbus Roman No9 L"/>
          <w:b/>
        </w:rPr>
      </w:pPr>
      <w:r>
        <w:rPr>
          <w:noProof/>
        </w:rPr>
        <w:drawing>
          <wp:anchor distT="0" distB="0" distL="0" distR="0" simplePos="0" relativeHeight="251712512" behindDoc="0" locked="0" layoutInCell="1" allowOverlap="1" wp14:anchorId="3013E0FB" wp14:editId="05AAC664">
            <wp:simplePos x="0" y="0"/>
            <wp:positionH relativeFrom="column">
              <wp:posOffset>3120390</wp:posOffset>
            </wp:positionH>
            <wp:positionV relativeFrom="paragraph">
              <wp:posOffset>156210</wp:posOffset>
            </wp:positionV>
            <wp:extent cx="2819400" cy="2016760"/>
            <wp:effectExtent l="19050" t="0" r="0" b="0"/>
            <wp:wrapSquare wrapText="bothSides"/>
            <wp:docPr id="2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9"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b/>
        </w:rPr>
        <w:t>Part 1</w:t>
      </w:r>
    </w:p>
    <w:p w:rsidR="00806258" w:rsidRPr="00976E36" w:rsidRDefault="00806258" w:rsidP="00806258">
      <w:pPr>
        <w:rPr>
          <w:rFonts w:eastAsia="Nimbus Roman No9 L"/>
          <w:b/>
        </w:rPr>
      </w:pPr>
    </w:p>
    <w:p w:rsidR="00806258" w:rsidRPr="00E33418" w:rsidRDefault="00806258" w:rsidP="002E5FC0">
      <w:pPr>
        <w:pStyle w:val="ListParagraph"/>
        <w:widowControl w:val="0"/>
        <w:numPr>
          <w:ilvl w:val="0"/>
          <w:numId w:val="25"/>
        </w:numPr>
        <w:suppressAutoHyphens/>
        <w:rPr>
          <w:rFonts w:eastAsia="Nimbus Roman No9 L"/>
        </w:rPr>
      </w:pPr>
      <w:r w:rsidRPr="00E33418">
        <w:rPr>
          <w:rFonts w:eastAsia="Nimbus Roman No9 L"/>
        </w:rPr>
        <w:t>Adam, a construction manager in a nearby town, needs to check the uniformity of Yield signs around the state and is checking the heights (altitudes) of the Yield signs in your locale.  Adam knows that all yield signs have the shape of an equilateral triangle.  Why is it sufficient for him to check just the heights (altitudes) of the signs to verify uniformity?</w:t>
      </w:r>
    </w:p>
    <w:p w:rsidR="00806258" w:rsidRDefault="00806258" w:rsidP="00806258">
      <w:pPr>
        <w:widowControl w:val="0"/>
        <w:suppressAutoHyphens/>
        <w:ind w:left="360"/>
        <w:rPr>
          <w:rFonts w:eastAsia="Nimbus Roman No9 L"/>
        </w:rPr>
      </w:pPr>
    </w:p>
    <w:p w:rsidR="00B362D1" w:rsidRDefault="00B362D1">
      <w:pPr>
        <w:rPr>
          <w:rFonts w:eastAsia="Nimbus Roman No9 L"/>
          <w:b/>
          <w:i/>
          <w:color w:val="4F81BD"/>
          <w:u w:val="single"/>
        </w:rPr>
      </w:pPr>
      <w:r>
        <w:rPr>
          <w:rFonts w:eastAsia="Nimbus Roman No9 L"/>
          <w:b/>
          <w:i/>
          <w:color w:val="4F81BD"/>
          <w:u w:val="single"/>
        </w:rPr>
        <w:br w:type="page"/>
      </w:r>
    </w:p>
    <w:p w:rsidR="00806258" w:rsidRDefault="00806258" w:rsidP="00806258">
      <w:pPr>
        <w:ind w:left="360"/>
        <w:rPr>
          <w:rFonts w:eastAsia="Nimbus Roman No9 L"/>
          <w:b/>
          <w:i/>
          <w:color w:val="4F81BD"/>
        </w:rPr>
      </w:pPr>
      <w:r w:rsidRPr="004A4155">
        <w:rPr>
          <w:rFonts w:eastAsia="Nimbus Roman No9 L"/>
          <w:b/>
          <w:i/>
          <w:color w:val="4F81BD"/>
          <w:u w:val="single"/>
        </w:rPr>
        <w:lastRenderedPageBreak/>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EE56EA" w:rsidRDefault="00806258" w:rsidP="00806258">
      <w:pPr>
        <w:ind w:left="360"/>
        <w:rPr>
          <w:rFonts w:eastAsia="Nimbus Roman No9 L"/>
          <w:b/>
          <w:i/>
          <w:color w:val="4F81BD"/>
        </w:rPr>
      </w:pPr>
      <w:r>
        <w:rPr>
          <w:rFonts w:eastAsia="Nimbus Roman No9 L"/>
          <w:b/>
          <w:i/>
          <w:color w:val="4F81BD"/>
        </w:rPr>
        <w:t>All equilateral triangles are similar.  To be uniform, they need to be congruent.  Since they are similar, they only need one measurement, such as the height, to guarantee that they are the same size.</w:t>
      </w:r>
    </w:p>
    <w:p w:rsidR="00806258" w:rsidRDefault="00806258" w:rsidP="00806258">
      <w:pPr>
        <w:rPr>
          <w:rFonts w:eastAsia="Nimbus Roman No9 L"/>
        </w:rPr>
      </w:pPr>
    </w:p>
    <w:p w:rsidR="00806258" w:rsidRPr="008042ED" w:rsidRDefault="00806258" w:rsidP="002E5FC0">
      <w:pPr>
        <w:widowControl w:val="0"/>
        <w:numPr>
          <w:ilvl w:val="0"/>
          <w:numId w:val="25"/>
        </w:numPr>
        <w:suppressAutoHyphens/>
        <w:rPr>
          <w:rFonts w:eastAsia="Nimbus Roman No9 L"/>
        </w:rPr>
      </w:pPr>
      <w:r>
        <w:rPr>
          <w:rFonts w:eastAsia="Nimbus Roman No9 L"/>
        </w:rPr>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Pr>
          <w:noProof/>
        </w:rPr>
        <w:drawing>
          <wp:anchor distT="0" distB="0" distL="0" distR="0" simplePos="0" relativeHeight="251713536" behindDoc="0" locked="0" layoutInCell="1" allowOverlap="1" wp14:anchorId="0389AF91" wp14:editId="5420FADB">
            <wp:simplePos x="0" y="0"/>
            <wp:positionH relativeFrom="column">
              <wp:posOffset>2948940</wp:posOffset>
            </wp:positionH>
            <wp:positionV relativeFrom="paragraph">
              <wp:posOffset>457835</wp:posOffset>
            </wp:positionV>
            <wp:extent cx="3070225" cy="2269490"/>
            <wp:effectExtent l="19050" t="0" r="0" b="0"/>
            <wp:wrapSquare wrapText="bothSides"/>
            <wp:docPr id="3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0"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Pr>
          <w:rFonts w:eastAsia="Nimbus Roman No9 L"/>
        </w:rPr>
        <w:t xml:space="preserve"> the altitude of the triangular sign is drawn,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(We could just as easily focus on the right triangle on the left; we just need to pick one.)</w:t>
      </w:r>
      <w:r w:rsidRPr="00691AC7">
        <w:rPr>
          <w:rFonts w:eastAsia="Nimbus Roman No9 L"/>
        </w:rPr>
        <w:t xml:space="preserve">  We know that the hypotenuse is 2 ft</w:t>
      </w:r>
      <w:proofErr w:type="gramStart"/>
      <w:r w:rsidRPr="00691AC7">
        <w:rPr>
          <w:rFonts w:eastAsia="Nimbus Roman No9 L"/>
        </w:rPr>
        <w:t>.</w:t>
      </w:r>
      <w:r>
        <w:rPr>
          <w:rFonts w:eastAsia="Nimbus Roman No9 L"/>
        </w:rPr>
        <w:t>, that</w:t>
      </w:r>
      <w:proofErr w:type="gramEnd"/>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806258" w:rsidRPr="008042ED" w:rsidRDefault="00806258" w:rsidP="00806258">
      <w:pPr>
        <w:rPr>
          <w:rFonts w:eastAsia="Nimbus Roman No9 L"/>
        </w:rPr>
      </w:pPr>
    </w:p>
    <w:p w:rsidR="00806258" w:rsidRDefault="00806258" w:rsidP="00806258">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10DE334C">
          <v:shape id="_x0000_i1040" type="#_x0000_t75" style="width:18.6pt;height:18.6pt" o:ole="">
            <v:imagedata r:id="rId91" o:title=""/>
          </v:shape>
          <o:OLEObject Type="Embed" ProgID="Equation.DSMT4" ShapeID="_x0000_i1040" DrawAspect="Content" ObjectID="_1523994140" r:id="rId92"/>
        </w:object>
      </w:r>
      <w:r>
        <w:rPr>
          <w:rFonts w:eastAsia="Nimbus Roman No9 L"/>
        </w:rPr>
        <w:t xml:space="preserve"> ft</w:t>
      </w:r>
      <w:r w:rsidRPr="00691AC7">
        <w:rPr>
          <w:rFonts w:eastAsia="Nimbus Roman No9 L"/>
        </w:rPr>
        <w:t>.</w:t>
      </w:r>
    </w:p>
    <w:p w:rsidR="00806258" w:rsidRDefault="00806258" w:rsidP="00806258">
      <w:pPr>
        <w:ind w:left="360"/>
        <w:rPr>
          <w:rFonts w:eastAsia="Nimbus Roman No9 L"/>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sidRPr="00A3259B">
        <w:rPr>
          <w:rFonts w:eastAsia="Nimbus Roman No9 L"/>
          <w:b/>
          <w:i/>
          <w:color w:val="4F81BD"/>
        </w:rPr>
        <w:t>Students</w:t>
      </w:r>
      <w:r>
        <w:rPr>
          <w:rFonts w:eastAsia="Nimbus Roman No9 L"/>
          <w:b/>
          <w:i/>
          <w:color w:val="4F81BD"/>
        </w:rPr>
        <w:t xml:space="preserve"> have developed triangle congruence theorems for right triangles</w:t>
      </w:r>
      <w:proofErr w:type="gramStart"/>
      <w:r>
        <w:rPr>
          <w:rFonts w:eastAsia="Nimbus Roman No9 L"/>
          <w:b/>
          <w:i/>
          <w:color w:val="4F81BD"/>
        </w:rPr>
        <w:t>..</w:t>
      </w:r>
      <w:proofErr w:type="gramEnd"/>
      <w:r>
        <w:rPr>
          <w:rFonts w:eastAsia="Nimbus Roman No9 L"/>
          <w:b/>
          <w:i/>
          <w:color w:val="4F81BD"/>
        </w:rPr>
        <w:t xml:space="preserve">  Specifically, they established that, if two right triangles have one of the following pairs or congruent parts, then the triangles are congruent:  the hypotenuse and a leg (HL), two legs (LL), the hypotenuse and an acute angle (HA), a leg and an acute angle (LA).</w:t>
      </w:r>
    </w:p>
    <w:p w:rsidR="00806258" w:rsidRDefault="00806258" w:rsidP="00806258">
      <w:pPr>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Shorter leg has length 1 ft.:</w:t>
      </w:r>
    </w:p>
    <w:p w:rsidR="00806258" w:rsidRDefault="00806258" w:rsidP="00806258">
      <w:pPr>
        <w:ind w:left="360"/>
        <w:rPr>
          <w:rFonts w:eastAsia="Nimbus Roman No9 L"/>
          <w:b/>
          <w:i/>
          <w:color w:val="4F81BD"/>
        </w:rPr>
      </w:pPr>
      <w:r>
        <w:rPr>
          <w:rFonts w:eastAsia="Nimbus Roman No9 L"/>
          <w:b/>
          <w:i/>
          <w:color w:val="4F81BD"/>
        </w:rPr>
        <w:t>Drawing the altitude creates two right triangles whose hypotenuses both have length 2 ft. and whose longer leg is the altitude.  So, the two right triangles are congruent by the Hypotenuse-Leg Theorem (HL). Then, the altitude splits one 2 ft. side into two congruent segments, so each must have length 1 ft.</w:t>
      </w:r>
    </w:p>
    <w:p w:rsidR="00806258" w:rsidRPr="00615032" w:rsidRDefault="00806258" w:rsidP="00806258">
      <w:pPr>
        <w:ind w:left="360"/>
        <w:rPr>
          <w:rFonts w:eastAsia="Nimbus Roman No9 L"/>
          <w:b/>
          <w:i/>
          <w:color w:val="4F81BD"/>
          <w:sz w:val="12"/>
          <w:szCs w:val="12"/>
        </w:rPr>
      </w:pPr>
    </w:p>
    <w:p w:rsidR="00806258" w:rsidRDefault="00806258" w:rsidP="00806258">
      <w:pPr>
        <w:ind w:left="360"/>
        <w:rPr>
          <w:rFonts w:eastAsia="Nimbus Roman No9 L"/>
          <w:b/>
          <w:i/>
          <w:color w:val="4F81BD"/>
        </w:rPr>
      </w:pPr>
      <w:r>
        <w:rPr>
          <w:rFonts w:eastAsia="Nimbus Roman No9 L"/>
          <w:b/>
          <w:i/>
          <w:color w:val="4F81BD"/>
        </w:rPr>
        <w:t>Altitude as length</w:t>
      </w:r>
      <w:r w:rsidRPr="00CA5405">
        <w:rPr>
          <w:rFonts w:eastAsia="Nimbus Roman No9 L"/>
          <w:b/>
          <w:i/>
          <w:color w:val="4F81BD"/>
        </w:rPr>
        <w:t xml:space="preserve"> </w:t>
      </w:r>
      <w:r w:rsidRPr="00CA5405">
        <w:rPr>
          <w:rFonts w:eastAsia="Nimbus Roman No9 L"/>
          <w:b/>
          <w:i/>
          <w:color w:val="4F81BD"/>
          <w:position w:val="-8"/>
        </w:rPr>
        <w:object w:dxaOrig="380" w:dyaOrig="360" w14:anchorId="3762ACD9">
          <v:shape id="_x0000_i1041" type="#_x0000_t75" style="width:19.2pt;height:18.6pt" o:ole="">
            <v:imagedata r:id="rId93" o:title=""/>
          </v:shape>
          <o:OLEObject Type="Embed" ProgID="Equation.DSMT4" ShapeID="_x0000_i1041" DrawAspect="Content" ObjectID="_1523994141" r:id="rId94"/>
        </w:object>
      </w:r>
      <w:r w:rsidRPr="00CA5405">
        <w:rPr>
          <w:rFonts w:eastAsia="Nimbus Roman No9 L"/>
          <w:b/>
          <w:i/>
          <w:color w:val="4F81BD"/>
        </w:rPr>
        <w:t xml:space="preserve"> ft.</w:t>
      </w:r>
      <w:r>
        <w:rPr>
          <w:rFonts w:eastAsia="Nimbus Roman No9 L"/>
          <w:b/>
          <w:i/>
          <w:color w:val="4F81BD"/>
        </w:rPr>
        <w:t>:</w:t>
      </w:r>
    </w:p>
    <w:p w:rsidR="00806258" w:rsidRPr="00691AC7" w:rsidRDefault="00806258" w:rsidP="00806258">
      <w:pPr>
        <w:ind w:left="360"/>
        <w:rPr>
          <w:rFonts w:eastAsia="Nimbus Roman No9 L"/>
        </w:rPr>
      </w:pPr>
      <w:proofErr w:type="gramStart"/>
      <w:r>
        <w:rPr>
          <w:rFonts w:eastAsia="Nimbus Roman No9 L"/>
          <w:b/>
          <w:i/>
          <w:color w:val="4F81BD"/>
        </w:rPr>
        <w:t>Let x represent the length of the altitude.</w:t>
      </w:r>
      <w:proofErr w:type="gramEnd"/>
      <w:r>
        <w:rPr>
          <w:rFonts w:eastAsia="Nimbus Roman No9 L"/>
          <w:b/>
          <w:i/>
          <w:color w:val="4F81BD"/>
        </w:rPr>
        <w:t xml:space="preserve">  By the Pythagorean Theorem</w:t>
      </w:r>
      <w:proofErr w:type="gramStart"/>
      <w:r>
        <w:rPr>
          <w:rFonts w:eastAsia="Nimbus Roman No9 L"/>
          <w:b/>
          <w:i/>
          <w:color w:val="4F81BD"/>
        </w:rPr>
        <w:t xml:space="preserve">, </w:t>
      </w:r>
      <w:proofErr w:type="gramEnd"/>
      <w:r w:rsidRPr="00CA5405">
        <w:rPr>
          <w:rFonts w:eastAsia="Nimbus Roman No9 L"/>
          <w:b/>
          <w:i/>
          <w:color w:val="4F81BD"/>
          <w:position w:val="-10"/>
        </w:rPr>
        <w:object w:dxaOrig="1280" w:dyaOrig="400" w14:anchorId="5F8DCA2F">
          <v:shape id="_x0000_i1042" type="#_x0000_t75" style="width:64.8pt;height:19.8pt" o:ole="">
            <v:imagedata r:id="rId95" o:title=""/>
          </v:shape>
          <o:OLEObject Type="Embed" ProgID="Equation.DSMT4" ShapeID="_x0000_i1042" DrawAspect="Content" ObjectID="_1523994142" r:id="rId96"/>
        </w:object>
      </w:r>
      <w:r>
        <w:rPr>
          <w:rFonts w:eastAsia="Nimbus Roman No9 L"/>
          <w:b/>
          <w:i/>
          <w:color w:val="4F81BD"/>
        </w:rPr>
        <w:t xml:space="preserve">.  </w:t>
      </w:r>
      <w:proofErr w:type="gramStart"/>
      <w:r>
        <w:rPr>
          <w:rFonts w:eastAsia="Nimbus Roman No9 L"/>
          <w:b/>
          <w:i/>
          <w:color w:val="4F81BD"/>
        </w:rPr>
        <w:t xml:space="preserve">Then,  </w:t>
      </w:r>
      <m:oMath>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 xml:space="preserve">+1=4 →  </m:t>
        </m:r>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=3→x=</m:t>
        </m:r>
        <m:rad>
          <m:radPr>
            <m:degHide m:val="1"/>
            <m:ctrlPr>
              <w:rPr>
                <w:rFonts w:ascii="Cambria Math" w:eastAsia="Nimbus Roman No9 L" w:hAnsi="Cambria Math"/>
                <w:b/>
                <w:i/>
                <w:color w:val="4F81BD"/>
              </w:rPr>
            </m:ctrlPr>
          </m:radPr>
          <m:deg/>
          <m:e>
            <m:r>
              <m:rPr>
                <m:sty m:val="bi"/>
              </m:rPr>
              <w:rPr>
                <w:rFonts w:ascii="Cambria Math" w:eastAsia="Nimbus Roman No9 L" w:hAnsi="Cambria Math"/>
                <w:color w:val="4F81BD"/>
              </w:rPr>
              <m:t>3</m:t>
            </m:r>
          </m:e>
        </m:rad>
        <m:r>
          <m:rPr>
            <m:sty m:val="bi"/>
          </m:rPr>
          <w:rPr>
            <w:rFonts w:ascii="Cambria Math" w:eastAsia="Nimbus Roman No9 L" w:hAnsi="Cambria Math"/>
            <w:color w:val="4F81BD"/>
          </w:rPr>
          <m:t xml:space="preserve">    </m:t>
        </m:r>
      </m:oMath>
      <w:r>
        <w:rPr>
          <w:rFonts w:eastAsia="Nimbus Roman No9 L"/>
          <w:b/>
          <w:i/>
          <w:color w:val="4F81BD"/>
        </w:rPr>
        <w:t xml:space="preserve">  since x &gt; 0.</w:t>
      </w:r>
      <w:proofErr w:type="gramEnd"/>
    </w:p>
    <w:p w:rsidR="00806258" w:rsidRPr="00691AC7" w:rsidRDefault="00806258" w:rsidP="00806258">
      <w:pPr>
        <w:rPr>
          <w:rFonts w:eastAsia="Nimbus Roman No9 L"/>
        </w:rPr>
      </w:pPr>
    </w:p>
    <w:p w:rsidR="00B362D1" w:rsidRDefault="00B362D1">
      <w:pPr>
        <w:rPr>
          <w:rFonts w:eastAsia="Nimbus Roman No9 L"/>
        </w:rPr>
      </w:pPr>
      <w:r>
        <w:rPr>
          <w:rFonts w:eastAsia="Nimbus Roman No9 L"/>
        </w:rPr>
        <w:br w:type="page"/>
      </w:r>
    </w:p>
    <w:p w:rsidR="00806258" w:rsidRDefault="00806258" w:rsidP="002E5FC0">
      <w:pPr>
        <w:widowControl w:val="0"/>
        <w:numPr>
          <w:ilvl w:val="0"/>
          <w:numId w:val="25"/>
        </w:numPr>
        <w:suppressAutoHyphens/>
        <w:rPr>
          <w:rFonts w:eastAsia="Nimbus Roman No9 L"/>
        </w:rPr>
      </w:pPr>
      <w:r>
        <w:rPr>
          <w:noProof/>
        </w:rPr>
        <w:lastRenderedPageBreak/>
        <w:drawing>
          <wp:anchor distT="0" distB="0" distL="0" distR="0" simplePos="0" relativeHeight="251714560" behindDoc="0" locked="0" layoutInCell="1" allowOverlap="1" wp14:anchorId="104491B5" wp14:editId="319680AE">
            <wp:simplePos x="0" y="0"/>
            <wp:positionH relativeFrom="column">
              <wp:posOffset>2894965</wp:posOffset>
            </wp:positionH>
            <wp:positionV relativeFrom="paragraph">
              <wp:posOffset>10160</wp:posOffset>
            </wp:positionV>
            <wp:extent cx="3105150" cy="2161540"/>
            <wp:effectExtent l="19050" t="0" r="0" b="0"/>
            <wp:wrapSquare wrapText="bothSides"/>
            <wp:docPr id="3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7"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rPr>
        <w:t>T</w:t>
      </w:r>
      <w:r w:rsidRPr="00691AC7">
        <w:rPr>
          <w:rFonts w:eastAsia="Nimbus Roman No9 L"/>
        </w:rPr>
        <w:t>he construction manager</w:t>
      </w:r>
      <w:r>
        <w:rPr>
          <w:rFonts w:eastAsia="Nimbus Roman No9 L"/>
        </w:rPr>
        <w:t>, Adam,</w:t>
      </w:r>
      <w:r w:rsidRPr="00691AC7">
        <w:rPr>
          <w:rFonts w:eastAsia="Nimbus Roman No9 L"/>
        </w:rPr>
        <w:t xml:space="preserve"> also needs to know the altitude of the smaller triangle within the sign.  Each side of th</w:t>
      </w:r>
      <w:r>
        <w:rPr>
          <w:rFonts w:eastAsia="Nimbus Roman No9 L"/>
        </w:rPr>
        <w:t xml:space="preserve">is smaller </w:t>
      </w:r>
      <w:r w:rsidRPr="00691AC7">
        <w:rPr>
          <w:rFonts w:eastAsia="Nimbus Roman No9 L"/>
        </w:rPr>
        <w:t xml:space="preserve">equilateral triangle is 1 ft. long.  </w:t>
      </w:r>
      <w:r w:rsidRPr="00A3259B">
        <w:rPr>
          <w:rFonts w:eastAsia="Nimbus Roman No9 L"/>
          <w:b/>
        </w:rPr>
        <w:t>Explain why</w:t>
      </w:r>
      <w:r>
        <w:rPr>
          <w:rFonts w:eastAsia="Nimbus Roman No9 L"/>
        </w:rPr>
        <w:t xml:space="preserve"> the altitude of this equilateral triangle </w:t>
      </w:r>
      <w:proofErr w:type="gramStart"/>
      <w:r>
        <w:rPr>
          <w:rFonts w:eastAsia="Nimbus Roman No9 L"/>
        </w:rPr>
        <w:t xml:space="preserve">is </w:t>
      </w:r>
      <w:proofErr w:type="gramEnd"/>
      <w:r w:rsidRPr="00A3259B">
        <w:rPr>
          <w:rFonts w:eastAsia="Nimbus Roman No9 L"/>
          <w:position w:val="-18"/>
        </w:rPr>
        <w:object w:dxaOrig="580" w:dyaOrig="540" w14:anchorId="7CF7F459">
          <v:shape id="_x0000_i1043" type="#_x0000_t75" style="width:28.8pt;height:28.8pt" o:ole="">
            <v:imagedata r:id="rId98" o:title=""/>
          </v:shape>
          <o:OLEObject Type="Embed" ProgID="Equation.DSMT4" ShapeID="_x0000_i1043" DrawAspect="Content" ObjectID="_1523994143" r:id="rId99"/>
        </w:object>
      </w:r>
      <w:r>
        <w:rPr>
          <w:rFonts w:eastAsia="Nimbus Roman No9 L"/>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Pr>
          <w:rFonts w:eastAsia="Nimbus Roman No9 L"/>
          <w:b/>
          <w:i/>
          <w:color w:val="4F81BD"/>
        </w:rPr>
        <w:t xml:space="preserve">Some students may explain by applying the same reasoning used with the larger triangle.  Using similarity of the triangles provides a simpler explanation.  If students do not notice similarity here, they may realize that the triangles are similar as they complete the chart in Item 4.  The critically important concept is one developed in Item 4 below:  </w:t>
      </w:r>
      <w:r w:rsidR="00732F30">
        <w:rPr>
          <w:rFonts w:eastAsia="Nimbus Roman No9 L"/>
          <w:b/>
          <w:i/>
          <w:color w:val="4F81BD"/>
        </w:rPr>
        <w:t>Students should</w:t>
      </w:r>
      <w:r>
        <w:rPr>
          <w:rFonts w:eastAsia="Nimbus Roman No9 L"/>
          <w:b/>
          <w:i/>
          <w:color w:val="4F81BD"/>
        </w:rPr>
        <w:t xml:space="preserve"> comprehend that all  </w:t>
      </w:r>
      <w:r w:rsidRPr="000F4BE7">
        <w:rPr>
          <w:rFonts w:eastAsia="Nimbus Roman No9 L"/>
          <w:b/>
          <w:i/>
          <w:color w:val="4F81BD"/>
        </w:rPr>
        <w:t>30°-60°-90° right triangles</w:t>
      </w:r>
      <w:r>
        <w:rPr>
          <w:rFonts w:eastAsia="Nimbus Roman No9 L"/>
          <w:b/>
          <w:i/>
          <w:color w:val="4F81BD"/>
        </w:rPr>
        <w:t xml:space="preserve"> have this pattern of lengths for the hypotenuse, shorter leg, and longer leg:  </w:t>
      </w:r>
      <w:r w:rsidRPr="00584264">
        <w:rPr>
          <w:rFonts w:eastAsia="Nimbus Roman No9 L"/>
          <w:b/>
          <w:i/>
          <w:color w:val="4F81BD"/>
          <w:position w:val="-10"/>
        </w:rPr>
        <w:object w:dxaOrig="1240" w:dyaOrig="380" w14:anchorId="4F65F3F1">
          <v:shape id="_x0000_i1044" type="#_x0000_t75" style="width:63pt;height:19.2pt" o:ole="">
            <v:imagedata r:id="rId100" o:title=""/>
          </v:shape>
          <o:OLEObject Type="Embed" ProgID="Equation.DSMT4" ShapeID="_x0000_i1044" DrawAspect="Content" ObjectID="_1523994144" r:id="rId101"/>
        </w:object>
      </w:r>
      <w:r>
        <w:rPr>
          <w:rFonts w:eastAsia="Nimbus Roman No9 L"/>
          <w:b/>
          <w:i/>
          <w:color w:val="4F81BD"/>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position w:val="-24"/>
        </w:rPr>
      </w:pPr>
      <w:r>
        <w:rPr>
          <w:rFonts w:eastAsia="Nimbus Roman No9 L"/>
          <w:b/>
          <w:i/>
          <w:color w:val="4F81BD"/>
        </w:rPr>
        <w:t xml:space="preserve">The smaller triangle is similar to the first since equilateral triangles are also equiangular.  Since each side of the smaller triangle has length 1 </w:t>
      </w:r>
      <w:proofErr w:type="spellStart"/>
      <w:r>
        <w:rPr>
          <w:rFonts w:eastAsia="Nimbus Roman No9 L"/>
          <w:b/>
          <w:i/>
          <w:color w:val="4F81BD"/>
        </w:rPr>
        <w:t>ft</w:t>
      </w:r>
      <w:proofErr w:type="spellEnd"/>
      <w:r>
        <w:rPr>
          <w:rFonts w:eastAsia="Nimbus Roman No9 L"/>
          <w:b/>
          <w:i/>
          <w:color w:val="4F81BD"/>
        </w:rPr>
        <w:t xml:space="preserve">, which is half the length of a side of the larger triangle, the altitude of the smaller triangle will have length </w:t>
      </w:r>
      <w:r w:rsidRPr="00A3259B">
        <w:rPr>
          <w:rFonts w:eastAsia="Nimbus Roman No9 L"/>
          <w:b/>
          <w:i/>
          <w:color w:val="4F81BD"/>
          <w:position w:val="-24"/>
        </w:rPr>
        <w:object w:dxaOrig="1160" w:dyaOrig="680" w14:anchorId="154C36E6">
          <v:shape id="_x0000_i1045" type="#_x0000_t75" style="width:58.8pt;height:34.8pt" o:ole="">
            <v:imagedata r:id="rId102" o:title=""/>
          </v:shape>
          <o:OLEObject Type="Embed" ProgID="Equation.DSMT4" ShapeID="_x0000_i1045" DrawAspect="Content" ObjectID="_1523994145" r:id="rId103"/>
        </w:object>
      </w:r>
    </w:p>
    <w:p w:rsidR="00806258" w:rsidRDefault="00806258" w:rsidP="002E5FC0">
      <w:pPr>
        <w:widowControl w:val="0"/>
        <w:numPr>
          <w:ilvl w:val="0"/>
          <w:numId w:val="25"/>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06258" w:rsidRDefault="00806258" w:rsidP="00806258">
      <w:pPr>
        <w:widowControl w:val="0"/>
        <w:suppressAutoHyphens/>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sidRPr="006B0B65">
        <w:rPr>
          <w:rFonts w:eastAsia="Nimbus Roman No9 L"/>
          <w:b/>
          <w:i/>
          <w:color w:val="4F81BD"/>
        </w:rPr>
        <w:t xml:space="preserve">After </w:t>
      </w:r>
      <w:r>
        <w:rPr>
          <w:rFonts w:eastAsia="Nimbus Roman No9 L"/>
          <w:b/>
          <w:i/>
          <w:color w:val="4F81BD"/>
        </w:rPr>
        <w:t xml:space="preserve">completing the first two rows, we see that the shorter leg has </w:t>
      </w:r>
      <w:r w:rsidR="00163342">
        <w:rPr>
          <w:rFonts w:eastAsia="Nimbus Roman No9 L"/>
          <w:b/>
          <w:i/>
          <w:color w:val="4F81BD"/>
        </w:rPr>
        <w:t>length half</w:t>
      </w:r>
      <w:r>
        <w:rPr>
          <w:rFonts w:eastAsia="Nimbus Roman No9 L"/>
          <w:b/>
          <w:i/>
          <w:color w:val="4F81BD"/>
        </w:rPr>
        <w:t xml:space="preserve"> the length of the hypotenuse and the longer leg has a length that is </w:t>
      </w:r>
      <w:r w:rsidRPr="006B0B65">
        <w:rPr>
          <w:rFonts w:eastAsia="Nimbus Roman No9 L"/>
          <w:b/>
          <w:i/>
          <w:color w:val="4F81BD"/>
          <w:position w:val="-8"/>
        </w:rPr>
        <w:object w:dxaOrig="380" w:dyaOrig="360" w14:anchorId="27E2E0EF">
          <v:shape id="_x0000_i1046" type="#_x0000_t75" style="width:19.2pt;height:18.6pt" o:ole="">
            <v:imagedata r:id="rId104" o:title=""/>
          </v:shape>
          <o:OLEObject Type="Embed" ProgID="Equation.DSMT4" ShapeID="_x0000_i1046" DrawAspect="Content" ObjectID="_1523994146" r:id="rId105"/>
        </w:object>
      </w:r>
      <w:r>
        <w:rPr>
          <w:rFonts w:eastAsia="Nimbus Roman No9 L"/>
          <w:b/>
          <w:i/>
          <w:color w:val="4F81BD"/>
        </w:rPr>
        <w:t xml:space="preserve"> times the length of the shorter leg.</w:t>
      </w:r>
    </w:p>
    <w:p w:rsidR="00F45298" w:rsidRDefault="00B362D1" w:rsidP="00D52BDB">
      <w:pPr>
        <w:rPr>
          <w:rFonts w:eastAsia="Nimbus Roman No9 L"/>
          <w:b/>
          <w:i/>
          <w:color w:val="4F81BD"/>
        </w:rPr>
      </w:pPr>
      <w:r>
        <w:rPr>
          <w:rFonts w:eastAsia="Nimbus Roman No9 L"/>
          <w:b/>
          <w:i/>
          <w:color w:val="4F81BD"/>
        </w:rPr>
        <w:br w:type="page"/>
      </w:r>
    </w:p>
    <w:tbl>
      <w:tblPr>
        <w:tblpPr w:leftFromText="180" w:rightFromText="180" w:vertAnchor="text" w:horzAnchor="margin" w:tblpXSpec="right" w:tblpY="2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818"/>
        <w:gridCol w:w="2316"/>
        <w:gridCol w:w="2316"/>
        <w:gridCol w:w="2452"/>
      </w:tblGrid>
      <w:tr w:rsidR="0066253F" w:rsidTr="00B362D1">
        <w:trPr>
          <w:cantSplit/>
          <w:trHeight w:val="334"/>
        </w:trPr>
        <w:tc>
          <w:tcPr>
            <w:tcW w:w="1818" w:type="dxa"/>
            <w:vMerge w:val="restart"/>
            <w:tcMar>
              <w:top w:w="14" w:type="dxa"/>
              <w:left w:w="29" w:type="dxa"/>
              <w:bottom w:w="0" w:type="dxa"/>
              <w:right w:w="29" w:type="dxa"/>
            </w:tcMar>
            <w:vAlign w:val="bottom"/>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lastRenderedPageBreak/>
              <w:t xml:space="preserve">Side  Length of Equilateral Triangle </w:t>
            </w:r>
          </w:p>
        </w:tc>
        <w:tc>
          <w:tcPr>
            <w:tcW w:w="7084" w:type="dxa"/>
            <w:gridSpan w:val="3"/>
            <w:vAlign w:val="center"/>
          </w:tcPr>
          <w:p w:rsidR="00806258" w:rsidRPr="00DC44FF" w:rsidRDefault="00806258" w:rsidP="00F45298">
            <w:pPr>
              <w:rPr>
                <w:rFonts w:eastAsia="Nimbus Roman No9 L"/>
                <w:b/>
                <w:bCs/>
              </w:rPr>
            </w:pPr>
            <w:r>
              <w:t xml:space="preserve"> </w:t>
            </w:r>
            <w:r w:rsidRPr="00DC44FF">
              <w:rPr>
                <w:b/>
              </w:rPr>
              <w:t>Each 30°-60°-90° right triangle formed by drawing altitude</w:t>
            </w:r>
          </w:p>
        </w:tc>
      </w:tr>
      <w:tr w:rsidR="0066253F" w:rsidTr="00B362D1">
        <w:trPr>
          <w:cantSplit/>
          <w:trHeight w:hRule="exact" w:val="706"/>
        </w:trPr>
        <w:tc>
          <w:tcPr>
            <w:tcW w:w="1818" w:type="dxa"/>
            <w:vMerge/>
            <w:vAlign w:val="center"/>
          </w:tcPr>
          <w:p w:rsidR="00806258" w:rsidRPr="00691AC7" w:rsidRDefault="00806258" w:rsidP="00F45298">
            <w:pPr>
              <w:pStyle w:val="WW-TableContents1"/>
              <w:snapToGrid w:val="0"/>
              <w:rPr>
                <w:rFonts w:ascii="Times New Roman" w:eastAsia="Nimbus Roman No9 L" w:hAnsi="Times New Roman"/>
              </w:rPr>
            </w:pP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51"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380" w:dyaOrig="360" w14:anchorId="45DC0053">
                <v:shape id="_x0000_i1047" type="#_x0000_t75" style="width:15pt;height:13.8pt" o:ole="">
                  <v:imagedata r:id="rId106" o:title=""/>
                </v:shape>
                <o:OLEObject Type="Embed" ProgID="Equation.DSMT4" ShapeID="_x0000_i1047" DrawAspect="Content" ObjectID="_1523994147" r:id="rId107"/>
              </w:object>
            </w:r>
          </w:p>
        </w:tc>
      </w:tr>
      <w:tr w:rsidR="0066253F" w:rsidTr="00B362D1">
        <w:trPr>
          <w:cantSplit/>
          <w:trHeight w:hRule="exact" w:val="632"/>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976E36">
              <w:rPr>
                <w:position w:val="-18"/>
              </w:rPr>
              <w:object w:dxaOrig="360" w:dyaOrig="480" w14:anchorId="24053F47">
                <v:shape id="_x0000_i1048" type="#_x0000_t75" style="width:18.6pt;height:24.6pt" o:ole="">
                  <v:imagedata r:id="rId108" o:title=""/>
                </v:shape>
                <o:OLEObject Type="Embed" ProgID="Equation.DSMT4" ShapeID="_x0000_i1048" DrawAspect="Content" ObjectID="_1523994148" r:id="rId109"/>
              </w:objec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976E36">
              <w:rPr>
                <w:position w:val="-18"/>
              </w:rPr>
              <w:object w:dxaOrig="600" w:dyaOrig="560" w14:anchorId="78595970">
                <v:shape id="_x0000_i1049" type="#_x0000_t75" style="width:24.6pt;height:21.6pt" o:ole="">
                  <v:imagedata r:id="rId110" o:title=""/>
                </v:shape>
                <o:OLEObject Type="Embed" ProgID="Equation.DSMT4" ShapeID="_x0000_i1049" DrawAspect="Content" ObjectID="_1523994149" r:id="rId111"/>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16C904F1">
                <v:shape id="_x0000_i1050" type="#_x0000_t75" style="width:19.8pt;height:13.8pt" o:ole="">
                  <v:imagedata r:id="rId112" o:title=""/>
                </v:shape>
                <o:OLEObject Type="Embed" ProgID="Equation.DSMT4" ShapeID="_x0000_i1050" DrawAspect="Content" ObjectID="_1523994150" r:id="rId113"/>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3</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38CF50B7">
                <v:shape id="_x0000_i1051" type="#_x0000_t75" style="width:19.8pt;height:13.8pt" o:ole="">
                  <v:imagedata r:id="rId114" o:title=""/>
                </v:shape>
                <o:OLEObject Type="Embed" ProgID="Equation.DSMT4" ShapeID="_x0000_i1051" DrawAspect="Content" ObjectID="_1523994151" r:id="rId115"/>
              </w:object>
            </w:r>
          </w:p>
        </w:tc>
      </w:tr>
    </w:tbl>
    <w:p w:rsidR="00B362D1" w:rsidRPr="006B0B65" w:rsidRDefault="00B362D1" w:rsidP="00806258">
      <w:pPr>
        <w:rPr>
          <w:rFonts w:eastAsia="Nimbus Roman No9 L"/>
          <w:sz w:val="16"/>
          <w:szCs w:val="16"/>
        </w:rPr>
      </w:pPr>
    </w:p>
    <w:p w:rsidR="00806258" w:rsidRPr="004A4155" w:rsidRDefault="00806258" w:rsidP="002E5FC0">
      <w:pPr>
        <w:widowControl w:val="0"/>
        <w:numPr>
          <w:ilvl w:val="0"/>
          <w:numId w:val="25"/>
        </w:numPr>
        <w:suppressAutoHyphens/>
        <w:rPr>
          <w:rFonts w:eastAsia="Nimbus Roman No9 L"/>
        </w:rPr>
      </w:pPr>
      <w:r w:rsidRPr="004A4155">
        <w:rPr>
          <w:rFonts w:eastAsia="Nimbus Roman No9 L"/>
        </w:rPr>
        <w:t>What is true about the lengths of the sides of any 30°-60°-90° right triangle?  How do you know?</w:t>
      </w:r>
    </w:p>
    <w:p w:rsidR="00806258" w:rsidRPr="00F72B2D"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17477" w:rsidRDefault="00806258" w:rsidP="00806258">
      <w:pPr>
        <w:ind w:left="360"/>
        <w:rPr>
          <w:rFonts w:eastAsia="Nimbus Roman No9 L"/>
          <w:b/>
          <w:i/>
          <w:color w:val="4F81BD"/>
          <w:u w:val="single"/>
        </w:rPr>
      </w:pPr>
      <w:r>
        <w:rPr>
          <w:rFonts w:eastAsia="Nimbus Roman No9 L"/>
          <w:b/>
          <w:i/>
          <w:color w:val="4F81BD"/>
        </w:rPr>
        <w:t>By the time they have completed the table, s</w:t>
      </w:r>
      <w:r w:rsidRPr="00A17477">
        <w:rPr>
          <w:rFonts w:eastAsia="Nimbus Roman No9 L"/>
          <w:b/>
          <w:i/>
          <w:color w:val="4F81BD"/>
        </w:rPr>
        <w:t xml:space="preserve">tudents should notice that, for a given hypotenuse length </w:t>
      </w:r>
      <w:r w:rsidRPr="00A17477">
        <w:rPr>
          <w:rFonts w:eastAsia="Nimbus Roman No9 L"/>
          <w:b/>
          <w:i/>
          <w:iCs/>
          <w:color w:val="4F81BD"/>
        </w:rPr>
        <w:t>2a</w:t>
      </w:r>
      <w:r w:rsidRPr="00A17477">
        <w:rPr>
          <w:rFonts w:eastAsia="Nimbus Roman No9 L"/>
          <w:b/>
          <w:i/>
          <w:color w:val="4F81BD"/>
        </w:rPr>
        <w:t xml:space="preserve">, the length of the shorter leg will be </w:t>
      </w:r>
      <w:r w:rsidRPr="00A17477">
        <w:rPr>
          <w:rFonts w:eastAsia="Nimbus Roman No9 L"/>
          <w:b/>
          <w:i/>
          <w:iCs/>
          <w:color w:val="4F81BD"/>
        </w:rPr>
        <w:t>a</w:t>
      </w:r>
      <w:r w:rsidRPr="00A17477">
        <w:rPr>
          <w:rFonts w:eastAsia="Nimbus Roman No9 L"/>
          <w:b/>
          <w:i/>
          <w:color w:val="4F81BD"/>
        </w:rPr>
        <w:t xml:space="preserve"> and the length of the longer leg will </w:t>
      </w:r>
      <w:proofErr w:type="gramStart"/>
      <w:r w:rsidRPr="00A17477">
        <w:rPr>
          <w:rFonts w:eastAsia="Nimbus Roman No9 L"/>
          <w:b/>
          <w:i/>
          <w:color w:val="4F81BD"/>
        </w:rPr>
        <w:t xml:space="preserve">be </w:t>
      </w:r>
      <w:proofErr w:type="gramEnd"/>
      <w:r w:rsidRPr="00D64703">
        <w:rPr>
          <w:position w:val="-8"/>
        </w:rPr>
        <w:object w:dxaOrig="499" w:dyaOrig="360" w14:anchorId="04585B0B">
          <v:shape id="_x0000_i1052" type="#_x0000_t75" style="width:24.6pt;height:18.6pt" o:ole="">
            <v:imagedata r:id="rId116" o:title=""/>
          </v:shape>
          <o:OLEObject Type="Embed" ProgID="Equation.DSMT4" ShapeID="_x0000_i1052" DrawAspect="Content" ObjectID="_1523994152" r:id="rId117"/>
        </w:object>
      </w:r>
      <w:r w:rsidRPr="00A17477">
        <w:rPr>
          <w:rFonts w:eastAsia="Nimbus Roman No9 L"/>
          <w:b/>
          <w:i/>
          <w:color w:val="4F81BD"/>
        </w:rPr>
        <w:t xml:space="preserve">.  </w:t>
      </w:r>
      <w:r>
        <w:rPr>
          <w:rFonts w:eastAsia="Nimbus Roman No9 L"/>
          <w:b/>
          <w:i/>
          <w:color w:val="4F81BD"/>
        </w:rPr>
        <w:t xml:space="preserve">They should comprehend this as a pattern found with similar shapes and, if they have not do so already, explicitly refer to the similarity of all </w:t>
      </w:r>
      <w:r w:rsidRPr="000F4BE7">
        <w:rPr>
          <w:rFonts w:eastAsia="Nimbus Roman No9 L"/>
          <w:b/>
          <w:i/>
          <w:color w:val="4F81BD"/>
        </w:rPr>
        <w:t>30°-60°-90° right triangles</w:t>
      </w:r>
      <w:r>
        <w:rPr>
          <w:rFonts w:eastAsia="Nimbus Roman No9 L"/>
          <w:b/>
          <w:i/>
          <w:color w:val="4F81BD"/>
        </w:rPr>
        <w:t>.</w:t>
      </w:r>
    </w:p>
    <w:p w:rsidR="00806258" w:rsidRPr="00763471"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proofErr w:type="gramStart"/>
      <w:r>
        <w:rPr>
          <w:rFonts w:eastAsia="Nimbus Roman No9 L"/>
          <w:b/>
          <w:i/>
          <w:color w:val="4F81BD"/>
        </w:rPr>
        <w:t>All  30</w:t>
      </w:r>
      <w:proofErr w:type="gramEnd"/>
      <w:r>
        <w:rPr>
          <w:rFonts w:eastAsia="Nimbus Roman No9 L"/>
          <w:b/>
          <w:i/>
          <w:color w:val="4F81BD"/>
        </w:rPr>
        <w:t xml:space="preserve">°-60°-90° right triangles are similar because all their angles are congruent.  If the hypotenuse of a 30°-60°-90° right triangle has length </w:t>
      </w:r>
      <w:r w:rsidRPr="00924F4B">
        <w:rPr>
          <w:rFonts w:eastAsia="Nimbus Roman No9 L"/>
          <w:b/>
          <w:color w:val="4F81BD"/>
        </w:rPr>
        <w:t>2</w:t>
      </w:r>
      <w:r>
        <w:rPr>
          <w:rFonts w:eastAsia="Nimbus Roman No9 L"/>
          <w:b/>
          <w:i/>
          <w:color w:val="4F81BD"/>
        </w:rPr>
        <w:t xml:space="preserve">a, then, the hypotenuse is </w:t>
      </w:r>
      <w:r w:rsidRPr="00924F4B">
        <w:rPr>
          <w:rFonts w:eastAsia="Nimbus Roman No9 L"/>
          <w:b/>
          <w:i/>
          <w:color w:val="4F81BD"/>
          <w:u w:val="single"/>
        </w:rPr>
        <w:t>a</w:t>
      </w:r>
      <w:r>
        <w:rPr>
          <w:rFonts w:eastAsia="Nimbus Roman No9 L"/>
          <w:b/>
          <w:i/>
          <w:color w:val="4F81BD"/>
        </w:rPr>
        <w:t xml:space="preserve"> times as long as the hypotenuse of the 30°-60°-90° right triangle whose hypotenuse has length </w:t>
      </w:r>
      <w:r w:rsidRPr="00924F4B">
        <w:rPr>
          <w:rFonts w:eastAsia="Nimbus Roman No9 L"/>
          <w:b/>
          <w:color w:val="4F81BD"/>
        </w:rPr>
        <w:t>2</w:t>
      </w:r>
      <w:r>
        <w:rPr>
          <w:rFonts w:eastAsia="Nimbus Roman No9 L"/>
          <w:b/>
          <w:i/>
          <w:color w:val="4F81BD"/>
        </w:rPr>
        <w:t xml:space="preserve">.  Then all of the sides are </w:t>
      </w:r>
      <w:r w:rsidRPr="00BD04CD">
        <w:rPr>
          <w:rFonts w:eastAsia="Nimbus Roman No9 L"/>
          <w:b/>
          <w:i/>
          <w:color w:val="4F81BD"/>
          <w:u w:val="single"/>
        </w:rPr>
        <w:t>a</w:t>
      </w:r>
      <w:r>
        <w:rPr>
          <w:rFonts w:eastAsia="Nimbus Roman No9 L"/>
          <w:b/>
          <w:i/>
          <w:color w:val="4F81BD"/>
        </w:rPr>
        <w:t xml:space="preserve"> times as long as the sides of the 30°-60°-90° right triangle whose hypotenuse has length </w:t>
      </w:r>
      <w:r w:rsidRPr="00924F4B">
        <w:rPr>
          <w:rFonts w:eastAsia="Nimbus Roman No9 L"/>
          <w:b/>
          <w:color w:val="4F81BD"/>
        </w:rPr>
        <w:t>2</w:t>
      </w:r>
      <w:r>
        <w:rPr>
          <w:rFonts w:eastAsia="Nimbus Roman No9 L"/>
          <w:b/>
          <w:i/>
          <w:color w:val="4F81BD"/>
        </w:rPr>
        <w:t xml:space="preserve">.  Hence, for any 30°-60°-90° right triangle,  the lengths of the hypotenuse, shorter leg, and longer leg follow the pattern:  </w:t>
      </w:r>
      <w:r w:rsidRPr="00584264">
        <w:rPr>
          <w:rFonts w:eastAsia="Nimbus Roman No9 L"/>
          <w:b/>
          <w:i/>
          <w:color w:val="4F81BD"/>
          <w:position w:val="-10"/>
        </w:rPr>
        <w:object w:dxaOrig="1240" w:dyaOrig="380" w14:anchorId="4CA97150">
          <v:shape id="_x0000_i1053" type="#_x0000_t75" style="width:63pt;height:19.2pt" o:ole="">
            <v:imagedata r:id="rId100" o:title=""/>
          </v:shape>
          <o:OLEObject Type="Embed" ProgID="Equation.DSMT4" ShapeID="_x0000_i1053" DrawAspect="Content" ObjectID="_1523994153" r:id="rId118"/>
        </w:object>
      </w:r>
      <w:r>
        <w:rPr>
          <w:rFonts w:eastAsia="Nimbus Roman No9 L"/>
          <w:b/>
          <w:i/>
          <w:color w:val="4F81BD"/>
        </w:rPr>
        <w:t>, respectively.</w:t>
      </w:r>
    </w:p>
    <w:p w:rsidR="00806258" w:rsidRDefault="00806258" w:rsidP="00806258">
      <w:pPr>
        <w:rPr>
          <w:rFonts w:eastAsia="Nimbus Roman No9 L"/>
        </w:rPr>
      </w:pPr>
    </w:p>
    <w:p w:rsidR="00806258" w:rsidRPr="00691AC7" w:rsidRDefault="00806258" w:rsidP="002E5FC0">
      <w:pPr>
        <w:widowControl w:val="0"/>
        <w:numPr>
          <w:ilvl w:val="0"/>
          <w:numId w:val="25"/>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707596" w:rsidRDefault="00707596"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356860" w:rsidRDefault="00806258" w:rsidP="00806258">
      <w:pPr>
        <w:ind w:left="360"/>
        <w:rPr>
          <w:rFonts w:eastAsia="Nimbus Roman No9 L"/>
          <w:b/>
          <w:i/>
          <w:color w:val="4F81BD"/>
        </w:rPr>
      </w:pPr>
      <w:r>
        <w:rPr>
          <w:rFonts w:eastAsia="Nimbus Roman No9 L"/>
          <w:b/>
          <w:i/>
          <w:color w:val="4F81BD"/>
        </w:rPr>
        <w:t xml:space="preserve">Completing this table accomplishes two goals:  (1) students truly understand the relationships among the lengths of the sides in a 30°-60°-90° right triangle and (2) students maintain basic computational skills with fractions and radicals.  As shown in the solution table below, for </w:t>
      </w:r>
      <w:r w:rsidRPr="00356860">
        <w:rPr>
          <w:rFonts w:eastAsia="Nimbus Roman No9 L"/>
          <w:b/>
          <w:i/>
          <w:color w:val="4F81BD"/>
          <w:position w:val="-4"/>
        </w:rPr>
        <w:object w:dxaOrig="240" w:dyaOrig="260" w14:anchorId="1B6CEC5F">
          <v:shape id="_x0000_i1054" type="#_x0000_t75" style="width:12pt;height:13.2pt" o:ole="">
            <v:imagedata r:id="rId119" o:title=""/>
          </v:shape>
          <o:OLEObject Type="Embed" ProgID="Equation.DSMT4" ShapeID="_x0000_i1054" DrawAspect="Content" ObjectID="_1523994154" r:id="rId120"/>
        </w:object>
      </w:r>
      <w:r>
        <w:rPr>
          <w:rFonts w:eastAsia="Nimbus Roman No9 L"/>
          <w:b/>
          <w:i/>
          <w:color w:val="4F81BD"/>
        </w:rPr>
        <w:t xml:space="preserve">#7, students are </w:t>
      </w:r>
      <w:r>
        <w:rPr>
          <w:rFonts w:eastAsia="Nimbus Roman No9 L"/>
          <w:b/>
          <w:i/>
          <w:color w:val="4F81BD"/>
          <w:u w:val="single"/>
        </w:rPr>
        <w:t>not</w:t>
      </w:r>
      <w:r>
        <w:rPr>
          <w:rFonts w:eastAsia="Nimbus Roman No9 L"/>
          <w:b/>
          <w:i/>
          <w:color w:val="4F81BD"/>
        </w:rPr>
        <w:t xml:space="preserve"> expected to rationalize the denominator.  </w:t>
      </w:r>
      <w:r>
        <w:rPr>
          <w:rFonts w:eastAsia="Nimbus Roman No9 L"/>
          <w:b/>
          <w:i/>
          <w:color w:val="4F81BD"/>
        </w:rPr>
        <w:lastRenderedPageBreak/>
        <w:t xml:space="preserve">However, students are expected to use the product property of square roots: </w:t>
      </w:r>
      <w:r w:rsidRPr="00356860">
        <w:rPr>
          <w:rFonts w:eastAsia="Nimbus Roman No9 L"/>
          <w:b/>
          <w:i/>
          <w:color w:val="4F81BD"/>
          <w:position w:val="-8"/>
        </w:rPr>
        <w:object w:dxaOrig="1480" w:dyaOrig="360" w14:anchorId="3CB4B7FA">
          <v:shape id="_x0000_i1055" type="#_x0000_t75" style="width:72.6pt;height:18.6pt" o:ole="">
            <v:imagedata r:id="rId121" o:title=""/>
          </v:shape>
          <o:OLEObject Type="Embed" ProgID="Equation.DSMT4" ShapeID="_x0000_i1055" DrawAspect="Content" ObjectID="_1523994155" r:id="rId122"/>
        </w:object>
      </w:r>
      <w:r>
        <w:rPr>
          <w:rFonts w:eastAsia="Nimbus Roman No9 L"/>
          <w:b/>
          <w:i/>
          <w:color w:val="4F81BD"/>
        </w:rPr>
        <w:t xml:space="preserve">for all nonnegative real numbers </w:t>
      </w:r>
      <w:proofErr w:type="gramStart"/>
      <w:r>
        <w:rPr>
          <w:rFonts w:eastAsia="Nimbus Roman No9 L"/>
          <w:b/>
          <w:i/>
          <w:color w:val="4F81BD"/>
        </w:rPr>
        <w:t>a and</w:t>
      </w:r>
      <w:proofErr w:type="gramEnd"/>
      <w:r>
        <w:rPr>
          <w:rFonts w:eastAsia="Nimbus Roman No9 L"/>
          <w:b/>
          <w:i/>
          <w:color w:val="4F81BD"/>
        </w:rPr>
        <w:t xml:space="preserve"> b.</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p w:rsidR="00D9087C" w:rsidRPr="00C76D4B" w:rsidRDefault="00D9087C" w:rsidP="00806258">
      <w:pPr>
        <w:ind w:left="360"/>
        <w:rPr>
          <w:rFonts w:eastAsia="Nimbus Roman No9 L"/>
          <w:b/>
          <w:i/>
          <w:color w:val="4F81BD"/>
        </w:rPr>
      </w:pPr>
      <w:r>
        <w:rPr>
          <w:noProof/>
        </w:rPr>
        <w:drawing>
          <wp:inline distT="0" distB="0" distL="0" distR="0" wp14:anchorId="4A3F2709" wp14:editId="0D887CBB">
            <wp:extent cx="4962525" cy="23241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4962525" cy="2324100"/>
                    </a:xfrm>
                    <a:prstGeom prst="rect">
                      <a:avLst/>
                    </a:prstGeom>
                  </pic:spPr>
                </pic:pic>
              </a:graphicData>
            </a:graphic>
          </wp:inline>
        </w:drawing>
      </w:r>
    </w:p>
    <w:p w:rsidR="00F45298" w:rsidRDefault="00F45298" w:rsidP="00806258">
      <w:pPr>
        <w:rPr>
          <w:rFonts w:eastAsia="Nimbus Roman No9 L"/>
          <w:b/>
        </w:rPr>
      </w:pPr>
    </w:p>
    <w:p w:rsidR="00806258" w:rsidRDefault="00806258" w:rsidP="00806258">
      <w:pPr>
        <w:rPr>
          <w:rFonts w:eastAsia="Nimbus Roman No9 L"/>
          <w:b/>
        </w:rPr>
      </w:pPr>
      <w:r>
        <w:rPr>
          <w:rFonts w:eastAsia="Nimbus Roman No9 L"/>
          <w:b/>
        </w:rPr>
        <w:t>Part 2</w:t>
      </w:r>
    </w:p>
    <w:p w:rsidR="00806258" w:rsidRPr="00976E36" w:rsidRDefault="00806258" w:rsidP="00806258">
      <w:pPr>
        <w:rPr>
          <w:rFonts w:eastAsia="Nimbus Roman No9 L"/>
        </w:rPr>
      </w:pPr>
    </w:p>
    <w:p w:rsidR="00806258" w:rsidRDefault="00806258" w:rsidP="00806258">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F45298" w:rsidRDefault="00B362D1">
      <w:pPr>
        <w:rPr>
          <w:rFonts w:eastAsia="Nimbus Roman No9 L"/>
        </w:rPr>
      </w:pPr>
      <w:r>
        <w:rPr>
          <w:noProof/>
        </w:rPr>
        <w:drawing>
          <wp:anchor distT="0" distB="0" distL="114300" distR="114300" simplePos="0" relativeHeight="251715584" behindDoc="1" locked="0" layoutInCell="1" allowOverlap="1" wp14:anchorId="75D36854" wp14:editId="4A56458B">
            <wp:simplePos x="0" y="0"/>
            <wp:positionH relativeFrom="column">
              <wp:posOffset>1343660</wp:posOffset>
            </wp:positionH>
            <wp:positionV relativeFrom="paragraph">
              <wp:posOffset>295275</wp:posOffset>
            </wp:positionV>
            <wp:extent cx="3171825" cy="2314575"/>
            <wp:effectExtent l="0" t="0" r="9525" b="9525"/>
            <wp:wrapTight wrapText="bothSides">
              <wp:wrapPolygon edited="0">
                <wp:start x="0" y="0"/>
                <wp:lineTo x="0" y="21511"/>
                <wp:lineTo x="21535" y="21511"/>
                <wp:lineTo x="21535" y="0"/>
                <wp:lineTo x="0" y="0"/>
              </wp:wrapPolygon>
            </wp:wrapTight>
            <wp:docPr id="25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4"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F45298">
        <w:rPr>
          <w:rFonts w:eastAsia="Nimbus Roman No9 L"/>
        </w:rPr>
        <w:br w:type="page"/>
      </w:r>
    </w:p>
    <w:p w:rsidR="00806258" w:rsidRDefault="00806258" w:rsidP="002E5FC0">
      <w:pPr>
        <w:widowControl w:val="0"/>
        <w:numPr>
          <w:ilvl w:val="0"/>
          <w:numId w:val="25"/>
        </w:numPr>
        <w:suppressAutoHyphens/>
        <w:rPr>
          <w:rFonts w:eastAsia="Nimbus Roman No9 L"/>
        </w:rPr>
      </w:pPr>
      <w:r w:rsidRPr="00691AC7">
        <w:rPr>
          <w:rFonts w:eastAsia="Nimbus Roman No9 L"/>
        </w:rPr>
        <w:lastRenderedPageBreak/>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Theorem,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770DA175">
          <v:shape id="_x0000_i1056" type="#_x0000_t75" style="width:30.6pt;height:18.6pt" o:ole="">
            <v:imagedata r:id="rId125" o:title=""/>
          </v:shape>
          <o:OLEObject Type="Embed" ProgID="Equation.DSMT4" ShapeID="_x0000_i1056" DrawAspect="Content" ObjectID="_1523994156" r:id="rId126"/>
        </w:object>
      </w:r>
      <w:r w:rsidRPr="00691AC7">
        <w:rPr>
          <w:rFonts w:eastAsia="Nimbus Roman No9 L"/>
        </w:rPr>
        <w:t xml:space="preserve"> feet (approximately 127.3</w:t>
      </w:r>
      <w:r>
        <w:rPr>
          <w:rFonts w:eastAsia="Nimbus Roman No9 L"/>
        </w:rPr>
        <w:t xml:space="preserve"> </w:t>
      </w:r>
      <w:r w:rsidRPr="00691AC7">
        <w:rPr>
          <w:rFonts w:eastAsia="Nimbus Roman No9 L"/>
        </w:rPr>
        <w:t>feet) long.</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Each of the legs has length 90 ft.  Let h denote the length of the hypotenuse in feet.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noProof/>
        </w:rPr>
        <w:drawing>
          <wp:anchor distT="0" distB="0" distL="114300" distR="114300" simplePos="0" relativeHeight="251716608" behindDoc="1" locked="0" layoutInCell="1" allowOverlap="1" wp14:anchorId="6AB6B60B" wp14:editId="7E72A7F2">
            <wp:simplePos x="0" y="0"/>
            <wp:positionH relativeFrom="column">
              <wp:posOffset>3209925</wp:posOffset>
            </wp:positionH>
            <wp:positionV relativeFrom="paragraph">
              <wp:posOffset>-132715</wp:posOffset>
            </wp:positionV>
            <wp:extent cx="2743200" cy="2390775"/>
            <wp:effectExtent l="19050" t="0" r="0" b="0"/>
            <wp:wrapTight wrapText="bothSides">
              <wp:wrapPolygon edited="0">
                <wp:start x="-150" y="0"/>
                <wp:lineTo x="-150" y="21514"/>
                <wp:lineTo x="21600" y="21514"/>
                <wp:lineTo x="21600" y="0"/>
                <wp:lineTo x="-150" y="0"/>
              </wp:wrapPolygon>
            </wp:wrapTight>
            <wp:docPr id="257"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7" cstate="print"/>
                    <a:srcRect/>
                    <a:stretch>
                      <a:fillRect/>
                    </a:stretch>
                  </pic:blipFill>
                  <pic:spPr bwMode="auto">
                    <a:xfrm>
                      <a:off x="0" y="0"/>
                      <a:ext cx="2743200" cy="2390775"/>
                    </a:xfrm>
                    <a:prstGeom prst="rect">
                      <a:avLst/>
                    </a:prstGeom>
                    <a:noFill/>
                    <a:ln w="9525">
                      <a:noFill/>
                      <a:miter lim="800000"/>
                      <a:headEnd/>
                      <a:tailEnd/>
                    </a:ln>
                  </pic:spPr>
                </pic:pic>
              </a:graphicData>
            </a:graphic>
          </wp:anchor>
        </w:drawing>
      </w:r>
      <w:r>
        <w:rPr>
          <w:rFonts w:eastAsia="Nimbus Roman No9 L"/>
          <w:b/>
          <w:i/>
          <w:color w:val="4F81BD"/>
        </w:rPr>
        <w:t>Then,</w:t>
      </w:r>
    </w:p>
    <w:p w:rsidR="00806258" w:rsidRDefault="00806258" w:rsidP="00806258">
      <w:pPr>
        <w:ind w:left="450"/>
        <w:rPr>
          <w:rFonts w:eastAsia="Nimbus Roman No9 L"/>
          <w:b/>
          <w:i/>
          <w:color w:val="4F81BD"/>
        </w:rPr>
      </w:pPr>
      <w:r w:rsidRPr="00AE2980">
        <w:rPr>
          <w:rFonts w:eastAsia="Nimbus Roman No9 L"/>
          <w:b/>
          <w:i/>
          <w:color w:val="4F81BD"/>
          <w:position w:val="-92"/>
        </w:rPr>
        <w:object w:dxaOrig="2140" w:dyaOrig="2260" w14:anchorId="271658BF">
          <v:shape id="_x0000_i1057" type="#_x0000_t75" style="width:106.2pt;height:113.4pt" o:ole="">
            <v:imagedata r:id="rId128" o:title=""/>
          </v:shape>
          <o:OLEObject Type="Embed" ProgID="Equation.DSMT4" ShapeID="_x0000_i1057" DrawAspect="Content" ObjectID="_1523994157" r:id="rId129"/>
        </w:object>
      </w:r>
    </w:p>
    <w:p w:rsidR="00806258" w:rsidRDefault="00806258" w:rsidP="00806258">
      <w:pPr>
        <w:ind w:left="360"/>
        <w:rPr>
          <w:rFonts w:eastAsia="Nimbus Roman No9 L"/>
          <w:b/>
          <w:i/>
          <w:color w:val="4F81BD"/>
        </w:rPr>
      </w:pPr>
      <w:r>
        <w:rPr>
          <w:rFonts w:eastAsia="Nimbus Roman No9 L"/>
          <w:b/>
          <w:i/>
          <w:color w:val="4F81BD"/>
        </w:rPr>
        <w:t xml:space="preserve">Thus, the displacement of the ball is exactly </w:t>
      </w:r>
      <w:r w:rsidRPr="00AE2980">
        <w:rPr>
          <w:rFonts w:eastAsia="Nimbus Roman No9 L"/>
          <w:b/>
          <w:i/>
          <w:color w:val="4F81BD"/>
          <w:position w:val="-6"/>
        </w:rPr>
        <w:object w:dxaOrig="620" w:dyaOrig="340" w14:anchorId="1F5767C9">
          <v:shape id="_x0000_i1058" type="#_x0000_t75" style="width:30.6pt;height:18.6pt" o:ole="">
            <v:imagedata r:id="rId130" o:title=""/>
          </v:shape>
          <o:OLEObject Type="Embed" ProgID="Equation.DSMT4" ShapeID="_x0000_i1058" DrawAspect="Content" ObjectID="_1523994158" r:id="rId131"/>
        </w:object>
      </w:r>
      <w:r>
        <w:rPr>
          <w:rFonts w:eastAsia="Nimbus Roman No9 L"/>
          <w:b/>
          <w:i/>
          <w:color w:val="4F81BD"/>
        </w:rPr>
        <w:t xml:space="preserve">feet, or approximately 127. </w:t>
      </w:r>
      <w:proofErr w:type="gramStart"/>
      <w:r>
        <w:rPr>
          <w:rFonts w:eastAsia="Nimbus Roman No9 L"/>
          <w:b/>
          <w:i/>
          <w:color w:val="4F81BD"/>
        </w:rPr>
        <w:t>3 feet.</w:t>
      </w:r>
      <w:proofErr w:type="gramEnd"/>
    </w:p>
    <w:p w:rsidR="00F45298" w:rsidRDefault="00F45298" w:rsidP="00FA7EBB">
      <w:pPr>
        <w:rPr>
          <w:rFonts w:eastAsia="Nimbus Roman No9 L"/>
          <w:b/>
          <w:i/>
          <w:color w:val="4F81BD"/>
        </w:rPr>
      </w:pPr>
    </w:p>
    <w:p w:rsidR="00806258" w:rsidRPr="00890E24" w:rsidRDefault="00806258" w:rsidP="00806258">
      <w:pPr>
        <w:ind w:left="360"/>
        <w:rPr>
          <w:rFonts w:eastAsia="Nimbus Roman No9 L"/>
          <w:b/>
          <w:i/>
          <w:color w:val="4F81BD"/>
        </w:rPr>
      </w:pPr>
    </w:p>
    <w:p w:rsidR="00806258" w:rsidRDefault="00FA7EBB" w:rsidP="002E5FC0">
      <w:pPr>
        <w:widowControl w:val="0"/>
        <w:numPr>
          <w:ilvl w:val="0"/>
          <w:numId w:val="25"/>
        </w:numPr>
        <w:suppressAutoHyphens/>
        <w:rPr>
          <w:rFonts w:eastAsia="Nimbus Roman No9 L"/>
        </w:rPr>
      </w:pPr>
      <w:r>
        <w:rPr>
          <w:noProof/>
        </w:rPr>
        <w:drawing>
          <wp:anchor distT="0" distB="0" distL="114300" distR="114300" simplePos="0" relativeHeight="251717632" behindDoc="1" locked="0" layoutInCell="1" allowOverlap="1" wp14:anchorId="0FA1FAF5" wp14:editId="54254F36">
            <wp:simplePos x="0" y="0"/>
            <wp:positionH relativeFrom="column">
              <wp:posOffset>3290570</wp:posOffset>
            </wp:positionH>
            <wp:positionV relativeFrom="paragraph">
              <wp:posOffset>637540</wp:posOffset>
            </wp:positionV>
            <wp:extent cx="2771775" cy="2276475"/>
            <wp:effectExtent l="0" t="0" r="9525" b="9525"/>
            <wp:wrapTight wrapText="bothSides">
              <wp:wrapPolygon edited="0">
                <wp:start x="0" y="0"/>
                <wp:lineTo x="0" y="21510"/>
                <wp:lineTo x="21526" y="21510"/>
                <wp:lineTo x="21526" y="0"/>
                <wp:lineTo x="0" y="0"/>
              </wp:wrapPolygon>
            </wp:wrapTight>
            <wp:docPr id="25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2" cstate="print"/>
                    <a:srcRect/>
                    <a:stretch>
                      <a:fillRect/>
                    </a:stretch>
                  </pic:blipFill>
                  <pic:spPr bwMode="auto">
                    <a:xfrm>
                      <a:off x="0" y="0"/>
                      <a:ext cx="2771775" cy="2276475"/>
                    </a:xfrm>
                    <a:prstGeom prst="rect">
                      <a:avLst/>
                    </a:prstGeom>
                    <a:noFill/>
                    <a:ln w="9525">
                      <a:noFill/>
                      <a:miter lim="800000"/>
                      <a:headEnd/>
                      <a:tailEnd/>
                    </a:ln>
                  </pic:spPr>
                </pic:pic>
              </a:graphicData>
            </a:graphic>
          </wp:anchor>
        </w:drawing>
      </w:r>
      <w:r w:rsidR="00806258">
        <w:rPr>
          <w:rFonts w:eastAsia="Nimbus Roman No9 L"/>
        </w:rPr>
        <w:t>Without moving from his position, the catcher reaches out and tags</w:t>
      </w:r>
      <w:r w:rsidR="00806258" w:rsidRPr="00691AC7">
        <w:rPr>
          <w:rFonts w:eastAsia="Nimbus Roman No9 L"/>
        </w:rPr>
        <w:t xml:space="preserve"> the runner out before he gets to home base.  </w:t>
      </w:r>
      <w:r w:rsidR="00806258">
        <w:rPr>
          <w:rFonts w:eastAsia="Nimbus Roman No9 L"/>
        </w:rPr>
        <w:t>The catcher then</w:t>
      </w:r>
      <w:r w:rsidR="00806258" w:rsidRPr="00691AC7">
        <w:rPr>
          <w:rFonts w:eastAsia="Nimbus Roman No9 L"/>
        </w:rPr>
        <w:t xml:space="preserve"> throws the ball back to a satisfied pitcher</w:t>
      </w:r>
      <w:r w:rsidR="00806258">
        <w:rPr>
          <w:rFonts w:eastAsia="Nimbus Roman No9 L"/>
        </w:rPr>
        <w:t>, who at the time happens to be standing at the exact center of the baseball diamond</w:t>
      </w:r>
      <w:r w:rsidR="00806258" w:rsidRPr="00691AC7">
        <w:rPr>
          <w:rFonts w:eastAsia="Nimbus Roman No9 L"/>
        </w:rPr>
        <w:t xml:space="preserve">.  </w:t>
      </w:r>
      <w:r w:rsidR="00806258">
        <w:rPr>
          <w:rFonts w:eastAsia="Nimbus Roman No9 L"/>
        </w:rPr>
        <w:t xml:space="preserve">We can calculate </w:t>
      </w:r>
      <w:r w:rsidR="00806258" w:rsidRPr="00691AC7">
        <w:rPr>
          <w:rFonts w:eastAsia="Nimbus Roman No9 L"/>
        </w:rPr>
        <w:t>the displace</w:t>
      </w:r>
      <w:r w:rsidR="00806258">
        <w:rPr>
          <w:rFonts w:eastAsia="Nimbus Roman No9 L"/>
        </w:rPr>
        <w:t>ment of the ball for this throw also.</w:t>
      </w:r>
      <w:r w:rsidR="00806258" w:rsidRPr="00691AC7">
        <w:rPr>
          <w:rFonts w:eastAsia="Nimbus Roman No9 L"/>
        </w:rPr>
        <w:t xml:space="preserve">  </w:t>
      </w:r>
      <w:r w:rsidR="00806258">
        <w:rPr>
          <w:rFonts w:eastAsia="Nimbus Roman No9 L"/>
        </w:rPr>
        <w:t>Since</w:t>
      </w:r>
      <w:r w:rsidR="00806258" w:rsidRPr="00691AC7">
        <w:rPr>
          <w:rFonts w:eastAsia="Nimbus Roman No9 L"/>
        </w:rPr>
        <w:t xml:space="preserve"> the pitcher is </w:t>
      </w:r>
      <w:r w:rsidR="00806258">
        <w:rPr>
          <w:rFonts w:eastAsia="Nimbus Roman No9 L"/>
        </w:rPr>
        <w:t>standing at</w:t>
      </w:r>
      <w:r w:rsidR="00806258" w:rsidRPr="00691AC7">
        <w:rPr>
          <w:rFonts w:eastAsia="Nimbus Roman No9 L"/>
        </w:rPr>
        <w:t xml:space="preserve"> the center of the field</w:t>
      </w:r>
      <w:r w:rsidR="00806258">
        <w:rPr>
          <w:rFonts w:eastAsia="Nimbus Roman No9 L"/>
        </w:rPr>
        <w:t xml:space="preserve"> and the catcher is still at home base</w:t>
      </w:r>
      <w:r w:rsidR="00806258" w:rsidRPr="00691AC7">
        <w:rPr>
          <w:rFonts w:eastAsia="Nimbus Roman No9 L"/>
        </w:rPr>
        <w:t>, the throw will cover half of the distance we just found</w:t>
      </w:r>
      <w:r w:rsidR="00806258">
        <w:rPr>
          <w:rFonts w:eastAsia="Nimbus Roman No9 L"/>
        </w:rPr>
        <w:t xml:space="preserve"> in </w:t>
      </w:r>
      <w:r w:rsidR="00806258">
        <w:rPr>
          <w:rFonts w:eastAsia="Nimbus Roman No9 L"/>
          <w:i/>
        </w:rPr>
        <w:t>Item 7</w:t>
      </w:r>
      <w:r w:rsidR="00806258" w:rsidRPr="00691AC7">
        <w:rPr>
          <w:rFonts w:eastAsia="Nimbus Roman No9 L"/>
        </w:rPr>
        <w:t xml:space="preserve">.  </w:t>
      </w:r>
      <w:r w:rsidR="00806258" w:rsidRPr="00274AE3">
        <w:rPr>
          <w:rFonts w:eastAsia="Nimbus Roman No9 L"/>
        </w:rPr>
        <w:t>Therefore,</w:t>
      </w:r>
      <w:r w:rsidR="00806258" w:rsidRPr="00523228">
        <w:rPr>
          <w:rFonts w:eastAsia="Nimbus Roman No9 L"/>
          <w:b/>
        </w:rPr>
        <w:t xml:space="preserve"> </w:t>
      </w:r>
      <w:r w:rsidR="00806258" w:rsidRPr="00691AC7">
        <w:rPr>
          <w:rFonts w:eastAsia="Nimbus Roman No9 L"/>
        </w:rPr>
        <w:t>th</w:t>
      </w:r>
      <w:r w:rsidR="00806258">
        <w:rPr>
          <w:rFonts w:eastAsia="Nimbus Roman No9 L"/>
        </w:rPr>
        <w:t>e</w:t>
      </w:r>
      <w:r w:rsidR="00806258" w:rsidRPr="00691AC7">
        <w:rPr>
          <w:rFonts w:eastAsia="Nimbus Roman No9 L"/>
        </w:rPr>
        <w:t xml:space="preserve"> distance </w:t>
      </w:r>
      <w:r w:rsidR="00806258">
        <w:rPr>
          <w:rFonts w:eastAsia="Nimbus Roman No9 L"/>
        </w:rPr>
        <w:t xml:space="preserve">for this second throw is </w:t>
      </w:r>
      <w:r w:rsidR="00806258" w:rsidRPr="00890E24">
        <w:rPr>
          <w:rFonts w:eastAsia="Nimbus Roman No9 L"/>
          <w:position w:val="-6"/>
        </w:rPr>
        <w:object w:dxaOrig="620" w:dyaOrig="340" w14:anchorId="2E964843">
          <v:shape id="_x0000_i1059" type="#_x0000_t75" style="width:30.6pt;height:18.6pt" o:ole="">
            <v:imagedata r:id="rId133" o:title=""/>
          </v:shape>
          <o:OLEObject Type="Embed" ProgID="Equation.DSMT4" ShapeID="_x0000_i1059" DrawAspect="Content" ObjectID="_1523994159" r:id="rId134"/>
        </w:object>
      </w:r>
      <w:r w:rsidR="00806258" w:rsidRPr="00691AC7">
        <w:rPr>
          <w:rFonts w:eastAsia="Nimbus Roman No9 L"/>
        </w:rPr>
        <w:t xml:space="preserve"> feet,</w:t>
      </w:r>
      <w:r w:rsidR="00806258">
        <w:rPr>
          <w:rFonts w:eastAsia="Nimbus Roman No9 L"/>
        </w:rPr>
        <w:t xml:space="preserve"> half </w:t>
      </w:r>
      <w:proofErr w:type="gramStart"/>
      <w:r w:rsidR="00806258">
        <w:rPr>
          <w:rFonts w:eastAsia="Nimbus Roman No9 L"/>
        </w:rPr>
        <w:t>of</w:t>
      </w:r>
      <w:r w:rsidR="00F45298">
        <w:rPr>
          <w:rFonts w:eastAsia="Nimbus Roman No9 L"/>
        </w:rPr>
        <w:t xml:space="preserve"> </w:t>
      </w:r>
      <w:proofErr w:type="gramEnd"/>
      <w:r w:rsidR="00806258" w:rsidRPr="00890E24">
        <w:rPr>
          <w:rFonts w:eastAsia="Nimbus Roman No9 L"/>
          <w:position w:val="-6"/>
        </w:rPr>
        <w:object w:dxaOrig="620" w:dyaOrig="340" w14:anchorId="565EF46D">
          <v:shape id="_x0000_i1060" type="#_x0000_t75" style="width:30.6pt;height:18.6pt" o:ole="">
            <v:imagedata r:id="rId125" o:title=""/>
          </v:shape>
          <o:OLEObject Type="Embed" ProgID="Equation.DSMT4" ShapeID="_x0000_i1060" DrawAspect="Content" ObjectID="_1523994160" r:id="rId135"/>
        </w:object>
      </w:r>
      <w:r w:rsidR="00806258" w:rsidRPr="00691AC7">
        <w:rPr>
          <w:rFonts w:eastAsia="Nimbus Roman No9 L"/>
        </w:rPr>
        <w:t>, or approximately 63.6 feet.  If we were to complete the triangle betwee</w:t>
      </w:r>
      <w:r w:rsidR="00806258">
        <w:rPr>
          <w:rFonts w:eastAsia="Nimbus Roman No9 L"/>
        </w:rPr>
        <w:t>n home base, the center of the field</w:t>
      </w:r>
      <w:r w:rsidR="00806258" w:rsidRPr="00691AC7">
        <w:rPr>
          <w:rFonts w:eastAsia="Nimbus Roman No9 L"/>
        </w:rPr>
        <w:t xml:space="preserve">, and first base, we would have side lengths of </w:t>
      </w:r>
      <w:r w:rsidR="00806258" w:rsidRPr="00890E24">
        <w:rPr>
          <w:rFonts w:eastAsia="Nimbus Roman No9 L"/>
          <w:position w:val="-6"/>
        </w:rPr>
        <w:object w:dxaOrig="620" w:dyaOrig="340" w14:anchorId="13D3DB62">
          <v:shape id="_x0000_i1061" type="#_x0000_t75" style="width:30.6pt;height:18.6pt" o:ole="">
            <v:imagedata r:id="rId133" o:title=""/>
          </v:shape>
          <o:OLEObject Type="Embed" ProgID="Equation.DSMT4" ShapeID="_x0000_i1061" DrawAspect="Content" ObjectID="_1523994161" r:id="rId136"/>
        </w:object>
      </w:r>
      <w:r w:rsidR="00806258" w:rsidRPr="00691AC7">
        <w:rPr>
          <w:rFonts w:eastAsia="Nimbus Roman No9 L"/>
        </w:rPr>
        <w:t xml:space="preserve"> feet, </w:t>
      </w:r>
      <w:r w:rsidR="00806258" w:rsidRPr="00890E24">
        <w:rPr>
          <w:rFonts w:eastAsia="Nimbus Roman No9 L"/>
          <w:position w:val="-6"/>
        </w:rPr>
        <w:object w:dxaOrig="620" w:dyaOrig="340" w14:anchorId="4193F3A7">
          <v:shape id="_x0000_i1062" type="#_x0000_t75" style="width:30.6pt;height:18.6pt" o:ole="">
            <v:imagedata r:id="rId133" o:title=""/>
          </v:shape>
          <o:OLEObject Type="Embed" ProgID="Equation.DSMT4" ShapeID="_x0000_i1062" DrawAspect="Content" ObjectID="_1523994162" r:id="rId137"/>
        </w:object>
      </w:r>
      <w:r w:rsidR="00806258" w:rsidRPr="00691AC7">
        <w:rPr>
          <w:rFonts w:eastAsia="Nimbus Roman No9 L"/>
        </w:rPr>
        <w:t xml:space="preserve"> feet, and 90 feet.</w:t>
      </w:r>
    </w:p>
    <w:p w:rsidR="00E25AC3" w:rsidRDefault="00E25AC3">
      <w:pPr>
        <w:rPr>
          <w:rFonts w:eastAsia="Nimbus Roman No9 L"/>
        </w:rPr>
      </w:pPr>
      <w:r>
        <w:rPr>
          <w:rFonts w:eastAsia="Nimbus Roman No9 L"/>
        </w:rPr>
        <w:br w:type="page"/>
      </w:r>
    </w:p>
    <w:p w:rsidR="00806258" w:rsidRPr="00691AC7" w:rsidRDefault="00D9087C" w:rsidP="00806258">
      <w:pPr>
        <w:widowControl w:val="0"/>
        <w:suppressAutoHyphens/>
        <w:rPr>
          <w:rFonts w:eastAsia="Nimbus Roman No9 L"/>
        </w:rPr>
      </w:pPr>
      <w:r>
        <w:rPr>
          <w:noProof/>
        </w:rPr>
        <w:lastRenderedPageBreak/>
        <w:drawing>
          <wp:anchor distT="0" distB="0" distL="114300" distR="114300" simplePos="0" relativeHeight="251854848" behindDoc="1" locked="0" layoutInCell="1" allowOverlap="1" wp14:anchorId="733FA4C9" wp14:editId="6BA1B338">
            <wp:simplePos x="0" y="0"/>
            <wp:positionH relativeFrom="column">
              <wp:posOffset>3543300</wp:posOffset>
            </wp:positionH>
            <wp:positionV relativeFrom="paragraph">
              <wp:posOffset>140970</wp:posOffset>
            </wp:positionV>
            <wp:extent cx="2657475" cy="1514475"/>
            <wp:effectExtent l="0" t="0" r="9525" b="9525"/>
            <wp:wrapTight wrapText="bothSides">
              <wp:wrapPolygon edited="0">
                <wp:start x="0" y="0"/>
                <wp:lineTo x="0" y="21464"/>
                <wp:lineTo x="21523" y="21464"/>
                <wp:lineTo x="2152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extLst>
                        <a:ext uri="{28A0092B-C50C-407E-A947-70E740481C1C}">
                          <a14:useLocalDpi xmlns:a14="http://schemas.microsoft.com/office/drawing/2010/main" val="0"/>
                        </a:ext>
                      </a:extLst>
                    </a:blip>
                    <a:stretch>
                      <a:fillRect/>
                    </a:stretch>
                  </pic:blipFill>
                  <pic:spPr>
                    <a:xfrm>
                      <a:off x="0" y="0"/>
                      <a:ext cx="2657475" cy="1514475"/>
                    </a:xfrm>
                    <a:prstGeom prst="rect">
                      <a:avLst/>
                    </a:prstGeom>
                  </pic:spPr>
                </pic:pic>
              </a:graphicData>
            </a:graphic>
            <wp14:sizeRelH relativeFrom="page">
              <wp14:pctWidth>0</wp14:pctWidth>
            </wp14:sizeRelH>
            <wp14:sizeRelV relativeFrom="page">
              <wp14:pctHeight>0</wp14:pctHeight>
            </wp14:sizeRelV>
          </wp:anchor>
        </w:drawing>
      </w:r>
    </w:p>
    <w:p w:rsidR="00806258" w:rsidRDefault="00806258" w:rsidP="002E5FC0">
      <w:pPr>
        <w:widowControl w:val="0"/>
        <w:numPr>
          <w:ilvl w:val="1"/>
          <w:numId w:val="25"/>
        </w:numPr>
        <w:suppressAutoHyphens/>
        <w:rPr>
          <w:rFonts w:eastAsia="Nimbus Roman No9 L"/>
        </w:rPr>
      </w:pPr>
      <w:r w:rsidRPr="00691AC7">
        <w:rPr>
          <w:rFonts w:eastAsia="Nimbus Roman No9 L"/>
        </w:rPr>
        <w:t xml:space="preserve">Now that we have found the side lengths of two </w:t>
      </w:r>
      <w:r>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observe a pattern in the lengths of sides of 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806258" w:rsidRDefault="00806258" w:rsidP="00E25AC3">
      <w:pPr>
        <w:rPr>
          <w:rFonts w:eastAsia="Nimbus Roman No9 L"/>
        </w:rPr>
      </w:pPr>
    </w:p>
    <w:p w:rsidR="00806258" w:rsidRDefault="00806258" w:rsidP="002E5FC0">
      <w:pPr>
        <w:widowControl w:val="0"/>
        <w:numPr>
          <w:ilvl w:val="1"/>
          <w:numId w:val="25"/>
        </w:numPr>
        <w:suppressAutoHyphens/>
        <w:rPr>
          <w:rFonts w:eastAsia="Nimbus Roman No9 L"/>
        </w:rPr>
      </w:pPr>
      <w:r>
        <w:rPr>
          <w:rFonts w:eastAsia="Nimbus Roman No9 L"/>
        </w:rPr>
        <w:t>S</w:t>
      </w:r>
      <w:r w:rsidRPr="001D2176">
        <w:rPr>
          <w:rFonts w:eastAsia="Nimbus Roman No9 L"/>
        </w:rPr>
        <w:t>how, by direct calculation, that the entries in the second row are related in the same way as the entries in the second row.</w:t>
      </w:r>
    </w:p>
    <w:p w:rsidR="00806258" w:rsidRPr="001D2176" w:rsidRDefault="00806258" w:rsidP="00806258">
      <w:pPr>
        <w:widowControl w:val="0"/>
        <w:suppressAutoHyphens/>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720"/>
        <w:rPr>
          <w:rFonts w:eastAsia="Nimbus Roman No9 L"/>
          <w:b/>
          <w:i/>
          <w:color w:val="4F81BD"/>
        </w:rPr>
      </w:pPr>
    </w:p>
    <w:p w:rsidR="00806258" w:rsidRPr="00356860" w:rsidRDefault="00806258" w:rsidP="00806258">
      <w:pPr>
        <w:ind w:left="720"/>
        <w:rPr>
          <w:rFonts w:eastAsia="Nimbus Roman No9 L"/>
          <w:b/>
          <w:i/>
          <w:color w:val="4F81BD"/>
        </w:rPr>
      </w:pPr>
      <w:r>
        <w:rPr>
          <w:rFonts w:eastAsia="Nimbus Roman No9 L"/>
          <w:b/>
          <w:i/>
          <w:color w:val="4F81BD"/>
        </w:rPr>
        <w:t xml:space="preserve">In the first row, the pattern is clearly that the two legs have the same length and the length of the hypotenuse is </w:t>
      </w:r>
      <w:r w:rsidRPr="002D7F7D">
        <w:rPr>
          <w:rFonts w:eastAsia="Nimbus Roman No9 L"/>
          <w:b/>
          <w:i/>
          <w:color w:val="4F81BD"/>
          <w:position w:val="-6"/>
        </w:rPr>
        <w:object w:dxaOrig="380" w:dyaOrig="340" w14:anchorId="6834A7C6">
          <v:shape id="_x0000_i1063" type="#_x0000_t75" style="width:19.2pt;height:18.6pt" o:ole="">
            <v:imagedata r:id="rId139" o:title=""/>
          </v:shape>
          <o:OLEObject Type="Embed" ProgID="Equation.DSMT4" ShapeID="_x0000_i1063" DrawAspect="Content" ObjectID="_1523994163" r:id="rId140"/>
        </w:object>
      </w:r>
      <w:r>
        <w:rPr>
          <w:rFonts w:eastAsia="Nimbus Roman No9 L"/>
          <w:b/>
          <w:i/>
          <w:color w:val="4F81BD"/>
        </w:rPr>
        <w:t xml:space="preserve">times the length of a leg.  In the second row, we see that the legs have the same length, but it is not obvious that the length of the hypotenuse is </w:t>
      </w:r>
      <w:r w:rsidRPr="002D7F7D">
        <w:rPr>
          <w:rFonts w:eastAsia="Nimbus Roman No9 L"/>
          <w:b/>
          <w:i/>
          <w:color w:val="4F81BD"/>
          <w:position w:val="-6"/>
        </w:rPr>
        <w:object w:dxaOrig="380" w:dyaOrig="340" w14:anchorId="47153E8E">
          <v:shape id="_x0000_i1064" type="#_x0000_t75" style="width:19.2pt;height:18.6pt" o:ole="">
            <v:imagedata r:id="rId139" o:title=""/>
          </v:shape>
          <o:OLEObject Type="Embed" ProgID="Equation.DSMT4" ShapeID="_x0000_i1064" DrawAspect="Content" ObjectID="_1523994164" r:id="rId141"/>
        </w:object>
      </w:r>
      <w:r>
        <w:rPr>
          <w:rFonts w:eastAsia="Nimbus Roman No9 L"/>
          <w:b/>
          <w:i/>
          <w:color w:val="4F81BD"/>
        </w:rPr>
        <w:t xml:space="preserve">times the length of a leg.  Students are asked to perform the calculation to convince </w:t>
      </w:r>
      <w:proofErr w:type="gramStart"/>
      <w:r>
        <w:rPr>
          <w:rFonts w:eastAsia="Nimbus Roman No9 L"/>
          <w:b/>
          <w:i/>
          <w:color w:val="4F81BD"/>
        </w:rPr>
        <w:t>themselves</w:t>
      </w:r>
      <w:proofErr w:type="gramEnd"/>
      <w:r>
        <w:rPr>
          <w:rFonts w:eastAsia="Nimbus Roman No9 L"/>
          <w:b/>
          <w:i/>
          <w:color w:val="4F81BD"/>
        </w:rPr>
        <w:t xml:space="preserve"> that the pattern holds.</w:t>
      </w:r>
    </w:p>
    <w:p w:rsidR="00806258" w:rsidRDefault="00806258" w:rsidP="00806258">
      <w:pPr>
        <w:ind w:left="360"/>
        <w:rPr>
          <w:rFonts w:eastAsia="Nimbus Roman No9 L"/>
          <w:b/>
          <w:i/>
          <w:color w:val="4F81BD"/>
        </w:rPr>
      </w:pPr>
    </w:p>
    <w:p w:rsidR="00806258" w:rsidRDefault="00806258" w:rsidP="00806258">
      <w:pPr>
        <w:ind w:left="72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p w:rsidR="00806258" w:rsidRPr="00C76D4B" w:rsidRDefault="00806258" w:rsidP="00806258">
      <w:pPr>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rPr>
        <w:t>Without calculation, we see that the legs of the triangle in row 2 have the same length.</w:t>
      </w:r>
    </w:p>
    <w:p w:rsidR="00806258" w:rsidRPr="00C76D4B" w:rsidRDefault="00806258" w:rsidP="00806258">
      <w:pPr>
        <w:ind w:left="720"/>
        <w:rPr>
          <w:rFonts w:eastAsia="Nimbus Roman No9 L"/>
          <w:b/>
          <w:i/>
          <w:color w:val="4F81BD"/>
          <w:sz w:val="12"/>
          <w:szCs w:val="12"/>
        </w:rPr>
      </w:pPr>
    </w:p>
    <w:p w:rsidR="00806258" w:rsidRDefault="00806258" w:rsidP="00806258">
      <w:pPr>
        <w:ind w:left="720"/>
        <w:rPr>
          <w:rFonts w:eastAsia="Nimbus Roman No9 L"/>
          <w:b/>
          <w:i/>
          <w:color w:val="4F81BD"/>
        </w:rPr>
      </w:pPr>
      <w:r>
        <w:rPr>
          <w:rFonts w:eastAsia="Nimbus Roman No9 L"/>
          <w:b/>
          <w:i/>
          <w:color w:val="4F81BD"/>
        </w:rPr>
        <w:t xml:space="preserve">Multiplying this leg length by </w:t>
      </w:r>
      <w:r w:rsidRPr="002D7F7D">
        <w:rPr>
          <w:rFonts w:eastAsia="Nimbus Roman No9 L"/>
          <w:b/>
          <w:i/>
          <w:color w:val="4F81BD"/>
          <w:position w:val="-6"/>
        </w:rPr>
        <w:object w:dxaOrig="380" w:dyaOrig="340" w14:anchorId="150DAF72">
          <v:shape id="_x0000_i1065" type="#_x0000_t75" style="width:19.2pt;height:18.6pt" o:ole="">
            <v:imagedata r:id="rId139" o:title=""/>
          </v:shape>
          <o:OLEObject Type="Embed" ProgID="Equation.DSMT4" ShapeID="_x0000_i1065" DrawAspect="Content" ObjectID="_1523994165" r:id="rId142"/>
        </w:object>
      </w:r>
      <w:r>
        <w:rPr>
          <w:rFonts w:eastAsia="Nimbus Roman No9 L"/>
          <w:b/>
          <w:i/>
          <w:color w:val="4F81BD"/>
        </w:rPr>
        <w:t xml:space="preserve">yields the desired confirmation: </w:t>
      </w:r>
    </w:p>
    <w:p w:rsidR="00806258" w:rsidRDefault="00806258" w:rsidP="00806258">
      <w:pPr>
        <w:ind w:left="720"/>
        <w:rPr>
          <w:rFonts w:eastAsia="Nimbus Roman No9 L"/>
          <w:b/>
          <w:i/>
          <w:color w:val="4F81BD"/>
        </w:rPr>
      </w:pPr>
      <w:r w:rsidRPr="00C76D4B">
        <w:rPr>
          <w:rFonts w:eastAsia="Nimbus Roman No9 L"/>
          <w:b/>
          <w:i/>
          <w:color w:val="4F81BD"/>
          <w:position w:val="-18"/>
        </w:rPr>
        <w:object w:dxaOrig="3820" w:dyaOrig="560" w14:anchorId="4910646E">
          <v:shape id="_x0000_i1066" type="#_x0000_t75" style="width:189.6pt;height:28.8pt" o:ole="">
            <v:imagedata r:id="rId143" o:title=""/>
          </v:shape>
          <o:OLEObject Type="Embed" ProgID="Equation.DSMT4" ShapeID="_x0000_i1066" DrawAspect="Content" ObjectID="_1523994166" r:id="rId144"/>
        </w:object>
      </w:r>
      <w:r>
        <w:rPr>
          <w:rFonts w:eastAsia="Nimbus Roman No9 L"/>
          <w:b/>
          <w:i/>
          <w:color w:val="4F81BD"/>
        </w:rPr>
        <w:t>.</w:t>
      </w:r>
    </w:p>
    <w:p w:rsidR="00806258" w:rsidRDefault="00806258" w:rsidP="00806258">
      <w:pPr>
        <w:ind w:left="720"/>
        <w:rPr>
          <w:rFonts w:eastAsia="Nimbus Roman No9 L"/>
          <w:b/>
          <w:i/>
          <w:color w:val="4F81BD"/>
        </w:rPr>
      </w:pPr>
    </w:p>
    <w:p w:rsidR="00806258" w:rsidRDefault="00806258" w:rsidP="00806258">
      <w:pPr>
        <w:ind w:left="720"/>
        <w:rPr>
          <w:rFonts w:eastAsia="Nimbus Roman No9 L"/>
          <w:b/>
          <w:i/>
          <w:color w:val="4F81BD"/>
        </w:rPr>
      </w:pPr>
    </w:p>
    <w:p w:rsidR="00806258" w:rsidRDefault="00806258" w:rsidP="002E5FC0">
      <w:pPr>
        <w:widowControl w:val="0"/>
        <w:numPr>
          <w:ilvl w:val="0"/>
          <w:numId w:val="25"/>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A1E8D" w:rsidRDefault="00806258" w:rsidP="00806258">
      <w:pPr>
        <w:ind w:left="360"/>
        <w:rPr>
          <w:rFonts w:eastAsia="Nimbus Roman No9 L"/>
          <w:color w:val="4F81BD"/>
        </w:rPr>
      </w:pPr>
      <w:r>
        <w:rPr>
          <w:rFonts w:eastAsia="Nimbus Roman No9 L"/>
          <w:b/>
          <w:i/>
          <w:color w:val="4F81BD"/>
        </w:rPr>
        <w:t>All</w:t>
      </w:r>
      <w:r w:rsidRPr="00100AB2">
        <w:rPr>
          <w:rFonts w:eastAsia="Nimbus Roman No9 L"/>
          <w:b/>
          <w:i/>
          <w:color w:val="4F81BD"/>
        </w:rPr>
        <w:t xml:space="preserve"> 45°- 45°- 90°</w:t>
      </w:r>
      <w:r>
        <w:rPr>
          <w:rFonts w:eastAsia="Nimbus Roman No9 L"/>
          <w:b/>
          <w:i/>
          <w:color w:val="4F81BD"/>
        </w:rPr>
        <w:t xml:space="preserve"> right triangles are similar because all their angles are congruent.  In the two such triangles above, the legs have the same length and the length of the hypotenuse is </w:t>
      </w:r>
      <w:r w:rsidRPr="002D7F7D">
        <w:rPr>
          <w:rFonts w:eastAsia="Nimbus Roman No9 L"/>
          <w:b/>
          <w:i/>
          <w:color w:val="4F81BD"/>
          <w:position w:val="-6"/>
        </w:rPr>
        <w:object w:dxaOrig="380" w:dyaOrig="340" w14:anchorId="14E9BCC3">
          <v:shape id="_x0000_i1067" type="#_x0000_t75" style="width:19.2pt;height:18.6pt" o:ole="">
            <v:imagedata r:id="rId139" o:title=""/>
          </v:shape>
          <o:OLEObject Type="Embed" ProgID="Equation.DSMT4" ShapeID="_x0000_i1067" DrawAspect="Content" ObjectID="_1523994167" r:id="rId145"/>
        </w:object>
      </w:r>
      <w:r>
        <w:rPr>
          <w:rFonts w:eastAsia="Nimbus Roman No9 L"/>
          <w:b/>
          <w:i/>
          <w:color w:val="4F81BD"/>
        </w:rPr>
        <w:t xml:space="preserve"> times the length of a leg.  The ratio of one side to another in one triangle is the same as the ratio of corresponding sides in a similar triangle.  Hence, in any</w:t>
      </w:r>
      <w:r w:rsidRPr="00C76D4B">
        <w:rPr>
          <w:rFonts w:eastAsia="Nimbus Roman No9 L"/>
          <w:b/>
          <w:i/>
          <w:color w:val="4F81BD"/>
        </w:rPr>
        <w:t xml:space="preserve"> 45°- 45°- 90° triangle</w:t>
      </w:r>
      <w:r>
        <w:rPr>
          <w:rFonts w:eastAsia="Nimbus Roman No9 L"/>
          <w:b/>
          <w:i/>
          <w:color w:val="4F81BD"/>
        </w:rPr>
        <w:t xml:space="preserve">, the two legs have the same length and the length of the hypotenuse is </w:t>
      </w:r>
      <w:r w:rsidRPr="002D7F7D">
        <w:rPr>
          <w:rFonts w:eastAsia="Nimbus Roman No9 L"/>
          <w:b/>
          <w:i/>
          <w:color w:val="4F81BD"/>
          <w:position w:val="-6"/>
        </w:rPr>
        <w:object w:dxaOrig="380" w:dyaOrig="340" w14:anchorId="65FB2E6C">
          <v:shape id="_x0000_i1068" type="#_x0000_t75" style="width:19.2pt;height:18.6pt" o:ole="">
            <v:imagedata r:id="rId139" o:title=""/>
          </v:shape>
          <o:OLEObject Type="Embed" ProgID="Equation.DSMT4" ShapeID="_x0000_i1068" DrawAspect="Content" ObjectID="_1523994168" r:id="rId146"/>
        </w:object>
      </w:r>
      <w:r>
        <w:rPr>
          <w:rFonts w:eastAsia="Nimbus Roman No9 L"/>
          <w:b/>
          <w:i/>
          <w:color w:val="4F81BD"/>
        </w:rPr>
        <w:t xml:space="preserve"> times the length of a leg.</w:t>
      </w:r>
    </w:p>
    <w:p w:rsidR="00806258" w:rsidRDefault="00806258" w:rsidP="00806258">
      <w:pPr>
        <w:ind w:left="360"/>
        <w:rPr>
          <w:rFonts w:eastAsia="Nimbus Roman No9 L"/>
        </w:rPr>
      </w:pPr>
    </w:p>
    <w:p w:rsidR="00FA7EBB" w:rsidRDefault="00FA7EBB">
      <w:pPr>
        <w:rPr>
          <w:rFonts w:eastAsia="Nimbus Roman No9 L"/>
        </w:rPr>
      </w:pPr>
      <w:r>
        <w:rPr>
          <w:rFonts w:eastAsia="Nimbus Roman No9 L"/>
        </w:rPr>
        <w:br w:type="page"/>
      </w:r>
    </w:p>
    <w:p w:rsidR="00806258" w:rsidRPr="00AA1E8D" w:rsidRDefault="00806258" w:rsidP="002E5FC0">
      <w:pPr>
        <w:widowControl w:val="0"/>
        <w:numPr>
          <w:ilvl w:val="0"/>
          <w:numId w:val="25"/>
        </w:numPr>
        <w:suppressAutoHyphens/>
        <w:rPr>
          <w:rFonts w:eastAsia="Nimbus Roman No9 L"/>
          <w:b/>
          <w:i/>
          <w:color w:val="4F81BD"/>
        </w:rPr>
      </w:pPr>
      <w:r w:rsidRPr="00AA1E8D">
        <w:rPr>
          <w:rFonts w:eastAsia="Nimbus Roman No9 L"/>
        </w:rPr>
        <w:lastRenderedPageBreak/>
        <w:t xml:space="preserve">Use your answer for </w:t>
      </w:r>
      <w:r w:rsidRPr="00AA1E8D">
        <w:rPr>
          <w:rFonts w:eastAsia="Nimbus Roman No9 L"/>
          <w:i/>
        </w:rPr>
        <w:t>Item 9</w:t>
      </w:r>
      <w:r w:rsidRPr="00AA1E8D">
        <w:rPr>
          <w:rFonts w:eastAsia="Nimbus Roman No9 L"/>
        </w:rPr>
        <w:t xml:space="preserve"> as you complete the table be</w:t>
      </w:r>
      <w:r w:rsidR="0074798D">
        <w:rPr>
          <w:rFonts w:eastAsia="Nimbus Roman No9 L"/>
        </w:rPr>
        <w:t xml:space="preserve">low.  Do not use a calculator; </w:t>
      </w:r>
      <w:r w:rsidRPr="00AA1E8D">
        <w:rPr>
          <w:rFonts w:eastAsia="Nimbus Roman No9 L"/>
        </w:rPr>
        <w:t>leave answers exact.</w:t>
      </w:r>
    </w:p>
    <w:p w:rsidR="00806258" w:rsidRDefault="00806258" w:rsidP="00806258">
      <w:pPr>
        <w:widowControl w:val="0"/>
        <w:suppressAutoHyphens/>
        <w:ind w:left="360"/>
        <w:rPr>
          <w:rFonts w:eastAsia="Nimbus Roman No9 L"/>
        </w:rPr>
      </w:pPr>
    </w:p>
    <w:p w:rsidR="00806258" w:rsidRDefault="00806258" w:rsidP="00806258">
      <w:pPr>
        <w:widowControl w:val="0"/>
        <w:suppressAutoHyphens/>
        <w:ind w:left="360"/>
        <w:rPr>
          <w:rFonts w:eastAsia="Nimbus Roman No9 L"/>
          <w:b/>
          <w:i/>
          <w:color w:val="4F81BD"/>
        </w:rPr>
      </w:pPr>
      <w:r>
        <w:rPr>
          <w:rFonts w:eastAsia="Nimbus Roman No9 L"/>
          <w:b/>
          <w:i/>
          <w:color w:val="4F81BD"/>
          <w:u w:val="single"/>
        </w:rPr>
        <w:t xml:space="preserve"> Comment(s)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450"/>
        <w:rPr>
          <w:rFonts w:eastAsia="Nimbus Roman No9 L"/>
          <w:b/>
          <w:i/>
          <w:color w:val="4F81BD"/>
        </w:rPr>
      </w:pPr>
      <w:r>
        <w:rPr>
          <w:rFonts w:eastAsia="Nimbus Roman No9 L"/>
          <w:b/>
          <w:i/>
          <w:color w:val="4F81BD"/>
        </w:rPr>
        <w:t xml:space="preserve">As shown in the solution table below, students are </w:t>
      </w:r>
      <w:r>
        <w:rPr>
          <w:rFonts w:eastAsia="Nimbus Roman No9 L"/>
          <w:b/>
          <w:i/>
          <w:color w:val="4F81BD"/>
          <w:u w:val="single"/>
        </w:rPr>
        <w:t>not</w:t>
      </w:r>
      <w:r>
        <w:rPr>
          <w:rFonts w:eastAsia="Nimbus Roman No9 L"/>
          <w:b/>
          <w:i/>
          <w:color w:val="4F81BD"/>
        </w:rPr>
        <w:t xml:space="preserve"> expected to rationalize denominators.  However, students are expected to use the product property of square roots</w:t>
      </w:r>
      <w:proofErr w:type="gramStart"/>
      <w:r>
        <w:rPr>
          <w:rFonts w:eastAsia="Nimbus Roman No9 L"/>
          <w:b/>
          <w:i/>
          <w:color w:val="4F81BD"/>
        </w:rPr>
        <w:t xml:space="preserve">: </w:t>
      </w:r>
      <w:proofErr w:type="gramEnd"/>
      <w:r w:rsidRPr="00356860">
        <w:rPr>
          <w:rFonts w:eastAsia="Nimbus Roman No9 L"/>
          <w:b/>
          <w:i/>
          <w:color w:val="4F81BD"/>
          <w:position w:val="-8"/>
        </w:rPr>
        <w:object w:dxaOrig="1480" w:dyaOrig="360" w14:anchorId="7030DE2B">
          <v:shape id="_x0000_i1069" type="#_x0000_t75" style="width:72.6pt;height:18.6pt" o:ole="">
            <v:imagedata r:id="rId121" o:title=""/>
          </v:shape>
          <o:OLEObject Type="Embed" ProgID="Equation.DSMT4" ShapeID="_x0000_i1069" DrawAspect="Content" ObjectID="_1523994169" r:id="rId147"/>
        </w:object>
      </w:r>
      <w:r>
        <w:rPr>
          <w:rFonts w:eastAsia="Nimbus Roman No9 L"/>
          <w:b/>
          <w:i/>
          <w:color w:val="4F81BD"/>
        </w:rPr>
        <w:t>, for all nonnegative real numbers a and b.</w:t>
      </w:r>
    </w:p>
    <w:p w:rsidR="00FD5DA3" w:rsidRPr="00356860" w:rsidRDefault="00FD5DA3" w:rsidP="00806258">
      <w:pPr>
        <w:ind w:left="450"/>
        <w:rPr>
          <w:rFonts w:eastAsia="Nimbus Roman No9 L"/>
          <w:b/>
          <w:i/>
          <w:color w:val="4F81BD"/>
        </w:rPr>
      </w:pPr>
    </w:p>
    <w:p w:rsidR="00806258" w:rsidRDefault="00D9087C" w:rsidP="00806258">
      <w:pPr>
        <w:rPr>
          <w:rFonts w:eastAsia="Nimbus Roman No9 L"/>
          <w:b/>
          <w:bCs/>
          <w:i/>
          <w:color w:val="4F81BD"/>
          <w:sz w:val="26"/>
          <w:szCs w:val="26"/>
          <w:u w:val="single"/>
        </w:rPr>
      </w:pPr>
      <w:r>
        <w:rPr>
          <w:noProof/>
        </w:rPr>
        <w:drawing>
          <wp:inline distT="0" distB="0" distL="0" distR="0" wp14:anchorId="33A03088" wp14:editId="7F31F7CD">
            <wp:extent cx="5534025" cy="2466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534025" cy="2466975"/>
                    </a:xfrm>
                    <a:prstGeom prst="rect">
                      <a:avLst/>
                    </a:prstGeom>
                  </pic:spPr>
                </pic:pic>
              </a:graphicData>
            </a:graphic>
          </wp:inline>
        </w:drawing>
      </w:r>
    </w:p>
    <w:p w:rsidR="00D9087C" w:rsidRDefault="00D9087C">
      <w:pPr>
        <w:rPr>
          <w:rFonts w:eastAsia="Nimbus Roman No9 L"/>
          <w:b/>
          <w:bCs/>
          <w:sz w:val="28"/>
          <w:szCs w:val="28"/>
        </w:rPr>
      </w:pPr>
      <w:bookmarkStart w:id="50" w:name="_Toc420594452"/>
      <w:bookmarkStart w:id="51" w:name="_Toc420880389"/>
      <w:bookmarkStart w:id="52" w:name="_Toc420880586"/>
      <w:bookmarkStart w:id="53" w:name="_Toc420880708"/>
      <w:r>
        <w:rPr>
          <w:rFonts w:eastAsia="Nimbus Roman No9 L"/>
          <w:szCs w:val="28"/>
        </w:rPr>
        <w:br w:type="page"/>
      </w:r>
    </w:p>
    <w:p w:rsidR="00806258" w:rsidRPr="00F904DC" w:rsidRDefault="00806258" w:rsidP="00806258">
      <w:pPr>
        <w:pStyle w:val="Heading2"/>
        <w:rPr>
          <w:rFonts w:eastAsia="Nimbus Roman No9 L"/>
          <w:szCs w:val="28"/>
        </w:rPr>
      </w:pPr>
      <w:r w:rsidRPr="00F904DC">
        <w:rPr>
          <w:rFonts w:eastAsia="Nimbus Roman No9 L"/>
          <w:szCs w:val="28"/>
        </w:rPr>
        <w:lastRenderedPageBreak/>
        <w:t>Discovering Special Triangles Learning Task</w:t>
      </w:r>
      <w:bookmarkEnd w:id="50"/>
      <w:bookmarkEnd w:id="51"/>
      <w:bookmarkEnd w:id="52"/>
      <w:bookmarkEnd w:id="53"/>
    </w:p>
    <w:p w:rsidR="00806258" w:rsidRDefault="00806258" w:rsidP="00806258">
      <w:pPr>
        <w:rPr>
          <w:rFonts w:eastAsia="Nimbus Roman No9 L"/>
          <w:b/>
          <w:bCs/>
          <w:sz w:val="28"/>
          <w:szCs w:val="28"/>
        </w:rPr>
      </w:pPr>
    </w:p>
    <w:p w:rsidR="003C4247" w:rsidRDefault="00F45298" w:rsidP="000C4F66">
      <w:pPr>
        <w:pStyle w:val="Default"/>
        <w:rPr>
          <w:rFonts w:eastAsia="Arial"/>
          <w:b/>
          <w:bCs/>
          <w:color w:val="auto"/>
          <w:szCs w:val="20"/>
        </w:rPr>
      </w:pPr>
      <w:r>
        <w:rPr>
          <w:rFonts w:eastAsia="Arial"/>
          <w:b/>
          <w:bCs/>
          <w:color w:val="auto"/>
          <w:szCs w:val="20"/>
        </w:rPr>
        <w:t>Standards Addressed in this Unit</w:t>
      </w:r>
    </w:p>
    <w:p w:rsidR="00806258" w:rsidRDefault="00403FD8" w:rsidP="00806258">
      <w:pPr>
        <w:pStyle w:val="Default"/>
        <w:spacing w:after="240"/>
        <w:rPr>
          <w:rFonts w:eastAsia="Arial"/>
          <w:bCs/>
          <w:color w:val="auto"/>
          <w:szCs w:val="20"/>
        </w:rPr>
      </w:pPr>
      <w:r w:rsidRPr="00F9014F">
        <w:rPr>
          <w:rFonts w:eastAsia="Arial"/>
          <w:b/>
          <w:bCs/>
          <w:color w:val="auto"/>
          <w:szCs w:val="20"/>
        </w:rPr>
        <w:t>MGSE</w:t>
      </w:r>
      <w:r w:rsidR="00806258" w:rsidRPr="00F9014F">
        <w:rPr>
          <w:rFonts w:eastAsia="Arial"/>
          <w:b/>
          <w:bCs/>
          <w:color w:val="auto"/>
          <w:szCs w:val="20"/>
        </w:rPr>
        <w:t>9</w:t>
      </w:r>
      <w:r w:rsidR="00806258" w:rsidRPr="00F9014F">
        <w:rPr>
          <w:rFonts w:ascii="Cambria Math" w:eastAsia="Arial" w:hAnsi="Cambria Math"/>
          <w:b/>
          <w:bCs/>
          <w:color w:val="auto"/>
          <w:szCs w:val="20"/>
        </w:rPr>
        <w:t>‐</w:t>
      </w:r>
      <w:r w:rsidR="004D05BE" w:rsidRPr="00F9014F">
        <w:rPr>
          <w:rFonts w:eastAsia="Arial"/>
          <w:b/>
          <w:bCs/>
          <w:color w:val="auto"/>
          <w:szCs w:val="20"/>
        </w:rPr>
        <w:t>12.G.SRT</w:t>
      </w:r>
      <w:r w:rsidR="004D05BE" w:rsidRPr="00956703">
        <w:rPr>
          <w:rFonts w:eastAsia="Arial"/>
          <w:b/>
          <w:bCs/>
          <w:color w:val="auto"/>
          <w:szCs w:val="20"/>
        </w:rPr>
        <w:t>.6</w:t>
      </w:r>
      <w:r w:rsidR="004D05BE" w:rsidRPr="00875529">
        <w:rPr>
          <w:rFonts w:eastAsia="Arial"/>
          <w:bCs/>
          <w:color w:val="auto"/>
          <w:szCs w:val="20"/>
        </w:rPr>
        <w:t xml:space="preserve"> Understand</w:t>
      </w:r>
      <w:r w:rsidR="00806258" w:rsidRPr="00875529">
        <w:rPr>
          <w:rFonts w:eastAsia="Arial"/>
          <w:bCs/>
          <w:color w:val="auto"/>
          <w:szCs w:val="20"/>
        </w:rPr>
        <w:t xml:space="preserve"> that by similarity, side ratios in right triangles are properties of the angles 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875529" w:rsidRDefault="006F47DF" w:rsidP="00806258">
      <w:pPr>
        <w:pStyle w:val="Default"/>
        <w:spacing w:after="240"/>
        <w:rPr>
          <w:rFonts w:eastAsia="Arial"/>
          <w:bCs/>
          <w:color w:val="auto"/>
          <w:szCs w:val="20"/>
        </w:rPr>
      </w:pPr>
    </w:p>
    <w:p w:rsidR="00473062" w:rsidRDefault="001F4E72" w:rsidP="00473062">
      <w:pPr>
        <w:rPr>
          <w:rFonts w:eastAsia="Nimbus Roman No9 L"/>
          <w:b/>
        </w:rPr>
      </w:pPr>
      <w:r>
        <w:rPr>
          <w:noProof/>
        </w:rPr>
        <w:drawing>
          <wp:anchor distT="0" distB="0" distL="0" distR="0" simplePos="0" relativeHeight="251627520" behindDoc="0" locked="0" layoutInCell="1" allowOverlap="1" wp14:anchorId="365CAC06" wp14:editId="1C40411E">
            <wp:simplePos x="0" y="0"/>
            <wp:positionH relativeFrom="column">
              <wp:posOffset>3120390</wp:posOffset>
            </wp:positionH>
            <wp:positionV relativeFrom="paragraph">
              <wp:posOffset>156210</wp:posOffset>
            </wp:positionV>
            <wp:extent cx="2819400" cy="2016760"/>
            <wp:effectExtent l="19050" t="0" r="0" b="0"/>
            <wp:wrapSquare wrapText="bothSides"/>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9"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b/>
        </w:rPr>
        <w:t>Part 1</w:t>
      </w:r>
    </w:p>
    <w:p w:rsidR="00473062" w:rsidRPr="00976E36" w:rsidRDefault="00473062" w:rsidP="00473062">
      <w:pPr>
        <w:rPr>
          <w:rFonts w:eastAsia="Nimbus Roman No9 L"/>
          <w:b/>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Adam, a construction manager in a nearby town, needs to check the uniformity </w:t>
      </w:r>
      <w:r>
        <w:rPr>
          <w:rFonts w:eastAsia="Nimbus Roman No9 L"/>
        </w:rPr>
        <w:t>of Yield signs around the state</w:t>
      </w:r>
      <w:r w:rsidRPr="00691AC7">
        <w:rPr>
          <w:rFonts w:eastAsia="Nimbus Roman No9 L"/>
        </w:rPr>
        <w:t xml:space="preserve"> and </w:t>
      </w:r>
      <w:r>
        <w:rPr>
          <w:rFonts w:eastAsia="Nimbus Roman No9 L"/>
        </w:rPr>
        <w:t xml:space="preserve">is checking the heights </w:t>
      </w:r>
      <w:r w:rsidRPr="00691AC7">
        <w:rPr>
          <w:rFonts w:eastAsia="Nimbus Roman No9 L"/>
        </w:rPr>
        <w:t>(altitude</w:t>
      </w:r>
      <w:r>
        <w:rPr>
          <w:rFonts w:eastAsia="Nimbus Roman No9 L"/>
        </w:rPr>
        <w:t>s</w:t>
      </w:r>
      <w:r w:rsidRPr="00691AC7">
        <w:rPr>
          <w:rFonts w:eastAsia="Nimbus Roman No9 L"/>
        </w:rPr>
        <w:t xml:space="preserve">) of </w:t>
      </w:r>
      <w:r>
        <w:rPr>
          <w:rFonts w:eastAsia="Nimbus Roman No9 L"/>
        </w:rPr>
        <w:t>the</w:t>
      </w:r>
      <w:r w:rsidRPr="00691AC7">
        <w:rPr>
          <w:rFonts w:eastAsia="Nimbus Roman No9 L"/>
        </w:rPr>
        <w:t xml:space="preserve"> Yield sign</w:t>
      </w:r>
      <w:r>
        <w:rPr>
          <w:rFonts w:eastAsia="Nimbus Roman No9 L"/>
        </w:rPr>
        <w:t>s in your locale</w:t>
      </w:r>
      <w:r w:rsidRPr="00691AC7">
        <w:rPr>
          <w:rFonts w:eastAsia="Nimbus Roman No9 L"/>
        </w:rPr>
        <w:t xml:space="preserve">.  </w:t>
      </w:r>
      <w:r>
        <w:rPr>
          <w:rFonts w:eastAsia="Nimbus Roman No9 L"/>
        </w:rPr>
        <w:t>Adam knows that all yield signs have the shape of an equilateral triangle.  Why is it sufficient for him to check just the heights (altitudes) of the signs to verify uniformity?</w:t>
      </w:r>
    </w:p>
    <w:p w:rsidR="00F72B2D" w:rsidRDefault="00F72B2D" w:rsidP="00F72B2D">
      <w:pPr>
        <w:widowControl w:val="0"/>
        <w:suppressAutoHyphens/>
        <w:ind w:left="360"/>
        <w:rPr>
          <w:rFonts w:eastAsia="Nimbus Roman No9 L"/>
        </w:rPr>
      </w:pPr>
    </w:p>
    <w:p w:rsidR="00FA7EBB" w:rsidRDefault="00FA7EBB">
      <w:pPr>
        <w:rPr>
          <w:rFonts w:eastAsia="Nimbus Roman No9 L"/>
        </w:rPr>
      </w:pPr>
      <w:r>
        <w:rPr>
          <w:rFonts w:eastAsia="Nimbus Roman No9 L"/>
        </w:rPr>
        <w:br w:type="page"/>
      </w:r>
    </w:p>
    <w:p w:rsidR="00473062" w:rsidRPr="008042ED" w:rsidRDefault="00473062" w:rsidP="002E5FC0">
      <w:pPr>
        <w:widowControl w:val="0"/>
        <w:numPr>
          <w:ilvl w:val="0"/>
          <w:numId w:val="13"/>
        </w:numPr>
        <w:suppressAutoHyphens/>
        <w:rPr>
          <w:rFonts w:eastAsia="Nimbus Roman No9 L"/>
        </w:rPr>
      </w:pPr>
      <w:r>
        <w:rPr>
          <w:rFonts w:eastAsia="Nimbus Roman No9 L"/>
        </w:rPr>
        <w:lastRenderedPageBreak/>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sidR="001F4E72">
        <w:rPr>
          <w:noProof/>
        </w:rPr>
        <w:drawing>
          <wp:anchor distT="0" distB="0" distL="0" distR="0" simplePos="0" relativeHeight="251628544" behindDoc="0" locked="0" layoutInCell="1" allowOverlap="1" wp14:anchorId="680ED4B1" wp14:editId="1C027E5E">
            <wp:simplePos x="0" y="0"/>
            <wp:positionH relativeFrom="column">
              <wp:posOffset>2948940</wp:posOffset>
            </wp:positionH>
            <wp:positionV relativeFrom="paragraph">
              <wp:posOffset>457835</wp:posOffset>
            </wp:positionV>
            <wp:extent cx="3070225" cy="2269490"/>
            <wp:effectExtent l="19050" t="0" r="0" b="0"/>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0"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sidR="00E67C8C">
        <w:rPr>
          <w:rFonts w:eastAsia="Nimbus Roman No9 L"/>
        </w:rPr>
        <w:t xml:space="preserve"> the altitude of the triangular sign is drawn</w:t>
      </w:r>
      <w:r>
        <w:rPr>
          <w:rFonts w:eastAsia="Nimbus Roman No9 L"/>
        </w:rPr>
        <w:t xml:space="preserve">,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xml:space="preserve">.  (We could just as easily focus on the right triangle on the </w:t>
      </w:r>
      <w:r w:rsidR="004B19A5">
        <w:rPr>
          <w:rFonts w:eastAsia="Nimbus Roman No9 L"/>
        </w:rPr>
        <w:t>left;</w:t>
      </w:r>
      <w:r>
        <w:rPr>
          <w:rFonts w:eastAsia="Nimbus Roman No9 L"/>
        </w:rPr>
        <w:t xml:space="preserve"> we just need to pick one.)</w:t>
      </w:r>
      <w:r w:rsidRPr="00691AC7">
        <w:rPr>
          <w:rFonts w:eastAsia="Nimbus Roman No9 L"/>
        </w:rPr>
        <w:t xml:space="preserve">  We know that the hypotenuse is 2 ft</w:t>
      </w:r>
      <w:proofErr w:type="gramStart"/>
      <w:r w:rsidRPr="00691AC7">
        <w:rPr>
          <w:rFonts w:eastAsia="Nimbus Roman No9 L"/>
        </w:rPr>
        <w:t>.</w:t>
      </w:r>
      <w:r>
        <w:rPr>
          <w:rFonts w:eastAsia="Nimbus Roman No9 L"/>
        </w:rPr>
        <w:t>, that</w:t>
      </w:r>
      <w:proofErr w:type="gramEnd"/>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473062" w:rsidRPr="008042ED" w:rsidRDefault="00473062" w:rsidP="00473062">
      <w:pPr>
        <w:rPr>
          <w:rFonts w:eastAsia="Nimbus Roman No9 L"/>
        </w:rPr>
      </w:pPr>
    </w:p>
    <w:p w:rsidR="00473062" w:rsidRDefault="00473062" w:rsidP="00473062">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0E8218C1">
          <v:shape id="_x0000_i1070" type="#_x0000_t75" style="width:18.6pt;height:18.6pt" o:ole="">
            <v:imagedata r:id="rId91" o:title=""/>
          </v:shape>
          <o:OLEObject Type="Embed" ProgID="Equation.DSMT4" ShapeID="_x0000_i1070" DrawAspect="Content" ObjectID="_1523994170" r:id="rId149"/>
        </w:object>
      </w:r>
      <w:r>
        <w:rPr>
          <w:rFonts w:eastAsia="Nimbus Roman No9 L"/>
        </w:rPr>
        <w:t xml:space="preserve"> ft</w:t>
      </w:r>
      <w:r w:rsidRPr="00691AC7">
        <w:rPr>
          <w:rFonts w:eastAsia="Nimbus Roman No9 L"/>
        </w:rPr>
        <w:t>.</w:t>
      </w:r>
    </w:p>
    <w:p w:rsidR="00F72B2D" w:rsidRDefault="00F72B2D" w:rsidP="00473062">
      <w:pPr>
        <w:ind w:left="360"/>
        <w:rPr>
          <w:rFonts w:eastAsia="Nimbus Roman No9 L"/>
        </w:rPr>
      </w:pPr>
    </w:p>
    <w:p w:rsidR="00473062" w:rsidRDefault="001F4E72" w:rsidP="002E5FC0">
      <w:pPr>
        <w:widowControl w:val="0"/>
        <w:numPr>
          <w:ilvl w:val="0"/>
          <w:numId w:val="13"/>
        </w:numPr>
        <w:suppressAutoHyphens/>
        <w:rPr>
          <w:rFonts w:eastAsia="Nimbus Roman No9 L"/>
        </w:rPr>
      </w:pPr>
      <w:r>
        <w:rPr>
          <w:noProof/>
        </w:rPr>
        <w:drawing>
          <wp:anchor distT="0" distB="0" distL="0" distR="0" simplePos="0" relativeHeight="251629568" behindDoc="0" locked="0" layoutInCell="1" allowOverlap="1" wp14:anchorId="26B69D7D" wp14:editId="46C486DF">
            <wp:simplePos x="0" y="0"/>
            <wp:positionH relativeFrom="column">
              <wp:posOffset>2894965</wp:posOffset>
            </wp:positionH>
            <wp:positionV relativeFrom="paragraph">
              <wp:posOffset>10160</wp:posOffset>
            </wp:positionV>
            <wp:extent cx="3105150" cy="2161540"/>
            <wp:effectExtent l="19050" t="0" r="0" b="0"/>
            <wp:wrapSquare wrapText="bothSides"/>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7"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rPr>
        <w:t>T</w:t>
      </w:r>
      <w:r w:rsidR="00473062" w:rsidRPr="00691AC7">
        <w:rPr>
          <w:rFonts w:eastAsia="Nimbus Roman No9 L"/>
        </w:rPr>
        <w:t>he construction manager</w:t>
      </w:r>
      <w:r w:rsidR="00473062">
        <w:rPr>
          <w:rFonts w:eastAsia="Nimbus Roman No9 L"/>
        </w:rPr>
        <w:t>, Adam,</w:t>
      </w:r>
      <w:r w:rsidR="00473062" w:rsidRPr="00691AC7">
        <w:rPr>
          <w:rFonts w:eastAsia="Nimbus Roman No9 L"/>
        </w:rPr>
        <w:t xml:space="preserve"> also needs to know the altitude of the smaller triangle within the sign.  Each side of th</w:t>
      </w:r>
      <w:r w:rsidR="00473062">
        <w:rPr>
          <w:rFonts w:eastAsia="Nimbus Roman No9 L"/>
        </w:rPr>
        <w:t xml:space="preserve">is smaller </w:t>
      </w:r>
      <w:r w:rsidR="00473062" w:rsidRPr="00691AC7">
        <w:rPr>
          <w:rFonts w:eastAsia="Nimbus Roman No9 L"/>
        </w:rPr>
        <w:t xml:space="preserve">equilateral triangle is 1 ft. long.  </w:t>
      </w:r>
      <w:r w:rsidR="00473062" w:rsidRPr="00A3259B">
        <w:rPr>
          <w:rFonts w:eastAsia="Nimbus Roman No9 L"/>
          <w:b/>
        </w:rPr>
        <w:t>Explain why</w:t>
      </w:r>
      <w:r w:rsidR="00473062">
        <w:rPr>
          <w:rFonts w:eastAsia="Nimbus Roman No9 L"/>
        </w:rPr>
        <w:t xml:space="preserve"> the altitude of this equilateral triangle </w:t>
      </w:r>
      <w:proofErr w:type="gramStart"/>
      <w:r w:rsidR="00473062">
        <w:rPr>
          <w:rFonts w:eastAsia="Nimbus Roman No9 L"/>
        </w:rPr>
        <w:t xml:space="preserve">is </w:t>
      </w:r>
      <w:proofErr w:type="gramEnd"/>
      <w:r w:rsidR="00473062" w:rsidRPr="00A3259B">
        <w:rPr>
          <w:rFonts w:eastAsia="Nimbus Roman No9 L"/>
          <w:position w:val="-18"/>
        </w:rPr>
        <w:object w:dxaOrig="580" w:dyaOrig="540" w14:anchorId="772CF75C">
          <v:shape id="_x0000_i1071" type="#_x0000_t75" style="width:28.8pt;height:28.8pt" o:ole="">
            <v:imagedata r:id="rId98" o:title=""/>
          </v:shape>
          <o:OLEObject Type="Embed" ProgID="Equation.DSMT4" ShapeID="_x0000_i1071" DrawAspect="Content" ObjectID="_1523994171" r:id="rId150"/>
        </w:object>
      </w:r>
      <w:r w:rsidR="00473062">
        <w:rPr>
          <w:rFonts w:eastAsia="Nimbus Roman No9 L"/>
        </w:rPr>
        <w:t>.</w:t>
      </w:r>
    </w:p>
    <w:p w:rsidR="00D405C3" w:rsidRDefault="00D405C3" w:rsidP="000C4F66">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62529" w:rsidRDefault="00862529" w:rsidP="00BD5881">
      <w:pPr>
        <w:widowControl w:val="0"/>
        <w:suppressAutoHyphens/>
        <w:rPr>
          <w:rFonts w:eastAsia="Nimbus Roman No9 L"/>
        </w:rPr>
      </w:pPr>
    </w:p>
    <w:tbl>
      <w:tblPr>
        <w:tblpPr w:leftFromText="180" w:rightFromText="180" w:vertAnchor="text" w:horzAnchor="margin" w:tblpXSpec="center"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92"/>
        <w:gridCol w:w="2284"/>
        <w:gridCol w:w="2284"/>
        <w:gridCol w:w="2416"/>
      </w:tblGrid>
      <w:tr w:rsidR="0066253F" w:rsidTr="00FA7EBB">
        <w:trPr>
          <w:cantSplit/>
          <w:trHeight w:val="343"/>
        </w:trPr>
        <w:tc>
          <w:tcPr>
            <w:tcW w:w="1792" w:type="dxa"/>
            <w:vMerge w:val="restart"/>
            <w:tcMar>
              <w:top w:w="14" w:type="dxa"/>
              <w:left w:w="29" w:type="dxa"/>
              <w:bottom w:w="0" w:type="dxa"/>
              <w:right w:w="29" w:type="dxa"/>
            </w:tcMar>
            <w:vAlign w:val="bottom"/>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 xml:space="preserve">Side  Length of Equilateral Triangle </w:t>
            </w:r>
          </w:p>
        </w:tc>
        <w:tc>
          <w:tcPr>
            <w:tcW w:w="6984" w:type="dxa"/>
            <w:gridSpan w:val="3"/>
            <w:vAlign w:val="center"/>
          </w:tcPr>
          <w:p w:rsidR="00862529" w:rsidRPr="00DC44FF" w:rsidRDefault="00862529" w:rsidP="00DE392A">
            <w:pPr>
              <w:rPr>
                <w:rFonts w:eastAsia="Nimbus Roman No9 L"/>
                <w:b/>
                <w:bCs/>
              </w:rPr>
            </w:pPr>
            <w:r>
              <w:t xml:space="preserve"> </w:t>
            </w:r>
            <w:r w:rsidRPr="00DC44FF">
              <w:rPr>
                <w:b/>
              </w:rPr>
              <w:t>Each 30°-</w:t>
            </w:r>
            <w:r>
              <w:rPr>
                <w:b/>
              </w:rPr>
              <w:t xml:space="preserve"> </w:t>
            </w:r>
            <w:r w:rsidRPr="00DC44FF">
              <w:rPr>
                <w:b/>
              </w:rPr>
              <w:t>60°-</w:t>
            </w:r>
            <w:r>
              <w:rPr>
                <w:b/>
              </w:rPr>
              <w:t xml:space="preserve"> </w:t>
            </w:r>
            <w:r w:rsidRPr="00DC44FF">
              <w:rPr>
                <w:b/>
              </w:rPr>
              <w:t>90° right triangle formed by drawing altitude</w:t>
            </w:r>
          </w:p>
        </w:tc>
      </w:tr>
      <w:tr w:rsidR="0066253F" w:rsidTr="00FA7EBB">
        <w:trPr>
          <w:cantSplit/>
          <w:trHeight w:hRule="exact" w:val="820"/>
        </w:trPr>
        <w:tc>
          <w:tcPr>
            <w:tcW w:w="1792" w:type="dxa"/>
            <w:vMerge/>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16"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bl>
    <w:p w:rsidR="00862529" w:rsidRDefault="00862529" w:rsidP="00BD5881">
      <w:pPr>
        <w:widowControl w:val="0"/>
        <w:suppressAutoHyphens/>
        <w:rPr>
          <w:rFonts w:eastAsia="Nimbus Roman No9 L"/>
        </w:rPr>
      </w:pPr>
    </w:p>
    <w:p w:rsidR="00862529" w:rsidRDefault="00862529" w:rsidP="00473062">
      <w:pPr>
        <w:ind w:left="360"/>
        <w:rPr>
          <w:rFonts w:eastAsia="Nimbus Roman No9 L"/>
          <w:b/>
          <w:i/>
          <w:color w:val="4F81BD"/>
        </w:rPr>
      </w:pPr>
    </w:p>
    <w:p w:rsidR="00473062" w:rsidRPr="006B0B65" w:rsidRDefault="00473062" w:rsidP="00473062">
      <w:pPr>
        <w:rPr>
          <w:rFonts w:eastAsia="Nimbus Roman No9 L"/>
          <w:sz w:val="16"/>
          <w:szCs w:val="16"/>
        </w:rPr>
      </w:pPr>
    </w:p>
    <w:p w:rsidR="00F72B2D" w:rsidRDefault="00473062" w:rsidP="002E5FC0">
      <w:pPr>
        <w:widowControl w:val="0"/>
        <w:numPr>
          <w:ilvl w:val="0"/>
          <w:numId w:val="13"/>
        </w:numPr>
        <w:suppressAutoHyphens/>
        <w:rPr>
          <w:rFonts w:eastAsia="Nimbus Roman No9 L"/>
        </w:rPr>
      </w:pPr>
      <w:r w:rsidRPr="00F72B2D">
        <w:rPr>
          <w:rFonts w:eastAsia="Nimbus Roman No9 L"/>
        </w:rPr>
        <w:t>What is true about the lengths of the sides of any 30°-60°-90° right triangle?</w:t>
      </w:r>
      <w:r w:rsidR="00F72B2D">
        <w:rPr>
          <w:rFonts w:eastAsia="Nimbus Roman No9 L"/>
        </w:rPr>
        <w:t xml:space="preserve">  How do you know?</w:t>
      </w:r>
    </w:p>
    <w:p w:rsidR="00F72B2D" w:rsidRPr="00F72B2D" w:rsidRDefault="00F72B2D" w:rsidP="00F72B2D">
      <w:pPr>
        <w:widowControl w:val="0"/>
        <w:suppressAutoHyphens/>
        <w:ind w:left="360"/>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w:t>
      </w:r>
      <w:r w:rsidR="00BD50A2">
        <w:rPr>
          <w:rFonts w:eastAsia="Nimbus Roman No9 L"/>
        </w:rPr>
        <w:t xml:space="preserve">low.  Do not use a calculator; </w:t>
      </w:r>
      <w:r>
        <w:rPr>
          <w:rFonts w:eastAsia="Nimbus Roman No9 L"/>
        </w:rPr>
        <w:t>leave answers exact.</w:t>
      </w:r>
    </w:p>
    <w:p w:rsidR="00D405C3" w:rsidRPr="00691AC7" w:rsidRDefault="00D405C3" w:rsidP="000C4F66">
      <w:pPr>
        <w:widowControl w:val="0"/>
        <w:suppressAutoHyphens/>
        <w:rPr>
          <w:rFonts w:eastAsia="Nimbus Roman No9 L"/>
        </w:rPr>
      </w:pPr>
    </w:p>
    <w:tbl>
      <w:tblPr>
        <w:tblpPr w:leftFromText="180" w:rightFromText="180" w:vertAnchor="text" w:horzAnchor="margin" w:tblpXSpec="center" w:tblpYSpec="outside"/>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FA7EBB" w:rsidTr="00FD5DA3">
        <w:trPr>
          <w:cantSplit/>
          <w:trHeight w:hRule="exact" w:val="751"/>
        </w:trPr>
        <w:tc>
          <w:tcPr>
            <w:tcW w:w="2250" w:type="dxa"/>
            <w:tcMar>
              <w:top w:w="29" w:type="dxa"/>
              <w:bottom w:w="14" w:type="dxa"/>
            </w:tcMar>
            <w:vAlign w:val="center"/>
          </w:tcPr>
          <w:p w:rsidR="00FA7EBB" w:rsidRPr="004864F0" w:rsidRDefault="00FA7EBB" w:rsidP="00FA7EBB">
            <w:pPr>
              <w:pStyle w:val="WW-TableContents1"/>
              <w:snapToGrid w:val="0"/>
              <w:jc w:val="center"/>
              <w:rPr>
                <w:rFonts w:ascii="Times New Roman" w:eastAsia="Nimbus Roman No9 L" w:hAnsi="Times New Roman"/>
                <w:b/>
                <w:color w:val="4F81BD"/>
              </w:rPr>
            </w:pPr>
            <w:r w:rsidRPr="00356860">
              <w:rPr>
                <w:b/>
              </w:rPr>
              <w:t xml:space="preserve">30°-60°-90° </w:t>
            </w:r>
            <w:r>
              <w:rPr>
                <w:b/>
              </w:rPr>
              <w:t xml:space="preserve"> </w:t>
            </w:r>
            <w:r w:rsidRPr="00356860">
              <w:rPr>
                <w:b/>
              </w:rPr>
              <w:t>triangle</w:t>
            </w:r>
          </w:p>
        </w:tc>
        <w:tc>
          <w:tcPr>
            <w:tcW w:w="749" w:type="dxa"/>
            <w:noWrap/>
            <w:tcMar>
              <w:top w:w="29" w:type="dxa"/>
              <w:bottom w:w="14" w:type="dxa"/>
            </w:tcMar>
            <w:tcFitText/>
            <w:vAlign w:val="center"/>
          </w:tcPr>
          <w:p w:rsidR="00FA7EBB" w:rsidRPr="00B30733" w:rsidRDefault="00FA7EBB" w:rsidP="00FA7EBB">
            <w:pPr>
              <w:pStyle w:val="WW-TableContents1"/>
              <w:snapToGrid w:val="0"/>
              <w:jc w:val="center"/>
              <w:rPr>
                <w:rFonts w:ascii="Times New Roman" w:eastAsia="Nimbus Roman No9 L" w:hAnsi="Times New Roman"/>
              </w:rPr>
            </w:pPr>
            <w:r w:rsidRPr="00FD5DA3">
              <w:rPr>
                <w:rFonts w:ascii="Times New Roman" w:eastAsia="Nimbus Roman No9 L" w:hAnsi="Times New Roman"/>
                <w:b/>
                <w:color w:val="4F81BD"/>
                <w:position w:val="-4"/>
              </w:rPr>
              <w:object w:dxaOrig="220" w:dyaOrig="260" w14:anchorId="131A8860">
                <v:shape id="_x0000_i1072" type="#_x0000_t75" style="width:12pt;height:13.2pt" o:ole="">
                  <v:imagedata r:id="rId151" o:title=""/>
                </v:shape>
                <o:OLEObject Type="Embed" ProgID="Equation.DSMT4" ShapeID="_x0000_i1072" DrawAspect="Content" ObjectID="_1523994172" r:id="rId152"/>
              </w:object>
            </w:r>
            <w:r w:rsidRPr="00FD5DA3">
              <w:rPr>
                <w:rFonts w:ascii="Times New Roman" w:eastAsia="Nimbus Roman No9 L" w:hAnsi="Times New Roman"/>
              </w:rPr>
              <w:t>#1</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FD5DA3">
              <w:rPr>
                <w:rFonts w:ascii="Times New Roman" w:eastAsia="Nimbus Roman No9 L" w:hAnsi="Times New Roman"/>
                <w:b/>
                <w:color w:val="4F81BD"/>
                <w:position w:val="-4"/>
              </w:rPr>
              <w:object w:dxaOrig="220" w:dyaOrig="260" w14:anchorId="7BEE7967">
                <v:shape id="_x0000_i1073" type="#_x0000_t75" style="width:12pt;height:13.2pt" o:ole="">
                  <v:imagedata r:id="rId151" o:title=""/>
                </v:shape>
                <o:OLEObject Type="Embed" ProgID="Equation.DSMT4" ShapeID="_x0000_i1073" DrawAspect="Content" ObjectID="_1523994173" r:id="rId153"/>
              </w:object>
            </w:r>
            <w:r w:rsidRPr="00FD5DA3">
              <w:rPr>
                <w:rFonts w:ascii="Times New Roman" w:eastAsia="Nimbus Roman No9 L" w:hAnsi="Times New Roman"/>
              </w:rPr>
              <w:t>#2</w:t>
            </w:r>
          </w:p>
        </w:tc>
        <w:tc>
          <w:tcPr>
            <w:tcW w:w="81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FD5DA3">
              <w:rPr>
                <w:rFonts w:ascii="Times New Roman" w:eastAsia="Nimbus Roman No9 L" w:hAnsi="Times New Roman"/>
                <w:b/>
                <w:color w:val="4F81BD"/>
                <w:position w:val="-4"/>
              </w:rPr>
              <w:object w:dxaOrig="220" w:dyaOrig="260" w14:anchorId="06B45CE8">
                <v:shape id="_x0000_i1074" type="#_x0000_t75" style="width:12pt;height:13.2pt" o:ole="">
                  <v:imagedata r:id="rId151" o:title=""/>
                </v:shape>
                <o:OLEObject Type="Embed" ProgID="Equation.DSMT4" ShapeID="_x0000_i1074" DrawAspect="Content" ObjectID="_1523994174" r:id="rId154"/>
              </w:object>
            </w:r>
            <w:r w:rsidRPr="00FD5DA3">
              <w:rPr>
                <w:rFonts w:ascii="Times New Roman" w:eastAsia="Nimbus Roman No9 L" w:hAnsi="Times New Roman"/>
              </w:rPr>
              <w:t>#3</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505CE6C1">
                <v:shape id="_x0000_i1075" type="#_x0000_t75" style="width:12pt;height:13.2pt" o:ole="">
                  <v:imagedata r:id="rId151" o:title=""/>
                </v:shape>
                <o:OLEObject Type="Embed" ProgID="Equation.DSMT4" ShapeID="_x0000_i1075" DrawAspect="Content" ObjectID="_1523994175" r:id="rId155"/>
              </w:object>
            </w:r>
            <w:r w:rsidRPr="00996560">
              <w:rPr>
                <w:rFonts w:ascii="Times New Roman" w:eastAsia="Nimbus Roman No9 L" w:hAnsi="Times New Roman"/>
              </w:rPr>
              <w:t>#4</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170D55FA">
                <v:shape id="_x0000_i1076" type="#_x0000_t75" style="width:12pt;height:13.2pt" o:ole="">
                  <v:imagedata r:id="rId151" o:title=""/>
                </v:shape>
                <o:OLEObject Type="Embed" ProgID="Equation.DSMT4" ShapeID="_x0000_i1076" DrawAspect="Content" ObjectID="_1523994176" r:id="rId156"/>
              </w:object>
            </w:r>
            <w:r w:rsidRPr="00996560">
              <w:rPr>
                <w:rFonts w:ascii="Times New Roman" w:eastAsia="Nimbus Roman No9 L" w:hAnsi="Times New Roman"/>
              </w:rPr>
              <w:t>#5</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5A825D1">
                <v:shape id="_x0000_i1077" type="#_x0000_t75" style="width:12pt;height:13.2pt" o:ole="">
                  <v:imagedata r:id="rId151" o:title=""/>
                </v:shape>
                <o:OLEObject Type="Embed" ProgID="Equation.DSMT4" ShapeID="_x0000_i1077" DrawAspect="Content" ObjectID="_1523994177" r:id="rId157"/>
              </w:object>
            </w:r>
            <w:r w:rsidRPr="00996560">
              <w:rPr>
                <w:rFonts w:ascii="Times New Roman" w:eastAsia="Nimbus Roman No9 L" w:hAnsi="Times New Roman"/>
              </w:rPr>
              <w:t>#6</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4EBFC680">
                <v:shape id="_x0000_i1078" type="#_x0000_t75" style="width:12pt;height:13.2pt" o:ole="">
                  <v:imagedata r:id="rId151" o:title=""/>
                </v:shape>
                <o:OLEObject Type="Embed" ProgID="Equation.DSMT4" ShapeID="_x0000_i1078" DrawAspect="Content" ObjectID="_1523994178" r:id="rId158"/>
              </w:object>
            </w:r>
            <w:r w:rsidRPr="00996560">
              <w:rPr>
                <w:rFonts w:ascii="Times New Roman" w:eastAsia="Nimbus Roman No9 L" w:hAnsi="Times New Roman"/>
              </w:rPr>
              <w:t>#7</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FD5DA3">
              <w:rPr>
                <w:rFonts w:ascii="Times New Roman" w:eastAsia="Nimbus Roman No9 L" w:hAnsi="Times New Roman"/>
                <w:b/>
                <w:color w:val="4F81BD"/>
                <w:position w:val="-4"/>
              </w:rPr>
              <w:object w:dxaOrig="220" w:dyaOrig="260" w14:anchorId="2E2EF4D8">
                <v:shape id="_x0000_i1079" type="#_x0000_t75" style="width:12pt;height:13.2pt" o:ole="">
                  <v:imagedata r:id="rId151" o:title=""/>
                </v:shape>
                <o:OLEObject Type="Embed" ProgID="Equation.DSMT4" ShapeID="_x0000_i1079" DrawAspect="Content" ObjectID="_1523994179" r:id="rId159"/>
              </w:object>
            </w:r>
            <w:r w:rsidRPr="00FD5DA3">
              <w:rPr>
                <w:rFonts w:ascii="Times New Roman" w:eastAsia="Nimbus Roman No9 L" w:hAnsi="Times New Roman"/>
              </w:rPr>
              <w:t>#8</w: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rPr>
              <w:t>11</w:t>
            </w: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8"/>
              </w:rPr>
              <w:object w:dxaOrig="480" w:dyaOrig="360" w14:anchorId="5A73BBDD">
                <v:shape id="_x0000_i1080" type="#_x0000_t75" style="width:24.6pt;height:18.6pt" o:ole="">
                  <v:imagedata r:id="rId160" o:title=""/>
                </v:shape>
                <o:OLEObject Type="Embed" ProgID="Equation.DSMT4" ShapeID="_x0000_i1080" DrawAspect="Content" ObjectID="_1523994180" r:id="rId161"/>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shorter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π</w:t>
            </w: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460" w:dyaOrig="480" w14:anchorId="24FAEC5F">
                <v:shape id="_x0000_i1081" type="#_x0000_t75" style="width:24pt;height:24.6pt" o:ole="">
                  <v:imagedata r:id="rId162" o:title=""/>
                </v:shape>
                <o:OLEObject Type="Embed" ProgID="Equation.DSMT4" ShapeID="_x0000_i1081" DrawAspect="Content" ObjectID="_1523994181" r:id="rId163"/>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1C6807">
              <w:rPr>
                <w:rFonts w:ascii="Times New Roman" w:eastAsia="Nimbus Roman No9 L" w:hAnsi="Times New Roman"/>
                <w:position w:val="-8"/>
              </w:rPr>
              <w:object w:dxaOrig="360" w:dyaOrig="360" w14:anchorId="494ABF3E">
                <v:shape id="_x0000_i1082" type="#_x0000_t75" style="width:18.6pt;height:18.6pt" o:ole="">
                  <v:imagedata r:id="rId164" o:title=""/>
                </v:shape>
                <o:OLEObject Type="Embed" ProgID="Equation.DSMT4" ShapeID="_x0000_i1082" DrawAspect="Content" ObjectID="_1523994182" r:id="rId165"/>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600" w:dyaOrig="540" w14:anchorId="53979958">
                <v:shape id="_x0000_i1083" type="#_x0000_t75" style="width:30pt;height:28.8pt" o:ole="">
                  <v:imagedata r:id="rId166" o:title=""/>
                </v:shape>
                <o:OLEObject Type="Embed" ProgID="Equation.DSMT4" ShapeID="_x0000_i1083" DrawAspect="Content" ObjectID="_1523994183" r:id="rId167"/>
              </w:objec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longer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580" w:dyaOrig="560" w14:anchorId="79E2AD6A">
                <v:shape id="_x0000_i1084" type="#_x0000_t75" style="width:28.8pt;height:28.8pt" o:ole="">
                  <v:imagedata r:id="rId168" o:title=""/>
                </v:shape>
                <o:OLEObject Type="Embed" ProgID="Equation.DSMT4" ShapeID="_x0000_i1084" DrawAspect="Content" ObjectID="_1523994184" r:id="rId169"/>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4</w: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bl>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F72B2D" w:rsidRDefault="00F72B2D" w:rsidP="00473062">
      <w:pPr>
        <w:ind w:left="360"/>
        <w:rPr>
          <w:rFonts w:eastAsia="Nimbus Roman No9 L"/>
          <w:b/>
          <w:i/>
          <w:color w:val="4F81BD"/>
          <w:u w:val="single"/>
        </w:rPr>
      </w:pPr>
    </w:p>
    <w:p w:rsidR="00F45298" w:rsidRDefault="00F45298" w:rsidP="00473062">
      <w:pPr>
        <w:rPr>
          <w:rFonts w:eastAsia="Nimbus Roman No9 L"/>
          <w:b/>
        </w:rPr>
      </w:pPr>
    </w:p>
    <w:p w:rsidR="00F45298" w:rsidRDefault="00F45298" w:rsidP="00473062">
      <w:pPr>
        <w:rPr>
          <w:rFonts w:eastAsia="Nimbus Roman No9 L"/>
          <w:b/>
        </w:rPr>
      </w:pPr>
    </w:p>
    <w:p w:rsidR="00F45298" w:rsidRDefault="00F45298" w:rsidP="00473062">
      <w:pPr>
        <w:rPr>
          <w:rFonts w:eastAsia="Nimbus Roman No9 L"/>
          <w:b/>
        </w:rPr>
      </w:pPr>
    </w:p>
    <w:p w:rsidR="00473062" w:rsidRDefault="000475DE" w:rsidP="00473062">
      <w:pPr>
        <w:rPr>
          <w:rFonts w:eastAsia="Nimbus Roman No9 L"/>
          <w:b/>
        </w:rPr>
      </w:pPr>
      <w:r>
        <w:rPr>
          <w:noProof/>
        </w:rPr>
        <w:drawing>
          <wp:anchor distT="0" distB="0" distL="114300" distR="114300" simplePos="0" relativeHeight="251630592" behindDoc="1" locked="0" layoutInCell="1" allowOverlap="1" wp14:anchorId="7C76F745" wp14:editId="7AF8FF3C">
            <wp:simplePos x="0" y="0"/>
            <wp:positionH relativeFrom="column">
              <wp:posOffset>3079750</wp:posOffset>
            </wp:positionH>
            <wp:positionV relativeFrom="paragraph">
              <wp:posOffset>-80010</wp:posOffset>
            </wp:positionV>
            <wp:extent cx="3171825" cy="2314575"/>
            <wp:effectExtent l="0" t="0" r="9525" b="9525"/>
            <wp:wrapTight wrapText="bothSides">
              <wp:wrapPolygon edited="0">
                <wp:start x="0" y="0"/>
                <wp:lineTo x="0" y="21511"/>
                <wp:lineTo x="21535" y="21511"/>
                <wp:lineTo x="21535"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4"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473062">
        <w:rPr>
          <w:rFonts w:eastAsia="Nimbus Roman No9 L"/>
          <w:b/>
        </w:rPr>
        <w:t>Part 2</w:t>
      </w:r>
    </w:p>
    <w:p w:rsidR="00473062" w:rsidRPr="00976E36" w:rsidRDefault="00473062" w:rsidP="00473062">
      <w:pPr>
        <w:rPr>
          <w:rFonts w:eastAsia="Nimbus Roman No9 L"/>
        </w:rPr>
      </w:pPr>
    </w:p>
    <w:p w:rsidR="00473062" w:rsidRDefault="00473062" w:rsidP="00473062">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E33418" w:rsidRDefault="00E33418" w:rsidP="00473062">
      <w:pPr>
        <w:rPr>
          <w:rFonts w:eastAsia="Nimbus Roman No9 L"/>
        </w:rPr>
      </w:pPr>
    </w:p>
    <w:p w:rsidR="00E33418" w:rsidRDefault="00E33418" w:rsidP="00473062">
      <w:pPr>
        <w:rPr>
          <w:rFonts w:eastAsia="Nimbus Roman No9 L"/>
        </w:rPr>
      </w:pPr>
    </w:p>
    <w:p w:rsidR="00473062" w:rsidRDefault="00473062" w:rsidP="00473062">
      <w:pPr>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w:t>
      </w:r>
      <w:r w:rsidR="003A0C85" w:rsidRPr="00691AC7">
        <w:rPr>
          <w:rFonts w:eastAsia="Nimbus Roman No9 L"/>
        </w:rPr>
        <w:t>Theorem</w:t>
      </w:r>
      <w:r w:rsidRPr="00691AC7">
        <w:rPr>
          <w:rFonts w:eastAsia="Nimbus Roman No9 L"/>
        </w:rPr>
        <w:t xml:space="preserve">,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5F6D050D">
          <v:shape id="_x0000_i1085" type="#_x0000_t75" style="width:30.6pt;height:18.6pt" o:ole="">
            <v:imagedata r:id="rId125" o:title=""/>
          </v:shape>
          <o:OLEObject Type="Embed" ProgID="Equation.DSMT4" ShapeID="_x0000_i1085" DrawAspect="Content" ObjectID="_1523994185" r:id="rId170"/>
        </w:object>
      </w:r>
      <w:r w:rsidRPr="00691AC7">
        <w:rPr>
          <w:rFonts w:eastAsia="Nimbus Roman No9 L"/>
        </w:rPr>
        <w:t xml:space="preserve"> feet (approximately 127.3 feet) long.</w:t>
      </w:r>
    </w:p>
    <w:p w:rsidR="00473062" w:rsidRPr="00890E24" w:rsidRDefault="00473062" w:rsidP="00473062">
      <w:pPr>
        <w:ind w:left="360"/>
        <w:rPr>
          <w:rFonts w:eastAsia="Nimbus Roman No9 L"/>
          <w:b/>
          <w:i/>
          <w:color w:val="4F81BD"/>
        </w:rPr>
      </w:pPr>
    </w:p>
    <w:p w:rsidR="00473062" w:rsidRDefault="00473062" w:rsidP="002E5FC0">
      <w:pPr>
        <w:widowControl w:val="0"/>
        <w:numPr>
          <w:ilvl w:val="0"/>
          <w:numId w:val="13"/>
        </w:numPr>
        <w:suppressAutoHyphens/>
        <w:rPr>
          <w:rFonts w:eastAsia="Nimbus Roman No9 L"/>
        </w:rPr>
      </w:pPr>
      <w:r>
        <w:rPr>
          <w:rFonts w:eastAsia="Nimbus Roman No9 L"/>
        </w:rPr>
        <w:t>Without moving from his position, the catcher reaches out and tags</w:t>
      </w:r>
      <w:r w:rsidRPr="00691AC7">
        <w:rPr>
          <w:rFonts w:eastAsia="Nimbus Roman No9 L"/>
        </w:rPr>
        <w:t xml:space="preserve"> the runner out before he gets to home base.  </w:t>
      </w:r>
      <w:r>
        <w:rPr>
          <w:rFonts w:eastAsia="Nimbus Roman No9 L"/>
        </w:rPr>
        <w:t>The catcher then</w:t>
      </w:r>
      <w:r w:rsidRPr="00691AC7">
        <w:rPr>
          <w:rFonts w:eastAsia="Nimbus Roman No9 L"/>
        </w:rPr>
        <w:t xml:space="preserve"> throws the ball back to a satisfied pitcher</w:t>
      </w:r>
      <w:r>
        <w:rPr>
          <w:rFonts w:eastAsia="Nimbus Roman No9 L"/>
        </w:rPr>
        <w:t>, who at the time happens to be standing at the exact center of the baseball diamond</w:t>
      </w:r>
      <w:r w:rsidRPr="00691AC7">
        <w:rPr>
          <w:rFonts w:eastAsia="Nimbus Roman No9 L"/>
        </w:rPr>
        <w:t xml:space="preserve">.  </w:t>
      </w:r>
      <w:r>
        <w:rPr>
          <w:rFonts w:eastAsia="Nimbus Roman No9 L"/>
        </w:rPr>
        <w:t xml:space="preserve">We can </w:t>
      </w:r>
      <w:r w:rsidR="003A0C85">
        <w:rPr>
          <w:rFonts w:eastAsia="Nimbus Roman No9 L"/>
        </w:rPr>
        <w:t xml:space="preserve">calculate </w:t>
      </w:r>
      <w:r w:rsidR="003A0C85" w:rsidRPr="00691AC7">
        <w:rPr>
          <w:rFonts w:eastAsia="Nimbus Roman No9 L"/>
        </w:rPr>
        <w:t>the</w:t>
      </w:r>
      <w:r w:rsidRPr="00691AC7">
        <w:rPr>
          <w:rFonts w:eastAsia="Nimbus Roman No9 L"/>
        </w:rPr>
        <w:t xml:space="preserve"> displace</w:t>
      </w:r>
      <w:r>
        <w:rPr>
          <w:rFonts w:eastAsia="Nimbus Roman No9 L"/>
        </w:rPr>
        <w:t>ment of the ball for this throw also.</w:t>
      </w:r>
      <w:r w:rsidRPr="00691AC7">
        <w:rPr>
          <w:rFonts w:eastAsia="Nimbus Roman No9 L"/>
        </w:rPr>
        <w:t xml:space="preserve">  </w:t>
      </w:r>
      <w:r>
        <w:rPr>
          <w:rFonts w:eastAsia="Nimbus Roman No9 L"/>
        </w:rPr>
        <w:t>Since</w:t>
      </w:r>
      <w:r w:rsidRPr="00691AC7">
        <w:rPr>
          <w:rFonts w:eastAsia="Nimbus Roman No9 L"/>
        </w:rPr>
        <w:t xml:space="preserve"> the pitcher is </w:t>
      </w:r>
      <w:r>
        <w:rPr>
          <w:rFonts w:eastAsia="Nimbus Roman No9 L"/>
        </w:rPr>
        <w:t>standing at</w:t>
      </w:r>
      <w:r w:rsidRPr="00691AC7">
        <w:rPr>
          <w:rFonts w:eastAsia="Nimbus Roman No9 L"/>
        </w:rPr>
        <w:t xml:space="preserve"> the center of the field</w:t>
      </w:r>
      <w:r>
        <w:rPr>
          <w:rFonts w:eastAsia="Nimbus Roman No9 L"/>
        </w:rPr>
        <w:t xml:space="preserve"> and the catcher is still at home base</w:t>
      </w:r>
      <w:r w:rsidRPr="00691AC7">
        <w:rPr>
          <w:rFonts w:eastAsia="Nimbus Roman No9 L"/>
        </w:rPr>
        <w:t>, the throw will cover half of the distance we just found</w:t>
      </w:r>
      <w:r>
        <w:rPr>
          <w:rFonts w:eastAsia="Nimbus Roman No9 L"/>
        </w:rPr>
        <w:t xml:space="preserve"> in </w:t>
      </w:r>
      <w:r>
        <w:rPr>
          <w:rFonts w:eastAsia="Nimbus Roman No9 L"/>
          <w:i/>
        </w:rPr>
        <w:t>Item 7</w:t>
      </w:r>
      <w:r w:rsidRPr="00691AC7">
        <w:rPr>
          <w:rFonts w:eastAsia="Nimbus Roman No9 L"/>
        </w:rPr>
        <w:t xml:space="preserve">.  </w:t>
      </w:r>
      <w:r w:rsidRPr="00274AE3">
        <w:rPr>
          <w:rFonts w:eastAsia="Nimbus Roman No9 L"/>
        </w:rPr>
        <w:t>Therefore,</w:t>
      </w:r>
      <w:r w:rsidRPr="00523228">
        <w:rPr>
          <w:rFonts w:eastAsia="Nimbus Roman No9 L"/>
          <w:b/>
        </w:rPr>
        <w:t xml:space="preserve"> </w:t>
      </w:r>
      <w:r w:rsidRPr="00691AC7">
        <w:rPr>
          <w:rFonts w:eastAsia="Nimbus Roman No9 L"/>
        </w:rPr>
        <w:t>th</w:t>
      </w:r>
      <w:r>
        <w:rPr>
          <w:rFonts w:eastAsia="Nimbus Roman No9 L"/>
        </w:rPr>
        <w:t>e</w:t>
      </w:r>
      <w:r w:rsidRPr="00691AC7">
        <w:rPr>
          <w:rFonts w:eastAsia="Nimbus Roman No9 L"/>
        </w:rPr>
        <w:t xml:space="preserve"> distance </w:t>
      </w:r>
      <w:r>
        <w:rPr>
          <w:rFonts w:eastAsia="Nimbus Roman No9 L"/>
        </w:rPr>
        <w:t xml:space="preserve">for this second throw is </w:t>
      </w:r>
      <w:r w:rsidRPr="00890E24">
        <w:rPr>
          <w:rFonts w:eastAsia="Nimbus Roman No9 L"/>
          <w:position w:val="-6"/>
        </w:rPr>
        <w:object w:dxaOrig="620" w:dyaOrig="340" w14:anchorId="7467B589">
          <v:shape id="_x0000_i1086" type="#_x0000_t75" style="width:30.6pt;height:18.6pt" o:ole="">
            <v:imagedata r:id="rId133" o:title=""/>
          </v:shape>
          <o:OLEObject Type="Embed" ProgID="Equation.DSMT4" ShapeID="_x0000_i1086" DrawAspect="Content" ObjectID="_1523994186" r:id="rId171"/>
        </w:object>
      </w:r>
      <w:r w:rsidRPr="00691AC7">
        <w:rPr>
          <w:rFonts w:eastAsia="Nimbus Roman No9 L"/>
        </w:rPr>
        <w:t xml:space="preserve"> </w:t>
      </w:r>
      <w:r w:rsidR="003A0C85" w:rsidRPr="00691AC7">
        <w:rPr>
          <w:rFonts w:eastAsia="Nimbus Roman No9 L"/>
        </w:rPr>
        <w:t>feet,</w:t>
      </w:r>
      <w:r>
        <w:rPr>
          <w:rFonts w:eastAsia="Nimbus Roman No9 L"/>
        </w:rPr>
        <w:t xml:space="preserve"> half </w:t>
      </w:r>
      <w:r w:rsidR="003A0C85">
        <w:rPr>
          <w:rFonts w:eastAsia="Nimbus Roman No9 L"/>
        </w:rPr>
        <w:t>of</w:t>
      </w:r>
      <w:r w:rsidRPr="00890E24">
        <w:rPr>
          <w:rFonts w:eastAsia="Nimbus Roman No9 L"/>
          <w:position w:val="-6"/>
        </w:rPr>
        <w:object w:dxaOrig="620" w:dyaOrig="340" w14:anchorId="49AC459A">
          <v:shape id="_x0000_i1087" type="#_x0000_t75" style="width:30.6pt;height:18.6pt" o:ole="">
            <v:imagedata r:id="rId125" o:title=""/>
          </v:shape>
          <o:OLEObject Type="Embed" ProgID="Equation.DSMT4" ShapeID="_x0000_i1087" DrawAspect="Content" ObjectID="_1523994187" r:id="rId172"/>
        </w:object>
      </w:r>
      <w:r w:rsidRPr="00691AC7">
        <w:rPr>
          <w:rFonts w:eastAsia="Nimbus Roman No9 L"/>
        </w:rPr>
        <w:t>, or approximately 63.6 feet.  If we were to complete the triangle betwee</w:t>
      </w:r>
      <w:r>
        <w:rPr>
          <w:rFonts w:eastAsia="Nimbus Roman No9 L"/>
        </w:rPr>
        <w:t>n home base, the center of the field</w:t>
      </w:r>
      <w:r w:rsidRPr="00691AC7">
        <w:rPr>
          <w:rFonts w:eastAsia="Nimbus Roman No9 L"/>
        </w:rPr>
        <w:t xml:space="preserve">, and first base, we would have side lengths of </w:t>
      </w:r>
      <w:r w:rsidRPr="00890E24">
        <w:rPr>
          <w:rFonts w:eastAsia="Nimbus Roman No9 L"/>
          <w:position w:val="-6"/>
        </w:rPr>
        <w:object w:dxaOrig="620" w:dyaOrig="340" w14:anchorId="70F6F019">
          <v:shape id="_x0000_i1088" type="#_x0000_t75" style="width:30.6pt;height:18.6pt" o:ole="">
            <v:imagedata r:id="rId133" o:title=""/>
          </v:shape>
          <o:OLEObject Type="Embed" ProgID="Equation.DSMT4" ShapeID="_x0000_i1088" DrawAspect="Content" ObjectID="_1523994188" r:id="rId173"/>
        </w:object>
      </w:r>
      <w:r w:rsidRPr="00691AC7">
        <w:rPr>
          <w:rFonts w:eastAsia="Nimbus Roman No9 L"/>
        </w:rPr>
        <w:t xml:space="preserve"> feet, </w:t>
      </w:r>
      <w:r w:rsidRPr="00890E24">
        <w:rPr>
          <w:rFonts w:eastAsia="Nimbus Roman No9 L"/>
          <w:position w:val="-6"/>
        </w:rPr>
        <w:object w:dxaOrig="620" w:dyaOrig="340" w14:anchorId="4C65D00A">
          <v:shape id="_x0000_i1089" type="#_x0000_t75" style="width:30.6pt;height:18.6pt" o:ole="">
            <v:imagedata r:id="rId133" o:title=""/>
          </v:shape>
          <o:OLEObject Type="Embed" ProgID="Equation.DSMT4" ShapeID="_x0000_i1089" DrawAspect="Content" ObjectID="_1523994189" r:id="rId174"/>
        </w:object>
      </w:r>
      <w:r w:rsidRPr="00691AC7">
        <w:rPr>
          <w:rFonts w:eastAsia="Nimbus Roman No9 L"/>
        </w:rPr>
        <w:t xml:space="preserve"> feet, and 90 feet.</w:t>
      </w:r>
    </w:p>
    <w:p w:rsidR="00473062" w:rsidRPr="00691AC7" w:rsidRDefault="00473062" w:rsidP="00473062">
      <w:pPr>
        <w:rPr>
          <w:rFonts w:eastAsia="Nimbus Roman No9 L"/>
        </w:rPr>
      </w:pPr>
      <w:r w:rsidRPr="00691AC7">
        <w:rPr>
          <w:rFonts w:eastAsia="Nimbus Roman No9 L"/>
        </w:rPr>
        <w:t xml:space="preserve">  </w:t>
      </w:r>
    </w:p>
    <w:tbl>
      <w:tblPr>
        <w:tblpPr w:leftFromText="180" w:rightFromText="180" w:vertAnchor="text" w:horzAnchor="margin" w:tblpXSpec="right" w:tblpY="27"/>
        <w:tblW w:w="0" w:type="auto"/>
        <w:tblLayout w:type="fixed"/>
        <w:tblCellMar>
          <w:top w:w="55" w:type="dxa"/>
          <w:left w:w="55" w:type="dxa"/>
          <w:bottom w:w="55" w:type="dxa"/>
          <w:right w:w="55" w:type="dxa"/>
        </w:tblCellMar>
        <w:tblLook w:val="0000" w:firstRow="0" w:lastRow="0" w:firstColumn="0" w:lastColumn="0" w:noHBand="0" w:noVBand="0"/>
      </w:tblPr>
      <w:tblGrid>
        <w:gridCol w:w="1153"/>
        <w:gridCol w:w="1491"/>
        <w:gridCol w:w="1770"/>
      </w:tblGrid>
      <w:tr w:rsidR="00E54CF2" w:rsidTr="000475DE">
        <w:trPr>
          <w:cantSplit/>
          <w:trHeight w:val="240"/>
        </w:trPr>
        <w:tc>
          <w:tcPr>
            <w:tcW w:w="4414" w:type="dxa"/>
            <w:gridSpan w:val="3"/>
            <w:tcMar>
              <w:top w:w="29" w:type="dxa"/>
              <w:bottom w:w="14" w:type="dxa"/>
            </w:tcMar>
            <w:vAlign w:val="bottom"/>
          </w:tcPr>
          <w:tbl>
            <w:tblPr>
              <w:tblpPr w:leftFromText="180" w:rightFromText="180" w:vertAnchor="text" w:horzAnchor="margin" w:tblpY="42"/>
              <w:tblOverlap w:val="never"/>
              <w:tblW w:w="437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118"/>
              <w:gridCol w:w="1491"/>
              <w:gridCol w:w="1770"/>
            </w:tblGrid>
            <w:tr w:rsidR="0066253F" w:rsidTr="00FA7EBB">
              <w:trPr>
                <w:cantSplit/>
                <w:trHeight w:val="240"/>
              </w:trPr>
              <w:tc>
                <w:tcPr>
                  <w:tcW w:w="4379" w:type="dxa"/>
                  <w:gridSpan w:val="3"/>
                  <w:tcMar>
                    <w:top w:w="29" w:type="dxa"/>
                    <w:bottom w:w="14" w:type="dxa"/>
                  </w:tcMar>
                  <w:vAlign w:val="bottom"/>
                </w:tcPr>
                <w:p w:rsidR="00D405C3" w:rsidRPr="00830D0D" w:rsidRDefault="00D405C3" w:rsidP="00D405C3">
                  <w:pPr>
                    <w:pStyle w:val="WW-TableContents1"/>
                    <w:snapToGrid w:val="0"/>
                    <w:jc w:val="center"/>
                    <w:rPr>
                      <w:rFonts w:ascii="Times New Roman" w:eastAsia="Nimbus Roman No9 L" w:hAnsi="Times New Roman"/>
                      <w:b/>
                    </w:rPr>
                  </w:pPr>
                  <w:r w:rsidRPr="00830D0D">
                    <w:rPr>
                      <w:rFonts w:ascii="Times New Roman" w:eastAsia="Nimbus Roman No9 L" w:hAnsi="Times New Roman"/>
                      <w:b/>
                    </w:rPr>
                    <w:t>In each 45°- 45°- 90° right triangle</w:t>
                  </w:r>
                </w:p>
              </w:tc>
            </w:tr>
            <w:tr w:rsidR="00D405C3" w:rsidRPr="00691AC7" w:rsidTr="00FA7EBB">
              <w:trPr>
                <w:cantSplit/>
                <w:trHeight w:val="359"/>
              </w:trPr>
              <w:tc>
                <w:tcPr>
                  <w:tcW w:w="1118" w:type="dxa"/>
                  <w:tcMar>
                    <w:top w:w="29" w:type="dxa"/>
                    <w:bottom w:w="14" w:type="dxa"/>
                  </w:tcMar>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Leg Length</w:t>
                  </w:r>
                </w:p>
              </w:tc>
              <w:tc>
                <w:tcPr>
                  <w:tcW w:w="1491"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Other Leg Length</w:t>
                  </w:r>
                </w:p>
              </w:tc>
              <w:tc>
                <w:tcPr>
                  <w:tcW w:w="1770"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Hypotenuse Length</w:t>
                  </w:r>
                </w:p>
              </w:tc>
            </w:tr>
            <w:tr w:rsidR="0066253F" w:rsidTr="00FA7EBB">
              <w:trPr>
                <w:cantSplit/>
                <w:trHeight w:val="327"/>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691AC7">
                    <w:rPr>
                      <w:rFonts w:ascii="Times New Roman" w:eastAsia="Nimbus Roman No9 L" w:hAnsi="Times New Roman"/>
                    </w:rPr>
                    <w:t>90 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r w:rsidR="0066253F" w:rsidTr="00FA7EBB">
              <w:trPr>
                <w:cantSplit/>
                <w:trHeight w:val="389"/>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890E24">
                    <w:rPr>
                      <w:rFonts w:ascii="Times New Roman" w:eastAsia="Nimbus Roman No9 L" w:hAnsi="Times New Roman"/>
                      <w:position w:val="-6"/>
                    </w:rPr>
                    <w:object w:dxaOrig="620" w:dyaOrig="340" w14:anchorId="78EAEB44">
                      <v:shape id="_x0000_i1090" type="#_x0000_t75" style="width:30.6pt;height:18.6pt" o:ole="">
                        <v:imagedata r:id="rId133" o:title=""/>
                      </v:shape>
                      <o:OLEObject Type="Embed" ProgID="Equation.DSMT4" ShapeID="_x0000_i1090" DrawAspect="Content" ObjectID="_1523994190" r:id="rId175"/>
                    </w:object>
                  </w:r>
                  <w:r w:rsidRPr="00691AC7">
                    <w:rPr>
                      <w:rFonts w:ascii="Times New Roman" w:eastAsia="Nimbus Roman No9 L" w:hAnsi="Times New Roman"/>
                    </w:rPr>
                    <w:t>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bl>
          <w:p w:rsidR="00473062" w:rsidRPr="00830D0D" w:rsidRDefault="00473062" w:rsidP="00BD50A3">
            <w:pPr>
              <w:pStyle w:val="WW-TableContents1"/>
              <w:snapToGrid w:val="0"/>
              <w:jc w:val="center"/>
              <w:rPr>
                <w:rFonts w:ascii="Times New Roman" w:eastAsia="Nimbus Roman No9 L" w:hAnsi="Times New Roman"/>
                <w:b/>
              </w:rPr>
            </w:pPr>
          </w:p>
        </w:tc>
      </w:tr>
      <w:tr w:rsidR="00E54CF2" w:rsidTr="000475DE">
        <w:trPr>
          <w:cantSplit/>
          <w:trHeight w:val="342"/>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r w:rsidR="00E54CF2" w:rsidTr="000475DE">
        <w:trPr>
          <w:cantSplit/>
          <w:trHeight w:val="327"/>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bl>
    <w:p w:rsidR="00F264F3" w:rsidRDefault="00473062" w:rsidP="002E5FC0">
      <w:pPr>
        <w:widowControl w:val="0"/>
        <w:numPr>
          <w:ilvl w:val="1"/>
          <w:numId w:val="13"/>
        </w:numPr>
        <w:suppressAutoHyphens/>
        <w:rPr>
          <w:rFonts w:eastAsia="Nimbus Roman No9 L"/>
        </w:rPr>
      </w:pPr>
      <w:r w:rsidRPr="00691AC7">
        <w:rPr>
          <w:rFonts w:eastAsia="Nimbus Roman No9 L"/>
        </w:rPr>
        <w:t>Now that we have found the si</w:t>
      </w:r>
      <w:r w:rsidR="000475DE">
        <w:rPr>
          <w:rFonts w:eastAsia="Nimbus Roman No9 L"/>
        </w:rPr>
        <w:t xml:space="preserve">de </w:t>
      </w:r>
      <w:r w:rsidRPr="00691AC7">
        <w:rPr>
          <w:rFonts w:eastAsia="Nimbus Roman No9 L"/>
        </w:rPr>
        <w:t xml:space="preserve">lengths of </w:t>
      </w:r>
      <w:r w:rsidR="003A0C85" w:rsidRPr="00691AC7">
        <w:rPr>
          <w:rFonts w:eastAsia="Nimbus Roman No9 L"/>
        </w:rPr>
        <w:t xml:space="preserve">two </w:t>
      </w:r>
      <w:r w:rsidR="003A0C85">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 xml:space="preserve">observe a pattern in the lengths of sides of </w:t>
      </w:r>
      <w:r w:rsidR="003A0C85">
        <w:rPr>
          <w:rFonts w:eastAsia="Nimbus Roman No9 L"/>
        </w:rPr>
        <w:t>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FA7EBB" w:rsidRDefault="00FA7EBB" w:rsidP="00FA7EBB">
      <w:pPr>
        <w:widowControl w:val="0"/>
        <w:suppressAutoHyphens/>
        <w:ind w:left="810"/>
        <w:rPr>
          <w:rFonts w:eastAsia="Nimbus Roman No9 L"/>
        </w:rPr>
      </w:pPr>
    </w:p>
    <w:p w:rsidR="00F264F3" w:rsidRPr="00F264F3" w:rsidRDefault="00F264F3" w:rsidP="002E5FC0">
      <w:pPr>
        <w:widowControl w:val="0"/>
        <w:numPr>
          <w:ilvl w:val="1"/>
          <w:numId w:val="13"/>
        </w:numPr>
        <w:suppressAutoHyphens/>
        <w:rPr>
          <w:rFonts w:eastAsia="Nimbus Roman No9 L"/>
        </w:rPr>
      </w:pPr>
      <w:r w:rsidRPr="00F264F3">
        <w:rPr>
          <w:rFonts w:eastAsia="Nimbus Roman No9 L"/>
        </w:rPr>
        <w:t xml:space="preserve">Show, by direct calculation, that the entries in the second row are related </w:t>
      </w:r>
      <w:r w:rsidR="000475DE" w:rsidRPr="00F264F3">
        <w:rPr>
          <w:rFonts w:eastAsia="Nimbus Roman No9 L"/>
        </w:rPr>
        <w:t>in same</w:t>
      </w:r>
      <w:r w:rsidRPr="00F264F3">
        <w:rPr>
          <w:rFonts w:eastAsia="Nimbus Roman No9 L"/>
        </w:rPr>
        <w:t xml:space="preserve"> way as the entries in the second row.</w:t>
      </w:r>
    </w:p>
    <w:p w:rsidR="00F264F3" w:rsidRDefault="00F264F3" w:rsidP="00F264F3">
      <w:pPr>
        <w:widowControl w:val="0"/>
        <w:suppressAutoHyphens/>
        <w:ind w:left="810"/>
        <w:rPr>
          <w:rFonts w:eastAsia="Nimbus Roman No9 L"/>
        </w:rPr>
      </w:pPr>
    </w:p>
    <w:p w:rsidR="007F3B54" w:rsidRDefault="007F3B54" w:rsidP="007F3B54">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F72B2D" w:rsidRDefault="00F72B2D" w:rsidP="00F72B2D">
      <w:pPr>
        <w:widowControl w:val="0"/>
        <w:suppressAutoHyphens/>
        <w:ind w:left="360"/>
        <w:rPr>
          <w:rFonts w:eastAsia="Nimbus Roman No9 L"/>
        </w:rPr>
      </w:pPr>
    </w:p>
    <w:p w:rsidR="004A4155" w:rsidRPr="00FA7EBB"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 9</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4A4155" w:rsidRPr="00BB4275" w:rsidRDefault="004A4155" w:rsidP="004A4155">
      <w:pPr>
        <w:widowControl w:val="0"/>
        <w:suppressAutoHyphens/>
        <w:rPr>
          <w:rFonts w:eastAsia="Nimbus Roman No9 L"/>
        </w:rPr>
      </w:pPr>
    </w:p>
    <w:tbl>
      <w:tblPr>
        <w:tblpPr w:leftFromText="180" w:rightFromText="180" w:vertAnchor="text" w:horzAnchor="margin" w:tblpXSpec="right" w:tblpY="52"/>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E54CF2" w:rsidTr="00FA7EBB">
        <w:trPr>
          <w:cantSplit/>
          <w:trHeight w:hRule="exact" w:val="479"/>
        </w:trPr>
        <w:tc>
          <w:tcPr>
            <w:tcW w:w="2250" w:type="dxa"/>
            <w:tcMar>
              <w:top w:w="29" w:type="dxa"/>
              <w:bottom w:w="14" w:type="dxa"/>
            </w:tcMar>
            <w:vAlign w:val="center"/>
          </w:tcPr>
          <w:p w:rsidR="00473062" w:rsidRPr="004864F0" w:rsidRDefault="00473062" w:rsidP="00BD50A3">
            <w:pPr>
              <w:pStyle w:val="WW-TableContents1"/>
              <w:snapToGrid w:val="0"/>
              <w:jc w:val="center"/>
              <w:rPr>
                <w:rFonts w:ascii="Times New Roman" w:eastAsia="Nimbus Roman No9 L" w:hAnsi="Times New Roman"/>
                <w:b/>
                <w:color w:val="4F81BD"/>
              </w:rPr>
            </w:pPr>
            <w:r>
              <w:rPr>
                <w:b/>
              </w:rPr>
              <w:t>45°-45</w:t>
            </w:r>
            <w:r w:rsidRPr="00356860">
              <w:rPr>
                <w:b/>
              </w:rPr>
              <w:t xml:space="preserve">°-90° </w:t>
            </w:r>
            <w:r>
              <w:rPr>
                <w:b/>
              </w:rPr>
              <w:t xml:space="preserve"> </w:t>
            </w:r>
            <w:r w:rsidRPr="00356860">
              <w:rPr>
                <w:b/>
              </w:rPr>
              <w:t>triangle</w:t>
            </w:r>
          </w:p>
        </w:tc>
        <w:tc>
          <w:tcPr>
            <w:tcW w:w="749" w:type="dxa"/>
            <w:noWrap/>
            <w:tcMar>
              <w:top w:w="29" w:type="dxa"/>
              <w:bottom w:w="14" w:type="dxa"/>
            </w:tcMar>
            <w:tcFitText/>
            <w:vAlign w:val="center"/>
          </w:tcPr>
          <w:p w:rsidR="00473062" w:rsidRPr="00B30733"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67509586">
                <v:shape id="_x0000_i1091" type="#_x0000_t75" style="width:12pt;height:13.2pt" o:ole="">
                  <v:imagedata r:id="rId151" o:title=""/>
                </v:shape>
                <o:OLEObject Type="Embed" ProgID="Equation.DSMT4" ShapeID="_x0000_i1091" DrawAspect="Content" ObjectID="_1523994191" r:id="rId176"/>
              </w:object>
            </w:r>
            <w:r w:rsidRPr="00996560">
              <w:rPr>
                <w:rFonts w:ascii="Times New Roman" w:eastAsia="Nimbus Roman No9 L" w:hAnsi="Times New Roman"/>
              </w:rPr>
              <w:t>#1</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9851F68">
                <v:shape id="_x0000_i1092" type="#_x0000_t75" style="width:12pt;height:13.2pt" o:ole="">
                  <v:imagedata r:id="rId151" o:title=""/>
                </v:shape>
                <o:OLEObject Type="Embed" ProgID="Equation.DSMT4" ShapeID="_x0000_i1092" DrawAspect="Content" ObjectID="_1523994192" r:id="rId177"/>
              </w:object>
            </w:r>
            <w:r w:rsidRPr="00996560">
              <w:rPr>
                <w:rFonts w:ascii="Times New Roman" w:eastAsia="Nimbus Roman No9 L" w:hAnsi="Times New Roman"/>
              </w:rPr>
              <w:t>#2</w:t>
            </w:r>
          </w:p>
        </w:tc>
        <w:tc>
          <w:tcPr>
            <w:tcW w:w="81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23129793">
                <v:shape id="_x0000_i1093" type="#_x0000_t75" style="width:12pt;height:13.2pt" o:ole="">
                  <v:imagedata r:id="rId151" o:title=""/>
                </v:shape>
                <o:OLEObject Type="Embed" ProgID="Equation.DSMT4" ShapeID="_x0000_i1093" DrawAspect="Content" ObjectID="_1523994193" r:id="rId178"/>
              </w:object>
            </w:r>
            <w:r w:rsidRPr="00996560">
              <w:rPr>
                <w:rFonts w:ascii="Times New Roman" w:eastAsia="Nimbus Roman No9 L" w:hAnsi="Times New Roman"/>
              </w:rPr>
              <w:t>#3</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B4D9E1F">
                <v:shape id="_x0000_i1094" type="#_x0000_t75" style="width:12pt;height:13.2pt" o:ole="">
                  <v:imagedata r:id="rId151" o:title=""/>
                </v:shape>
                <o:OLEObject Type="Embed" ProgID="Equation.DSMT4" ShapeID="_x0000_i1094" DrawAspect="Content" ObjectID="_1523994194" r:id="rId179"/>
              </w:object>
            </w:r>
            <w:r w:rsidRPr="00996560">
              <w:rPr>
                <w:rFonts w:ascii="Times New Roman" w:eastAsia="Nimbus Roman No9 L" w:hAnsi="Times New Roman"/>
              </w:rPr>
              <w:t>#4</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0BB7DC30">
                <v:shape id="_x0000_i1095" type="#_x0000_t75" style="width:12pt;height:13.2pt" o:ole="">
                  <v:imagedata r:id="rId151" o:title=""/>
                </v:shape>
                <o:OLEObject Type="Embed" ProgID="Equation.DSMT4" ShapeID="_x0000_i1095" DrawAspect="Content" ObjectID="_1523994195" r:id="rId180"/>
              </w:object>
            </w:r>
            <w:r w:rsidRPr="00996560">
              <w:rPr>
                <w:rFonts w:ascii="Times New Roman" w:eastAsia="Nimbus Roman No9 L" w:hAnsi="Times New Roman"/>
              </w:rPr>
              <w:t>#5</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786D782">
                <v:shape id="_x0000_i1096" type="#_x0000_t75" style="width:12pt;height:13.2pt" o:ole="">
                  <v:imagedata r:id="rId151" o:title=""/>
                </v:shape>
                <o:OLEObject Type="Embed" ProgID="Equation.DSMT4" ShapeID="_x0000_i1096" DrawAspect="Content" ObjectID="_1523994196" r:id="rId181"/>
              </w:object>
            </w:r>
            <w:r w:rsidRPr="00996560">
              <w:rPr>
                <w:rFonts w:ascii="Times New Roman" w:eastAsia="Nimbus Roman No9 L" w:hAnsi="Times New Roman"/>
              </w:rPr>
              <w:t>#6</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B06674C">
                <v:shape id="_x0000_i1097" type="#_x0000_t75" style="width:12pt;height:13.2pt" o:ole="">
                  <v:imagedata r:id="rId151" o:title=""/>
                </v:shape>
                <o:OLEObject Type="Embed" ProgID="Equation.DSMT4" ShapeID="_x0000_i1097" DrawAspect="Content" ObjectID="_1523994197" r:id="rId182"/>
              </w:object>
            </w:r>
            <w:r w:rsidRPr="00996560">
              <w:rPr>
                <w:rFonts w:ascii="Times New Roman" w:eastAsia="Nimbus Roman No9 L" w:hAnsi="Times New Roman"/>
              </w:rPr>
              <w:t>#7</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3FB5BCFB">
                <v:shape id="_x0000_i1098" type="#_x0000_t75" style="width:12pt;height:13.2pt" o:ole="">
                  <v:imagedata r:id="rId151" o:title=""/>
                </v:shape>
                <o:OLEObject Type="Embed" ProgID="Equation.DSMT4" ShapeID="_x0000_i1098" DrawAspect="Content" ObjectID="_1523994198" r:id="rId183"/>
              </w:object>
            </w:r>
            <w:r w:rsidRPr="00996560">
              <w:rPr>
                <w:rFonts w:ascii="Times New Roman" w:eastAsia="Nimbus Roman No9 L" w:hAnsi="Times New Roman"/>
              </w:rPr>
              <w:t>#8</w: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3A1FB217">
                <v:shape id="_x0000_i1099" type="#_x0000_t75" style="width:24.6pt;height:18.6pt" o:ole="">
                  <v:imagedata r:id="rId160" o:title=""/>
                </v:shape>
                <o:OLEObject Type="Embed" ProgID="Equation.DSMT4" ShapeID="_x0000_i1099" DrawAspect="Content" ObjectID="_1523994199" r:id="rId184"/>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one</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6CFFEC14">
                <v:shape id="_x0000_i1100" type="#_x0000_t75" style="width:30pt;height:28.8pt" o:ole="">
                  <v:imagedata r:id="rId166" o:title=""/>
                </v:shape>
                <o:OLEObject Type="Embed" ProgID="Equation.DSMT4" ShapeID="_x0000_i1100" DrawAspect="Content" ObjectID="_1523994200" r:id="rId185"/>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31109F4C">
                <v:shape id="_x0000_i1101" type="#_x0000_t75" style="width:18.6pt;height:18.6pt" o:ole="">
                  <v:imagedata r:id="rId164" o:title=""/>
                </v:shape>
                <o:OLEObject Type="Embed" ProgID="Equation.DSMT4" ShapeID="_x0000_i1101" DrawAspect="Content" ObjectID="_1523994201" r:id="rId186"/>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65BBECF7">
                <v:shape id="_x0000_i1102" type="#_x0000_t75" style="width:24pt;height:24.6pt" o:ole="">
                  <v:imagedata r:id="rId162" o:title=""/>
                </v:shape>
                <o:OLEObject Type="Embed" ProgID="Equation.DSMT4" ShapeID="_x0000_i1102" DrawAspect="Content" ObjectID="_1523994202" r:id="rId187"/>
              </w:objec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other</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r>
              <w:rPr>
                <w:rFonts w:ascii="Times New Roman" w:eastAsia="Nimbus Roman No9 L" w:hAnsi="Times New Roman"/>
              </w:rPr>
              <w:t>4</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757EAF12">
                <v:shape id="_x0000_i1103" type="#_x0000_t75" style="width:28.8pt;height:28.8pt" o:ole="">
                  <v:imagedata r:id="rId168" o:title=""/>
                </v:shape>
                <o:OLEObject Type="Embed" ProgID="Equation.DSMT4" ShapeID="_x0000_i1103" DrawAspect="Content" ObjectID="_1523994203" r:id="rId188"/>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bl>
    <w:p w:rsidR="00473062" w:rsidRPr="00691AC7" w:rsidRDefault="00473062" w:rsidP="00473062">
      <w:pPr>
        <w:rPr>
          <w:rFonts w:eastAsia="Nimbus Roman No9 L"/>
        </w:rPr>
      </w:pPr>
    </w:p>
    <w:p w:rsidR="00473062" w:rsidRPr="00691AC7" w:rsidRDefault="00473062" w:rsidP="00473062"/>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b/>
          <w:bCs/>
          <w:i/>
          <w:color w:val="4F81BD"/>
          <w:sz w:val="26"/>
          <w:szCs w:val="26"/>
          <w:u w:val="single"/>
        </w:rPr>
      </w:pPr>
    </w:p>
    <w:p w:rsidR="00473062" w:rsidRDefault="00473062" w:rsidP="00473062">
      <w:pPr>
        <w:rPr>
          <w:rFonts w:eastAsia="Nimbus Roman No9 L"/>
          <w:b/>
          <w:bCs/>
          <w:i/>
          <w:color w:val="4F81BD"/>
          <w:sz w:val="26"/>
          <w:szCs w:val="26"/>
          <w:u w:val="single"/>
        </w:rPr>
      </w:pPr>
    </w:p>
    <w:p w:rsidR="00806258" w:rsidRDefault="00806258">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eastAsia="Nimbus Roman No9 L"/>
          <w:i/>
          <w:szCs w:val="28"/>
          <w:u w:val="single"/>
        </w:rPr>
      </w:pPr>
      <w:bookmarkStart w:id="54" w:name="_Toc420880709"/>
      <w:r w:rsidRPr="00F904DC">
        <w:rPr>
          <w:rFonts w:eastAsia="Nimbus Roman No9 L"/>
          <w:szCs w:val="28"/>
        </w:rPr>
        <w:lastRenderedPageBreak/>
        <w:t>Finding Right Triangles in Your Environment Learning Task</w:t>
      </w:r>
      <w:bookmarkEnd w:id="54"/>
    </w:p>
    <w:p w:rsidR="00AD5B5F" w:rsidRDefault="00AD5B5F" w:rsidP="00BD5881">
      <w:pPr>
        <w:rPr>
          <w:rFonts w:eastAsia="Nimbus Roman No9 L"/>
          <w:b/>
          <w:bCs/>
          <w:i/>
          <w:color w:val="4F81BD"/>
          <w:szCs w:val="26"/>
        </w:rPr>
      </w:pPr>
    </w:p>
    <w:p w:rsidR="00D405C3" w:rsidRDefault="00F45298" w:rsidP="000C4F66">
      <w:pPr>
        <w:pStyle w:val="Default"/>
        <w:ind w:left="-108"/>
        <w:rPr>
          <w:rFonts w:eastAsia="Arial"/>
          <w:b/>
          <w:bCs/>
          <w:color w:val="auto"/>
          <w:szCs w:val="20"/>
        </w:rPr>
      </w:pPr>
      <w:r>
        <w:rPr>
          <w:rFonts w:eastAsia="Arial"/>
          <w:b/>
          <w:bCs/>
          <w:color w:val="auto"/>
          <w:szCs w:val="20"/>
        </w:rPr>
        <w:t>Standards Addressed in this Unit</w:t>
      </w:r>
    </w:p>
    <w:p w:rsidR="00AD5B5F" w:rsidRPr="00F9014F" w:rsidRDefault="00403FD8" w:rsidP="00AD5B5F">
      <w:pPr>
        <w:pStyle w:val="Default"/>
        <w:spacing w:after="240"/>
        <w:ind w:left="-108"/>
        <w:rPr>
          <w:rFonts w:eastAsia="Arial"/>
          <w:bCs/>
          <w:color w:val="auto"/>
          <w:szCs w:val="20"/>
        </w:rPr>
      </w:pPr>
      <w:r w:rsidRPr="00F9014F">
        <w:rPr>
          <w:rFonts w:eastAsia="Arial"/>
          <w:b/>
          <w:bCs/>
          <w:color w:val="auto"/>
          <w:szCs w:val="20"/>
        </w:rPr>
        <w:t>MGSE</w:t>
      </w:r>
      <w:r w:rsidR="00AD5B5F" w:rsidRPr="00F9014F">
        <w:rPr>
          <w:rFonts w:eastAsia="Arial"/>
          <w:b/>
          <w:bCs/>
          <w:color w:val="auto"/>
          <w:szCs w:val="20"/>
        </w:rPr>
        <w:t>9</w:t>
      </w:r>
      <w:r w:rsidR="00AD5B5F" w:rsidRPr="00F9014F">
        <w:rPr>
          <w:rFonts w:ascii="Cambria Math" w:eastAsia="Arial" w:hAnsi="Cambria Math"/>
          <w:b/>
          <w:bCs/>
          <w:color w:val="auto"/>
          <w:szCs w:val="20"/>
        </w:rPr>
        <w:t>‐</w:t>
      </w:r>
      <w:r w:rsidR="00AD5B5F" w:rsidRPr="00F9014F">
        <w:rPr>
          <w:rFonts w:eastAsia="Arial"/>
          <w:b/>
          <w:bCs/>
          <w:color w:val="auto"/>
          <w:szCs w:val="20"/>
        </w:rPr>
        <w:t>12.G.SRT.6</w:t>
      </w:r>
      <w:r w:rsidR="00AD5B5F"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F9014F" w:rsidRDefault="00AD5B5F" w:rsidP="00AD5B5F">
      <w:pPr>
        <w:pStyle w:val="Default"/>
        <w:spacing w:after="240"/>
        <w:ind w:left="-108"/>
        <w:rPr>
          <w:rFonts w:eastAsia="Arial"/>
          <w:bCs/>
          <w:color w:val="auto"/>
          <w:szCs w:val="20"/>
        </w:rPr>
      </w:pPr>
      <w:r w:rsidRPr="00F9014F">
        <w:rPr>
          <w:rFonts w:eastAsia="Arial"/>
          <w:b/>
          <w:bCs/>
          <w:color w:val="auto"/>
          <w:szCs w:val="20"/>
        </w:rPr>
        <w:t>M</w:t>
      </w:r>
      <w:r w:rsidR="00403FD8"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12.G.SRT.7</w:t>
      </w:r>
      <w:r w:rsidRPr="00F9014F">
        <w:rPr>
          <w:rFonts w:eastAsia="Arial"/>
          <w:bCs/>
          <w:color w:val="auto"/>
          <w:szCs w:val="20"/>
        </w:rPr>
        <w:t xml:space="preserve"> Explain and use the relationship between the sine and cosine of complementary angles.</w:t>
      </w:r>
    </w:p>
    <w:p w:rsidR="00AD5B5F" w:rsidRDefault="00403FD8" w:rsidP="00AD5B5F">
      <w:pPr>
        <w:pStyle w:val="Default"/>
        <w:spacing w:after="240"/>
        <w:ind w:left="-108"/>
        <w:rPr>
          <w:rFonts w:eastAsia="Arial"/>
          <w:bCs/>
          <w:color w:val="auto"/>
          <w:szCs w:val="20"/>
        </w:rPr>
      </w:pPr>
      <w:r w:rsidRPr="00F9014F">
        <w:rPr>
          <w:rFonts w:eastAsia="Arial"/>
          <w:b/>
          <w:bCs/>
          <w:color w:val="auto"/>
          <w:szCs w:val="20"/>
        </w:rPr>
        <w:t>MGSE</w:t>
      </w:r>
      <w:r w:rsidR="00AD5B5F" w:rsidRPr="00F9014F">
        <w:rPr>
          <w:rFonts w:eastAsia="Arial"/>
          <w:b/>
          <w:bCs/>
          <w:color w:val="auto"/>
          <w:szCs w:val="20"/>
        </w:rPr>
        <w:t>9</w:t>
      </w:r>
      <w:r w:rsidR="00AD5B5F" w:rsidRPr="00F9014F">
        <w:rPr>
          <w:rFonts w:ascii="Cambria Math" w:eastAsia="Arial" w:hAnsi="Cambria Math"/>
          <w:b/>
          <w:bCs/>
          <w:color w:val="auto"/>
          <w:szCs w:val="20"/>
        </w:rPr>
        <w:t>‐</w:t>
      </w:r>
      <w:r w:rsidR="00AD5B5F" w:rsidRPr="00F9014F">
        <w:rPr>
          <w:rFonts w:eastAsia="Arial"/>
          <w:b/>
          <w:bCs/>
          <w:color w:val="auto"/>
          <w:szCs w:val="20"/>
        </w:rPr>
        <w:t>12</w:t>
      </w:r>
      <w:r w:rsidR="00AD5B5F" w:rsidRPr="00956703">
        <w:rPr>
          <w:rFonts w:eastAsia="Arial"/>
          <w:b/>
          <w:bCs/>
          <w:color w:val="auto"/>
          <w:szCs w:val="20"/>
        </w:rPr>
        <w:t>.G.SRT.8</w:t>
      </w:r>
      <w:r w:rsidR="00AD5B5F"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ind w:left="-108"/>
        <w:rPr>
          <w:b/>
          <w:bCs/>
          <w:color w:val="auto"/>
        </w:rPr>
      </w:pPr>
      <w:r w:rsidRPr="000C4F66">
        <w:rPr>
          <w:b/>
          <w:bCs/>
          <w:color w:val="auto"/>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0C4F66" w:rsidRDefault="006F47DF" w:rsidP="000C4F66">
      <w:pPr>
        <w:pStyle w:val="Default"/>
        <w:ind w:left="-108"/>
        <w:rPr>
          <w:bCs/>
          <w:color w:val="auto"/>
          <w:u w:val="single"/>
        </w:rPr>
      </w:pPr>
    </w:p>
    <w:p w:rsidR="00BD5881" w:rsidRPr="006E5321" w:rsidRDefault="00BD5881" w:rsidP="00BD5881">
      <w:pPr>
        <w:rPr>
          <w:rFonts w:eastAsia="Nimbus Roman No9 L"/>
          <w:bCs/>
          <w:szCs w:val="26"/>
          <w:u w:val="single"/>
        </w:rPr>
      </w:pPr>
      <w:r w:rsidRPr="006E5321">
        <w:rPr>
          <w:rFonts w:eastAsia="Nimbus Roman No9 L"/>
          <w:bCs/>
          <w:szCs w:val="26"/>
          <w:u w:val="single"/>
        </w:rPr>
        <w:t>Supplies needed</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Heavy stock, smooth unlined paper for constructing triangles (unlined index cards, white or pastel colors are a good choice)</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lastRenderedPageBreak/>
        <w:t>Protractor for verifying measures of 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BD5881" w:rsidRDefault="00BD5881" w:rsidP="00473062">
      <w:pPr>
        <w:rPr>
          <w:rFonts w:eastAsia="Nimbus Roman No9 L"/>
          <w:b/>
          <w:bCs/>
          <w:szCs w:val="28"/>
        </w:rPr>
      </w:pPr>
    </w:p>
    <w:p w:rsidR="00F845D4" w:rsidRPr="00F845D4" w:rsidRDefault="00F845D4" w:rsidP="00F845D4">
      <w:pPr>
        <w:rPr>
          <w:rFonts w:eastAsia="Nimbus Roman No9 L"/>
          <w:b/>
          <w:bCs/>
          <w:i/>
          <w:color w:val="4F81BD" w:themeColor="accent1"/>
          <w:u w:val="single"/>
        </w:rPr>
      </w:pPr>
      <w:r w:rsidRPr="00F845D4">
        <w:rPr>
          <w:rFonts w:eastAsia="Nimbus Roman No9 L"/>
          <w:b/>
          <w:bCs/>
          <w:i/>
          <w:color w:val="4F81BD" w:themeColor="accent1"/>
          <w:u w:val="single"/>
        </w:rPr>
        <w:t>Comments:</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i/>
          <w:color w:val="4F81BD"/>
          <w:szCs w:val="26"/>
        </w:rPr>
      </w:pPr>
      <w:r w:rsidRPr="001D2176">
        <w:rPr>
          <w:rFonts w:eastAsia="Nimbus Roman No9 L"/>
          <w:b/>
          <w:bCs/>
          <w:i/>
          <w:color w:val="4F81BD"/>
          <w:szCs w:val="26"/>
        </w:rPr>
        <w:t>This task builds a conceptual foundation for solving application problems using the trigonometric ratios.  This early introduction to the theoretical basis for solving right triangles prepares students for work later in the unit and provides motivation for the next task on the trigonometric ratios.</w:t>
      </w:r>
    </w:p>
    <w:p w:rsidR="00F845D4" w:rsidRPr="001D2176" w:rsidRDefault="00F845D4" w:rsidP="00F845D4">
      <w:pPr>
        <w:rPr>
          <w:rFonts w:eastAsia="Nimbus Roman No9 L"/>
          <w:b/>
          <w:bCs/>
          <w:i/>
          <w:color w:val="4F81BD"/>
          <w:szCs w:val="26"/>
        </w:rPr>
      </w:pPr>
    </w:p>
    <w:p w:rsidR="00F845D4" w:rsidRDefault="00F845D4" w:rsidP="00F845D4">
      <w:pPr>
        <w:rPr>
          <w:rFonts w:eastAsia="Nimbus Roman No9 L"/>
          <w:b/>
          <w:bCs/>
          <w:i/>
          <w:color w:val="4F81BD"/>
          <w:szCs w:val="26"/>
        </w:rPr>
      </w:pPr>
      <w:r w:rsidRPr="001D2176">
        <w:rPr>
          <w:rFonts w:eastAsia="Nimbus Roman No9 L"/>
          <w:b/>
          <w:bCs/>
          <w:i/>
          <w:color w:val="4F81BD"/>
          <w:szCs w:val="26"/>
        </w:rPr>
        <w:t>In this task, instead of using a value of a trigonometric function directly, students construct a triangle similar to the one described in the applied problem and measure side lengths of that triangle to find the value of the needed ratio.  Students will need supplies to construct their triangles.</w:t>
      </w:r>
    </w:p>
    <w:p w:rsidR="00F845D4" w:rsidRDefault="00F845D4" w:rsidP="00F845D4">
      <w:pPr>
        <w:rPr>
          <w:rFonts w:eastAsia="Nimbus Roman No9 L"/>
        </w:rPr>
      </w:pPr>
    </w:p>
    <w:p w:rsidR="00F845D4" w:rsidRPr="00C33381" w:rsidRDefault="00F845D4" w:rsidP="00F845D4">
      <w:pPr>
        <w:rPr>
          <w:rFonts w:eastAsia="Nimbus Roman No9 L"/>
          <w:b/>
          <w:bCs/>
          <w:i/>
          <w:color w:val="4F81BD"/>
          <w:szCs w:val="26"/>
        </w:rPr>
      </w:pPr>
      <w:r w:rsidRPr="00C33381">
        <w:rPr>
          <w:rFonts w:eastAsia="Nimbus Roman No9 L"/>
        </w:rPr>
        <w:t>1.</w:t>
      </w:r>
      <w:r>
        <w:rPr>
          <w:rFonts w:eastAsia="Nimbus Roman No9 L"/>
        </w:rPr>
        <w:t xml:space="preserve">  </w:t>
      </w:r>
      <w:r w:rsidRPr="00C33381">
        <w:rPr>
          <w:rFonts w:eastAsia="Nimbus Roman No9 L"/>
        </w:rPr>
        <w:t>Look around you in your room, your school, your neighborhood, or your city.  Can you find right triangles in everyday objects?  List at least ten right triangles that you find.  Draw pictures of at least three of them, labeling the 90</w:t>
      </w:r>
      <w:r w:rsidRPr="00C33381">
        <w:rPr>
          <w:rFonts w:eastAsia="Arial Unicode MS"/>
          <w:bCs/>
        </w:rPr>
        <w:t>°</w:t>
      </w:r>
      <w:r w:rsidRPr="00C33381">
        <w:rPr>
          <w:rFonts w:eastAsia="Nimbus Roman No9 L"/>
        </w:rPr>
        <w:t xml:space="preserve"> angle that makes the triangle a right triangle.</w:t>
      </w:r>
    </w:p>
    <w:p w:rsidR="00F845D4" w:rsidRPr="006E5321" w:rsidRDefault="00F845D4" w:rsidP="00F845D4">
      <w:pPr>
        <w:pStyle w:val="ListParagraph"/>
        <w:widowControl w:val="0"/>
        <w:suppressAutoHyphens/>
        <w:rPr>
          <w:rFonts w:eastAsia="Nimbus Roman No9 L"/>
        </w:rPr>
      </w:pPr>
    </w:p>
    <w:p w:rsidR="00F845D4" w:rsidRDefault="00F845D4" w:rsidP="00F845D4">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845D4" w:rsidRDefault="00F845D4" w:rsidP="00F845D4">
      <w:pPr>
        <w:ind w:left="360"/>
        <w:rPr>
          <w:rFonts w:eastAsia="Nimbus Roman No9 L"/>
          <w:b/>
          <w:i/>
          <w:color w:val="4F81BD"/>
        </w:rPr>
      </w:pPr>
    </w:p>
    <w:p w:rsidR="00F845D4" w:rsidRDefault="00F845D4" w:rsidP="00F845D4">
      <w:pPr>
        <w:ind w:left="360"/>
        <w:rPr>
          <w:rFonts w:eastAsia="Nimbus Roman No9 L"/>
          <w:b/>
          <w:i/>
          <w:color w:val="4F81BD"/>
        </w:rPr>
      </w:pPr>
      <w:r w:rsidRPr="007B134D">
        <w:rPr>
          <w:rFonts w:eastAsia="Nimbus Roman No9 L"/>
          <w:b/>
          <w:i/>
          <w:color w:val="4F81BD"/>
        </w:rPr>
        <w:t>Stude</w:t>
      </w:r>
      <w:r>
        <w:rPr>
          <w:rFonts w:eastAsia="Nimbus Roman No9 L"/>
          <w:b/>
          <w:i/>
          <w:color w:val="4F81BD"/>
        </w:rPr>
        <w:t>nt lists will likely include many of the following:</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Shelf bracket</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Wedge-shaped door stop</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Portion of a wall that has a level top showing above slanted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Area created by a diagonal side walk crossing sidewalks that meet at a right angle</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Pole, guy wire, and level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Wall, ladder leaning against the wall, level floor</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Rafter, ceiling joist, and brace (in the attic)</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Half of seesaw, support for the seesaw, and ground (when one end of the seesaw is resting on the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Side of pup tent, center pole, ground (when viewed from the end)</w:t>
      </w:r>
    </w:p>
    <w:p w:rsidR="00F845D4" w:rsidRDefault="00F845D4" w:rsidP="002E5FC0">
      <w:pPr>
        <w:widowControl w:val="0"/>
        <w:numPr>
          <w:ilvl w:val="0"/>
          <w:numId w:val="12"/>
        </w:numPr>
        <w:tabs>
          <w:tab w:val="left" w:pos="360"/>
        </w:tabs>
        <w:suppressAutoHyphens/>
        <w:rPr>
          <w:rFonts w:eastAsia="Nimbus Roman No9 L"/>
          <w:b/>
          <w:i/>
          <w:color w:val="4F81BD"/>
        </w:rPr>
      </w:pPr>
      <w:r>
        <w:rPr>
          <w:rFonts w:eastAsia="Nimbus Roman No9 L"/>
          <w:b/>
          <w:i/>
          <w:color w:val="4F81BD"/>
        </w:rPr>
        <w:t>Any of the four sections of a kite created by the cross braces</w:t>
      </w:r>
    </w:p>
    <w:p w:rsidR="00F845D4" w:rsidRDefault="00F845D4" w:rsidP="00F845D4">
      <w:pPr>
        <w:tabs>
          <w:tab w:val="left" w:pos="360"/>
        </w:tabs>
        <w:ind w:left="360"/>
        <w:rPr>
          <w:rFonts w:eastAsia="Nimbus Roman No9 L"/>
          <w:b/>
          <w:i/>
          <w:color w:val="4F81BD"/>
        </w:rPr>
      </w:pPr>
    </w:p>
    <w:p w:rsidR="00F845D4" w:rsidRDefault="00F845D4" w:rsidP="00F845D4">
      <w:pPr>
        <w:tabs>
          <w:tab w:val="left" w:pos="360"/>
        </w:tabs>
        <w:ind w:left="360"/>
        <w:rPr>
          <w:rFonts w:eastAsia="Nimbus Roman No9 L"/>
          <w:b/>
          <w:i/>
          <w:color w:val="4F81BD"/>
        </w:rPr>
      </w:pPr>
      <w:r>
        <w:rPr>
          <w:rFonts w:eastAsia="Nimbus Roman No9 L"/>
          <w:b/>
          <w:i/>
          <w:color w:val="4F81BD"/>
        </w:rPr>
        <w:t>Students should realize that putting an altitude in a triangle creates two right triangles.  Many additional examples can come from application of this concept.</w:t>
      </w:r>
    </w:p>
    <w:p w:rsidR="00F845D4" w:rsidRDefault="00F845D4" w:rsidP="00F845D4">
      <w:pPr>
        <w:tabs>
          <w:tab w:val="left" w:pos="360"/>
        </w:tabs>
        <w:ind w:left="360"/>
        <w:rPr>
          <w:rFonts w:eastAsia="Nimbus Roman No9 L"/>
          <w:b/>
          <w:i/>
          <w:color w:val="4F81BD"/>
        </w:rPr>
      </w:pPr>
    </w:p>
    <w:p w:rsidR="00FA7EBB" w:rsidRDefault="00FA7EBB">
      <w:pPr>
        <w:rPr>
          <w:rFonts w:eastAsia="Nimbus Roman No9 L"/>
          <w:b/>
          <w:i/>
          <w:color w:val="4F81BD"/>
        </w:rPr>
      </w:pPr>
      <w:r>
        <w:rPr>
          <w:rFonts w:eastAsia="Nimbus Roman No9 L"/>
          <w:b/>
          <w:i/>
          <w:color w:val="4F81BD"/>
        </w:rPr>
        <w:br w:type="page"/>
      </w:r>
    </w:p>
    <w:p w:rsidR="00F845D4" w:rsidRDefault="00F845D4" w:rsidP="00F845D4">
      <w:pPr>
        <w:tabs>
          <w:tab w:val="left" w:pos="360"/>
        </w:tabs>
        <w:ind w:left="360"/>
        <w:rPr>
          <w:rFonts w:eastAsia="Nimbus Roman No9 L"/>
          <w:b/>
          <w:i/>
          <w:color w:val="4F81BD"/>
        </w:rPr>
      </w:pPr>
      <w:r>
        <w:rPr>
          <w:rFonts w:eastAsia="Nimbus Roman No9 L"/>
          <w:b/>
          <w:i/>
          <w:color w:val="4F81BD"/>
        </w:rPr>
        <w:lastRenderedPageBreak/>
        <w:t>Pictures for (2), (8), and (10)</w:t>
      </w:r>
    </w:p>
    <w:p w:rsidR="00F845D4" w:rsidRPr="007B134D" w:rsidRDefault="00F845D4" w:rsidP="00F845D4">
      <w:pPr>
        <w:ind w:left="360"/>
        <w:rPr>
          <w:rFonts w:eastAsia="Nimbus Roman No9 L"/>
          <w:b/>
          <w:i/>
          <w:color w:val="4F81BD"/>
        </w:rPr>
      </w:pPr>
      <w:r>
        <w:rPr>
          <w:rFonts w:eastAsia="Nimbus Roman No9 L"/>
          <w:noProof/>
        </w:rPr>
        <w:drawing>
          <wp:anchor distT="0" distB="0" distL="114300" distR="114300" simplePos="0" relativeHeight="251721728" behindDoc="1" locked="0" layoutInCell="1" allowOverlap="1" wp14:anchorId="3D6493AA" wp14:editId="5681A5C4">
            <wp:simplePos x="0" y="0"/>
            <wp:positionH relativeFrom="column">
              <wp:posOffset>215265</wp:posOffset>
            </wp:positionH>
            <wp:positionV relativeFrom="paragraph">
              <wp:posOffset>43815</wp:posOffset>
            </wp:positionV>
            <wp:extent cx="3423285" cy="951230"/>
            <wp:effectExtent l="19050" t="0" r="5715" b="0"/>
            <wp:wrapNone/>
            <wp:docPr id="25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9" cstate="print"/>
                    <a:srcRect/>
                    <a:stretch>
                      <a:fillRect/>
                    </a:stretch>
                  </pic:blipFill>
                  <pic:spPr bwMode="auto">
                    <a:xfrm>
                      <a:off x="0" y="0"/>
                      <a:ext cx="3423285" cy="951230"/>
                    </a:xfrm>
                    <a:prstGeom prst="rect">
                      <a:avLst/>
                    </a:prstGeom>
                    <a:noFill/>
                    <a:ln w="9525">
                      <a:noFill/>
                      <a:miter lim="800000"/>
                      <a:headEnd/>
                      <a:tailEnd/>
                    </a:ln>
                  </pic:spPr>
                </pic:pic>
              </a:graphicData>
            </a:graphic>
          </wp:anchor>
        </w:drawing>
      </w: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Cs/>
        </w:rPr>
      </w:pPr>
      <w:r w:rsidRPr="00C33381">
        <w:rPr>
          <w:rFonts w:eastAsia="Nimbus Roman No9 L"/>
        </w:rPr>
        <w:t xml:space="preserve">An older building in the school district sits on the side of a hill and is accessible from ground level on both the first and second floors.  However, access at the second floor requires use of several stairs.  Amanda and Tom have been given the task of designing a ramp so that people who cannot use stairs can get into the building on the second floor level.  </w:t>
      </w:r>
      <w:r w:rsidRPr="00C33381">
        <w:rPr>
          <w:rFonts w:eastAsia="Nimbus Roman No9 L"/>
          <w:bCs/>
        </w:rPr>
        <w:t>The rise has to be 5 feet, and the angle of the ramp has to be 15 degrees.</w:t>
      </w:r>
    </w:p>
    <w:p w:rsidR="00F845D4" w:rsidRDefault="00F845D4" w:rsidP="00F845D4">
      <w:pPr>
        <w:rPr>
          <w:rFonts w:eastAsia="Nimbus Roman No9 L"/>
          <w:bCs/>
        </w:rPr>
      </w:pPr>
      <w:r>
        <w:rPr>
          <w:noProof/>
        </w:rPr>
        <w:drawing>
          <wp:anchor distT="0" distB="0" distL="114300" distR="114300" simplePos="0" relativeHeight="251719680" behindDoc="1" locked="0" layoutInCell="1" allowOverlap="1" wp14:anchorId="46C13535" wp14:editId="7D230665">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260"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0"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F845D4" w:rsidRPr="00707596" w:rsidRDefault="00F845D4" w:rsidP="002E5FC0">
      <w:pPr>
        <w:widowControl w:val="0"/>
        <w:numPr>
          <w:ilvl w:val="1"/>
          <w:numId w:val="26"/>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must be similar to the triangle defining the ramp</w:t>
      </w:r>
      <w:r w:rsidRPr="00707596">
        <w:rPr>
          <w:rFonts w:eastAsia="Nimbus Roman No9 L"/>
          <w:bCs/>
        </w:rPr>
        <w:t xml:space="preserve">.   </w:t>
      </w:r>
      <w:r w:rsidRPr="00707596">
        <w:rPr>
          <w:rFonts w:eastAsia="Nimbus Roman No9 L"/>
          <w:b/>
          <w:bCs/>
        </w:rPr>
        <w:t>Explain why the triangles are similar.</w:t>
      </w:r>
    </w:p>
    <w:p w:rsidR="00F845D4" w:rsidRPr="00380D9C"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Since the triangle for the ramp is a right triangle with an acute angle of </w:t>
      </w:r>
      <w:r>
        <w:rPr>
          <w:rFonts w:eastAsia="Nimbus Roman No9 L"/>
          <w:b/>
          <w:color w:val="4F81BD"/>
        </w:rPr>
        <w:t>15°</w:t>
      </w:r>
      <w:r>
        <w:rPr>
          <w:rFonts w:eastAsia="Nimbus Roman No9 L"/>
          <w:b/>
          <w:i/>
          <w:color w:val="4F81BD"/>
        </w:rPr>
        <w:t>, the other acute angle is 75</w:t>
      </w:r>
      <w:r>
        <w:rPr>
          <w:rFonts w:eastAsia="Nimbus Roman No9 L"/>
          <w:b/>
          <w:color w:val="4F81BD"/>
        </w:rPr>
        <w:t xml:space="preserve">°.  </w:t>
      </w:r>
      <w:r>
        <w:rPr>
          <w:rFonts w:eastAsia="Nimbus Roman No9 L"/>
          <w:b/>
          <w:i/>
          <w:color w:val="4F81BD"/>
        </w:rPr>
        <w:t>Thus, the triangle for the ramp is a</w:t>
      </w:r>
      <w:r w:rsidRPr="003F0D57">
        <w:rPr>
          <w:rFonts w:eastAsia="Nimbus Roman No9 L"/>
          <w:b/>
          <w:i/>
          <w:color w:val="4F81BD"/>
        </w:rPr>
        <w:t xml:space="preserve">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i/>
          <w:color w:val="4F81BD"/>
        </w:rPr>
        <w:t xml:space="preserve"> </w:t>
      </w:r>
      <w:r w:rsidRPr="003F0D57">
        <w:rPr>
          <w:rFonts w:eastAsia="Nimbus Roman No9 L"/>
          <w:b/>
          <w:bCs/>
          <w:i/>
          <w:color w:val="4F81BD"/>
        </w:rPr>
        <w:t xml:space="preserve"> triangle</w:t>
      </w:r>
      <w:r>
        <w:rPr>
          <w:rFonts w:eastAsia="Nimbus Roman No9 L"/>
          <w:b/>
          <w:bCs/>
          <w:i/>
          <w:color w:val="4F81BD"/>
        </w:rPr>
        <w:t>.</w:t>
      </w:r>
    </w:p>
    <w:p w:rsidR="00F845D4" w:rsidRDefault="00F845D4" w:rsidP="00F845D4">
      <w:pPr>
        <w:ind w:left="720"/>
        <w:rPr>
          <w:rFonts w:eastAsia="Nimbus Roman No9 L"/>
          <w:bCs/>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(Alternative: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F845D4" w:rsidRDefault="00F845D4" w:rsidP="00F845D4">
      <w:pPr>
        <w:rPr>
          <w:rFonts w:eastAsia="Nimbus Roman No9 L"/>
          <w:b/>
          <w:i/>
          <w:color w:val="4F81BD"/>
          <w:u w:val="single"/>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firstLine="720"/>
        <w:rPr>
          <w:rFonts w:eastAsia="Nimbus Roman No9 L"/>
          <w:b/>
          <w:bCs/>
          <w:i/>
          <w:color w:val="4F81BD"/>
        </w:rPr>
      </w:pPr>
      <w:r w:rsidRPr="00C6762F">
        <w:rPr>
          <w:rFonts w:eastAsia="Nimbus Roman No9 L"/>
          <w:b/>
          <w:i/>
          <w:color w:val="4F81BD"/>
        </w:rPr>
        <w:t xml:space="preserve">A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C6762F">
        <w:rPr>
          <w:rFonts w:eastAsia="Nimbus Roman No9 L"/>
          <w:b/>
          <w:bCs/>
          <w:i/>
          <w:color w:val="4F81BD"/>
        </w:rPr>
        <w:t>triangle</w:t>
      </w:r>
      <w:r>
        <w:rPr>
          <w:rFonts w:eastAsia="Nimbus Roman No9 L"/>
          <w:b/>
          <w:bCs/>
          <w:i/>
          <w:color w:val="4F81BD"/>
        </w:rPr>
        <w:t xml:space="preserve"> was chosen for this part of the task because such a triangle is constructible using a compass and straightedge, yet it is not one of the special triangles where ratios of side lengths are already known.  </w:t>
      </w:r>
    </w:p>
    <w:p w:rsidR="00F845D4" w:rsidRDefault="00F845D4" w:rsidP="00F845D4">
      <w:pPr>
        <w:ind w:left="720" w:firstLine="720"/>
        <w:rPr>
          <w:rFonts w:eastAsia="Nimbus Roman No9 L"/>
          <w:b/>
          <w:bCs/>
          <w:i/>
          <w:color w:val="4F81BD"/>
        </w:rPr>
      </w:pPr>
      <w:r>
        <w:rPr>
          <w:rFonts w:eastAsia="Nimbus Roman No9 L"/>
          <w:b/>
          <w:bCs/>
          <w:i/>
          <w:color w:val="4F81BD"/>
        </w:rPr>
        <w:t>Other tools can be used in the construction, such as using a Mira for constructing the right angle in the triangle.  If a variety of tools are available, different student groups could use different construction methods.  When students compare their answers for part c, students can discuss which construction methods are most accurate.</w:t>
      </w:r>
    </w:p>
    <w:p w:rsidR="00F845D4" w:rsidRDefault="00F845D4" w:rsidP="00F845D4">
      <w:pPr>
        <w:ind w:left="720"/>
        <w:rPr>
          <w:rFonts w:eastAsia="Nimbus Roman No9 L"/>
          <w:b/>
          <w:bCs/>
          <w:i/>
          <w:color w:val="4F81BD"/>
        </w:rPr>
      </w:pPr>
    </w:p>
    <w:p w:rsidR="00F845D4" w:rsidRDefault="004D05BE" w:rsidP="00F845D4">
      <w:pPr>
        <w:ind w:left="720"/>
        <w:rPr>
          <w:rFonts w:eastAsia="Nimbus Roman No9 L"/>
          <w:b/>
          <w:bCs/>
          <w:color w:val="4F81BD"/>
        </w:rPr>
      </w:pPr>
      <w:r>
        <w:rPr>
          <w:rFonts w:eastAsia="Nimbus Roman No9 L"/>
          <w:b/>
          <w:i/>
          <w:color w:val="4F81BD"/>
        </w:rPr>
        <w:t>Note: I</w:t>
      </w:r>
      <w:r w:rsidR="00F845D4">
        <w:rPr>
          <w:rFonts w:eastAsia="Nimbus Roman No9 L"/>
          <w:b/>
          <w:i/>
          <w:color w:val="4F81BD"/>
        </w:rPr>
        <w:t xml:space="preserve">n the previous task involving special right triangles, students were reminded that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i/>
          <w:color w:val="4F81BD"/>
        </w:rPr>
        <w:t xml:space="preserve"> angles occur when a square is bisected along the diagonal and that </w:t>
      </w:r>
      <w:r w:rsidR="00F845D4" w:rsidRPr="009C4B56">
        <w:rPr>
          <w:rFonts w:eastAsia="Nimbus Roman No9 L"/>
          <w:b/>
          <w:bCs/>
          <w:color w:val="4F81BD"/>
        </w:rPr>
        <w:t>30</w:t>
      </w:r>
      <w:r w:rsidR="00F845D4" w:rsidRPr="00FF2ABC">
        <w:rPr>
          <w:rFonts w:eastAsia="Nimbus Roman No9 L"/>
          <w:b/>
          <w:bCs/>
          <w:color w:val="4F81BD"/>
        </w:rPr>
        <w:sym w:font="Symbol" w:char="F0B0"/>
      </w:r>
      <w:r w:rsidR="00F845D4">
        <w:rPr>
          <w:rFonts w:eastAsia="Nimbus Roman No9 L"/>
          <w:b/>
          <w:bCs/>
          <w:i/>
          <w:color w:val="4F81BD"/>
        </w:rPr>
        <w:t xml:space="preserve"> </w:t>
      </w:r>
      <w:r w:rsidR="00F845D4">
        <w:rPr>
          <w:rFonts w:eastAsia="Nimbus Roman No9 L"/>
          <w:b/>
          <w:bCs/>
          <w:i/>
          <w:color w:val="4F81BD"/>
        </w:rPr>
        <w:lastRenderedPageBreak/>
        <w:t>angles occur when an angle in an equilateral triangle is bisected.  Thus, they should be able to figure out that they can construct these two angles, one after the other, to make an angle of 75</w:t>
      </w:r>
      <w:r w:rsidR="00F845D4" w:rsidRPr="00FF2ABC">
        <w:rPr>
          <w:rFonts w:eastAsia="Nimbus Roman No9 L"/>
          <w:b/>
          <w:bCs/>
          <w:color w:val="4F81BD"/>
        </w:rPr>
        <w:sym w:font="Symbol" w:char="F0B0"/>
      </w:r>
      <w:r w:rsidR="00F845D4">
        <w:rPr>
          <w:rFonts w:eastAsia="Nimbus Roman No9 L"/>
          <w:b/>
          <w:bCs/>
          <w:i/>
          <w:color w:val="4F81BD"/>
        </w:rPr>
        <w:t xml:space="preserve">, or construct a </w:t>
      </w:r>
      <w:r w:rsidR="00F845D4">
        <w:rPr>
          <w:rFonts w:eastAsia="Nimbus Roman No9 L"/>
          <w:b/>
          <w:color w:val="4F81BD"/>
        </w:rPr>
        <w:t>30</w:t>
      </w:r>
      <w:r w:rsidR="00F845D4" w:rsidRPr="00FF2ABC">
        <w:rPr>
          <w:rFonts w:eastAsia="Nimbus Roman No9 L"/>
          <w:b/>
          <w:bCs/>
          <w:color w:val="4F81BD"/>
        </w:rPr>
        <w:sym w:font="Symbol" w:char="F0B0"/>
      </w:r>
      <w:r w:rsidR="00F845D4" w:rsidRPr="00F10DA4">
        <w:rPr>
          <w:rFonts w:eastAsia="Nimbus Roman No9 L"/>
          <w:b/>
          <w:bCs/>
          <w:i/>
          <w:color w:val="4F81BD"/>
        </w:rPr>
        <w:t xml:space="preserve"> inside a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color w:val="4F81BD"/>
        </w:rPr>
        <w:t xml:space="preserve"> </w:t>
      </w:r>
      <w:r w:rsidR="00F845D4" w:rsidRPr="00F10DA4">
        <w:rPr>
          <w:rFonts w:eastAsia="Nimbus Roman No9 L"/>
          <w:b/>
          <w:bCs/>
          <w:i/>
          <w:color w:val="4F81BD"/>
        </w:rPr>
        <w:t xml:space="preserve">with one side of the angle in common to get a difference of </w:t>
      </w:r>
      <w:r w:rsidR="00F845D4">
        <w:rPr>
          <w:rFonts w:eastAsia="Nimbus Roman No9 L"/>
          <w:b/>
          <w:color w:val="4F81BD"/>
        </w:rPr>
        <w:t>15</w:t>
      </w:r>
      <w:r w:rsidR="00F845D4" w:rsidRPr="00FF2ABC">
        <w:rPr>
          <w:rFonts w:eastAsia="Nimbus Roman No9 L"/>
          <w:b/>
          <w:bCs/>
          <w:color w:val="4F81BD"/>
        </w:rPr>
        <w:sym w:font="Symbol" w:char="F0B0"/>
      </w:r>
      <w:r w:rsidR="00F845D4">
        <w:rPr>
          <w:rFonts w:eastAsia="Nimbus Roman No9 L"/>
          <w:b/>
          <w:bCs/>
          <w:color w:val="4F81BD"/>
        </w:rPr>
        <w:t xml:space="preserve">.  </w:t>
      </w:r>
    </w:p>
    <w:p w:rsidR="00F845D4" w:rsidRPr="009C4B56" w:rsidRDefault="00F845D4" w:rsidP="00F845D4">
      <w:pPr>
        <w:ind w:left="720"/>
        <w:rPr>
          <w:rFonts w:eastAsia="Nimbus Roman No9 L"/>
          <w:bCs/>
          <w:i/>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measurements.  You’ll need them in the next Learning Task also.)</w:t>
      </w:r>
    </w:p>
    <w:p w:rsidR="00F845D4"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rPr>
          <w:rFonts w:eastAsia="Nimbus Roman No9 L"/>
          <w:b/>
          <w:i/>
          <w:color w:val="4F81BD"/>
        </w:rPr>
      </w:pPr>
      <w:r w:rsidRPr="00AE5C64">
        <w:rPr>
          <w:rFonts w:eastAsia="Nimbus Roman No9 L"/>
          <w:b/>
          <w:i/>
          <w:color w:val="4F81BD"/>
        </w:rPr>
        <w:t xml:space="preserve">In </w:t>
      </w:r>
      <w:r>
        <w:rPr>
          <w:rFonts w:eastAsia="Nimbus Roman No9 L"/>
          <w:b/>
          <w:i/>
          <w:color w:val="4F81BD"/>
        </w:rPr>
        <w:t>class discussion of the solution, teachers should highlight the idea that we use the constructed triangle to find specific values for the lengths of the sides corresponding to the side of the ramp triangle that we know and to the side of the ramp triangle that we need to find.  If</w:t>
      </w:r>
      <w:r w:rsidRPr="00380D9C">
        <w:rPr>
          <w:rFonts w:eastAsia="Nimbus Roman No9 L"/>
          <w:b/>
          <w:i/>
          <w:color w:val="4F81BD"/>
        </w:rPr>
        <w:t xml:space="preserve"> </w:t>
      </w:r>
      <w:r>
        <w:rPr>
          <w:rFonts w:eastAsia="Nimbus Roman No9 L"/>
          <w:b/>
          <w:i/>
          <w:color w:val="4F81BD"/>
        </w:rPr>
        <w:t>students put the variable for unknown value in the numerator of one ratio (which is very likely)</w:t>
      </w:r>
      <w:proofErr w:type="gramStart"/>
      <w:r>
        <w:rPr>
          <w:rFonts w:eastAsia="Nimbus Roman No9 L"/>
          <w:b/>
          <w:i/>
          <w:color w:val="4F81BD"/>
        </w:rPr>
        <w:t>,  they</w:t>
      </w:r>
      <w:proofErr w:type="gramEnd"/>
      <w:r>
        <w:rPr>
          <w:rFonts w:eastAsia="Nimbus Roman No9 L"/>
          <w:b/>
          <w:i/>
          <w:color w:val="4F81BD"/>
        </w:rPr>
        <w:t xml:space="preserve"> will actually be using the cosecant ratio.  However, we are not ready to name ratios.  This part of the task just has students repeat the ideas from the first task to solve an everyday modern problem.   Here students use measurements from a constructed triangle; much later in the unit they will use trigonometric ratios.</w:t>
      </w:r>
    </w:p>
    <w:p w:rsidR="00F845D4" w:rsidRDefault="00F845D4" w:rsidP="00F845D4">
      <w:pPr>
        <w:ind w:left="720"/>
        <w:rPr>
          <w:rFonts w:eastAsia="Nimbus Roman No9 L"/>
          <w:b/>
          <w:i/>
          <w:color w:val="4F81BD"/>
        </w:rPr>
      </w:pPr>
      <w:r>
        <w:rPr>
          <w:rFonts w:eastAsia="Nimbus Roman No9 L"/>
          <w:b/>
          <w:i/>
          <w:color w:val="4F81BD"/>
        </w:rPr>
        <w:t xml:space="preserve"> </w:t>
      </w:r>
    </w:p>
    <w:p w:rsidR="00F845D4" w:rsidRDefault="00F845D4" w:rsidP="00F845D4">
      <w:pPr>
        <w:ind w:left="720"/>
        <w:rPr>
          <w:rFonts w:eastAsia="Nimbus Roman No9 L"/>
          <w:b/>
          <w:i/>
          <w:color w:val="4F81BD"/>
        </w:rPr>
      </w:pPr>
      <w:r>
        <w:rPr>
          <w:rFonts w:eastAsia="Nimbus Roman No9 L"/>
          <w:b/>
          <w:i/>
          <w:color w:val="4F81BD"/>
        </w:rPr>
        <w:t xml:space="preserve">Of course, students are correct as long as they use the ratios of the corresponding sides.  In class discussion of the solution, teachers need to question whether all students set up their ratios the same way and, if not, why there are alternate correct ways to set up the calculation. </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However, the role of similarity is the most important concept to explore in class discussion.  Students need to explore the fact that, although lots of different </w:t>
      </w:r>
      <w:r w:rsidRPr="004A0EB8">
        <w:rPr>
          <w:rFonts w:eastAsia="Nimbus Roman No9 L"/>
          <w:b/>
          <w:bCs/>
          <w:i/>
          <w:color w:val="4F81BD"/>
        </w:rPr>
        <w:t>15</w:t>
      </w:r>
      <w:r w:rsidRPr="004A0EB8">
        <w:rPr>
          <w:rFonts w:eastAsia="Nimbus Roman No9 L"/>
          <w:b/>
          <w:bCs/>
          <w:i/>
          <w:color w:val="4F81BD"/>
        </w:rPr>
        <w:sym w:font="Symbol" w:char="F0B0"/>
      </w:r>
      <w:r w:rsidRPr="004A0EB8">
        <w:rPr>
          <w:rFonts w:eastAsia="Nimbus Roman No9 L"/>
          <w:b/>
          <w:bCs/>
          <w:i/>
          <w:color w:val="4F81BD"/>
        </w:rPr>
        <w:t>- 75</w:t>
      </w:r>
      <w:r w:rsidRPr="004A0EB8">
        <w:rPr>
          <w:rFonts w:eastAsia="Nimbus Roman No9 L"/>
          <w:b/>
          <w:bCs/>
          <w:i/>
          <w:color w:val="4F81BD"/>
        </w:rPr>
        <w:sym w:font="Symbol" w:char="F0B0"/>
      </w:r>
      <w:r w:rsidRPr="004A0EB8">
        <w:rPr>
          <w:rFonts w:eastAsia="Nimbus Roman No9 L"/>
          <w:b/>
          <w:bCs/>
          <w:i/>
          <w:color w:val="4F81BD"/>
        </w:rPr>
        <w:t>- 90</w:t>
      </w:r>
      <w:r w:rsidRPr="004A0EB8">
        <w:rPr>
          <w:rFonts w:eastAsia="Nimbus Roman No9 L"/>
          <w:b/>
          <w:bCs/>
          <w:i/>
          <w:color w:val="4F81BD"/>
        </w:rPr>
        <w:sym w:font="Symbol" w:char="F0B0"/>
      </w:r>
      <w:r>
        <w:rPr>
          <w:rFonts w:eastAsia="Nimbus Roman No9 L"/>
          <w:b/>
          <w:bCs/>
          <w:i/>
          <w:color w:val="4F81BD"/>
        </w:rPr>
        <w:t xml:space="preserve"> are constructed by members of the class, they all should lead to the same answer.  Students should agree that errors in measurement could lead to some variation in the answers and conclude that all answers should be close in value (as long as students use correct construction methods and are careful in measuring side lengths).  Large variation in answers should be investigated.</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One idea for following up on unavoidable error in measurement:  have students work in groups and use the group’s average value of the ratio of shortest side to hypotenuse for calculation of the ramp length.</w:t>
      </w:r>
    </w:p>
    <w:p w:rsidR="00F845D4" w:rsidRPr="004A0EB8" w:rsidRDefault="00F845D4" w:rsidP="00F845D4">
      <w:pPr>
        <w:rPr>
          <w:rFonts w:eastAsia="Nimbus Roman No9 L"/>
          <w:b/>
          <w:i/>
          <w:color w:val="4F81BD"/>
        </w:rPr>
      </w:pPr>
    </w:p>
    <w:p w:rsidR="00FA7EBB" w:rsidRDefault="00FA7EBB">
      <w:pPr>
        <w:rPr>
          <w:rFonts w:eastAsia="Nimbus Roman No9 L"/>
          <w:b/>
          <w:i/>
          <w:color w:val="4F81BD"/>
          <w:u w:val="single"/>
        </w:rPr>
      </w:pPr>
      <w:r>
        <w:rPr>
          <w:rFonts w:eastAsia="Nimbus Roman No9 L"/>
          <w:b/>
          <w:i/>
          <w:color w:val="4F81BD"/>
          <w:u w:val="single"/>
        </w:rPr>
        <w:br w:type="page"/>
      </w:r>
    </w:p>
    <w:p w:rsidR="00F845D4" w:rsidRDefault="00F845D4" w:rsidP="00F845D4">
      <w:pPr>
        <w:ind w:left="720"/>
        <w:rPr>
          <w:rFonts w:eastAsia="Nimbus Roman No9 L"/>
          <w:b/>
          <w:i/>
          <w:color w:val="4F81BD"/>
        </w:rPr>
      </w:pPr>
      <w:r>
        <w:rPr>
          <w:rFonts w:eastAsia="Nimbus Roman No9 L"/>
          <w:b/>
          <w:i/>
          <w:color w:val="4F81BD"/>
          <w:u w:val="single"/>
        </w:rPr>
        <w:lastRenderedPageBreak/>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The ratio of shortest side to hypotenuse should be the same for both triangles.</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i/>
          <w:color w:val="4F81BD"/>
        </w:rPr>
      </w:pPr>
      <w:r>
        <w:rPr>
          <w:rFonts w:eastAsia="Nimbus Roman No9 L"/>
          <w:b/>
          <w:i/>
          <w:noProof/>
          <w:color w:val="4F81BD"/>
        </w:rPr>
        <w:drawing>
          <wp:inline distT="0" distB="0" distL="0" distR="0" wp14:anchorId="43B95038" wp14:editId="3747542E">
            <wp:extent cx="4857115" cy="890905"/>
            <wp:effectExtent l="19050" t="0" r="635" b="0"/>
            <wp:docPr id="26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1" cstate="print"/>
                    <a:srcRect/>
                    <a:stretch>
                      <a:fillRect/>
                    </a:stretch>
                  </pic:blipFill>
                  <pic:spPr bwMode="auto">
                    <a:xfrm>
                      <a:off x="0" y="0"/>
                      <a:ext cx="4857115" cy="890905"/>
                    </a:xfrm>
                    <a:prstGeom prst="rect">
                      <a:avLst/>
                    </a:prstGeom>
                    <a:noFill/>
                    <a:ln w="9525">
                      <a:noFill/>
                      <a:miter lim="800000"/>
                      <a:headEnd/>
                      <a:tailEnd/>
                    </a:ln>
                  </pic:spPr>
                </pic:pic>
              </a:graphicData>
            </a:graphic>
          </wp:inline>
        </w:drawing>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In the constructed</w:t>
      </w:r>
      <w:r w:rsidRPr="00162F22">
        <w:rPr>
          <w:rFonts w:eastAsia="Nimbus Roman No9 L"/>
          <w:b/>
          <w:i/>
          <w:color w:val="4F81BD"/>
        </w:rPr>
        <w:t xml:space="preserve"> </w:t>
      </w:r>
      <w:r w:rsidRPr="00162F22">
        <w:rPr>
          <w:rFonts w:eastAsia="Nimbus Roman No9 L"/>
          <w:b/>
          <w:bCs/>
          <w:color w:val="4F81BD"/>
        </w:rPr>
        <w:t>15</w:t>
      </w:r>
      <w:r w:rsidRPr="00162F22">
        <w:rPr>
          <w:rFonts w:eastAsia="Nimbus Roman No9 L"/>
          <w:b/>
          <w:bCs/>
          <w:color w:val="4F81BD"/>
        </w:rPr>
        <w:sym w:font="Symbol" w:char="F0B0"/>
      </w:r>
      <w:r w:rsidRPr="00162F22">
        <w:rPr>
          <w:rFonts w:eastAsia="Nimbus Roman No9 L"/>
          <w:b/>
          <w:bCs/>
          <w:color w:val="4F81BD"/>
        </w:rPr>
        <w:t>- 75</w:t>
      </w:r>
      <w:r w:rsidRPr="00162F22">
        <w:rPr>
          <w:rFonts w:eastAsia="Nimbus Roman No9 L"/>
          <w:b/>
          <w:bCs/>
          <w:color w:val="4F81BD"/>
        </w:rPr>
        <w:sym w:font="Symbol" w:char="F0B0"/>
      </w:r>
      <w:r w:rsidRPr="00162F22">
        <w:rPr>
          <w:rFonts w:eastAsia="Nimbus Roman No9 L"/>
          <w:b/>
          <w:bCs/>
          <w:color w:val="4F81BD"/>
        </w:rPr>
        <w:t>- 90</w:t>
      </w:r>
      <w:r w:rsidRPr="00162F22">
        <w:rPr>
          <w:rFonts w:eastAsia="Nimbus Roman No9 L"/>
          <w:b/>
          <w:bCs/>
          <w:color w:val="4F81BD"/>
        </w:rPr>
        <w:sym w:font="Symbol" w:char="F0B0"/>
      </w:r>
      <w:r w:rsidRPr="00162F22">
        <w:rPr>
          <w:rFonts w:eastAsia="Nimbus Roman No9 L"/>
          <w:b/>
          <w:bCs/>
          <w:color w:val="4F81BD"/>
        </w:rPr>
        <w:t xml:space="preserve"> </w:t>
      </w:r>
      <w:r w:rsidRPr="00162F22">
        <w:rPr>
          <w:rFonts w:eastAsia="Nimbus Roman No9 L"/>
          <w:b/>
          <w:bCs/>
          <w:i/>
          <w:color w:val="4F81BD"/>
        </w:rPr>
        <w:t>right</w:t>
      </w:r>
      <w:r>
        <w:rPr>
          <w:rFonts w:eastAsia="Nimbus Roman No9 L"/>
          <w:b/>
          <w:bCs/>
          <w:i/>
          <w:color w:val="4F81BD"/>
        </w:rPr>
        <w:t xml:space="preserve"> </w:t>
      </w:r>
      <w:r>
        <w:rPr>
          <w:rFonts w:eastAsia="Nimbus Roman No9 L"/>
          <w:b/>
          <w:i/>
          <w:color w:val="4F81BD"/>
        </w:rPr>
        <w:t xml:space="preserve">triangle shown above, </w:t>
      </w:r>
      <w:r>
        <w:rPr>
          <w:rFonts w:eastAsia="Nimbus Roman No9 L"/>
          <w:b/>
          <w:bCs/>
          <w:i/>
          <w:color w:val="4F81BD"/>
        </w:rPr>
        <w:t xml:space="preserve">the side opposite the </w:t>
      </w:r>
      <w:r w:rsidRPr="00FF2ABC">
        <w:rPr>
          <w:rFonts w:eastAsia="Nimbus Roman No9 L"/>
          <w:b/>
          <w:bCs/>
          <w:color w:val="4F81BD"/>
        </w:rPr>
        <w:t>15</w:t>
      </w:r>
      <w:r w:rsidRPr="00FF2ABC">
        <w:rPr>
          <w:rFonts w:eastAsia="Nimbus Roman No9 L"/>
          <w:b/>
          <w:bCs/>
          <w:color w:val="4F81BD"/>
        </w:rPr>
        <w:sym w:font="Symbol" w:char="F0B0"/>
      </w:r>
      <w:r>
        <w:rPr>
          <w:rFonts w:eastAsia="Nimbus Roman No9 L"/>
          <w:b/>
          <w:bCs/>
          <w:color w:val="4F81BD"/>
        </w:rPr>
        <w:t xml:space="preserve"> </w:t>
      </w:r>
      <w:r w:rsidRPr="00FF2ABC">
        <w:rPr>
          <w:rFonts w:eastAsia="Nimbus Roman No9 L"/>
          <w:b/>
          <w:bCs/>
          <w:i/>
          <w:color w:val="4F81BD"/>
        </w:rPr>
        <w:t xml:space="preserve">angle is </w:t>
      </w:r>
      <w:r>
        <w:rPr>
          <w:rFonts w:eastAsia="Nimbus Roman No9 L"/>
          <w:b/>
          <w:bCs/>
          <w:color w:val="4F81BD"/>
        </w:rPr>
        <w:t xml:space="preserve">1 </w:t>
      </w:r>
      <w:r>
        <w:rPr>
          <w:rFonts w:eastAsia="Nimbus Roman No9 L"/>
          <w:b/>
          <w:bCs/>
          <w:i/>
          <w:color w:val="4F81BD"/>
        </w:rPr>
        <w:t>cm, and the length of the h</w:t>
      </w:r>
      <w:r w:rsidR="00BD50A2">
        <w:rPr>
          <w:rFonts w:eastAsia="Nimbus Roman No9 L"/>
          <w:b/>
          <w:bCs/>
          <w:i/>
          <w:color w:val="4F81BD"/>
        </w:rPr>
        <w:t>ypotenuse is 3.9 cm.  Using the</w:t>
      </w:r>
      <w:r>
        <w:rPr>
          <w:rFonts w:eastAsia="Nimbus Roman No9 L"/>
          <w:b/>
          <w:bCs/>
          <w:i/>
          <w:color w:val="4F81BD"/>
        </w:rPr>
        <w:t xml:space="preserve"> property that the ratio of two sides in one triangle is the same as the ratio of the corresponding sides in the other triangle, we have </w:t>
      </w:r>
    </w:p>
    <w:p w:rsidR="00F845D4" w:rsidRDefault="00F845D4" w:rsidP="00F845D4">
      <w:pPr>
        <w:ind w:left="720"/>
        <w:rPr>
          <w:rFonts w:eastAsia="Nimbus Roman No9 L"/>
          <w:b/>
          <w:i/>
          <w:color w:val="4F81BD"/>
        </w:rPr>
      </w:pPr>
      <w:r w:rsidRPr="00FF2ABC">
        <w:rPr>
          <w:rFonts w:eastAsia="Nimbus Roman No9 L"/>
          <w:b/>
          <w:i/>
          <w:color w:val="4F81BD"/>
          <w:position w:val="-24"/>
        </w:rPr>
        <w:object w:dxaOrig="3379" w:dyaOrig="639" w14:anchorId="28AFF439">
          <v:shape id="_x0000_i1104" type="#_x0000_t75" style="width:168.6pt;height:33pt" o:ole="">
            <v:imagedata r:id="rId192" o:title=""/>
          </v:shape>
          <o:OLEObject Type="Embed" ProgID="Equation.DSMT4" ShapeID="_x0000_i1104" DrawAspect="Content" ObjectID="_1523994204" r:id="rId193"/>
        </w:object>
      </w:r>
      <w:r>
        <w:rPr>
          <w:rFonts w:eastAsia="Nimbus Roman No9 L"/>
          <w:b/>
          <w:i/>
          <w:color w:val="4F81BD"/>
        </w:rPr>
        <w:t>.</w:t>
      </w:r>
    </w:p>
    <w:p w:rsidR="00F845D4" w:rsidRPr="00851560" w:rsidRDefault="00F845D4" w:rsidP="00F845D4">
      <w:pPr>
        <w:ind w:left="720"/>
        <w:rPr>
          <w:rFonts w:eastAsia="Nimbus Roman No9 L"/>
          <w:b/>
          <w:i/>
          <w:color w:val="4F81BD"/>
          <w:sz w:val="8"/>
          <w:szCs w:val="8"/>
        </w:rPr>
      </w:pPr>
    </w:p>
    <w:p w:rsidR="00F845D4" w:rsidRPr="00FF2ABC" w:rsidRDefault="00F845D4" w:rsidP="00F845D4">
      <w:pPr>
        <w:ind w:left="720"/>
        <w:rPr>
          <w:rFonts w:eastAsia="Nimbus Roman No9 L"/>
          <w:b/>
          <w:i/>
          <w:color w:val="4F81BD"/>
        </w:rPr>
      </w:pPr>
      <w:r>
        <w:rPr>
          <w:rFonts w:eastAsia="Nimbus Roman No9 L"/>
          <w:b/>
          <w:i/>
          <w:color w:val="4F81BD"/>
        </w:rPr>
        <w:t>Thus, the ramp should be 19.5 feet long.</w:t>
      </w:r>
    </w:p>
    <w:p w:rsidR="00F845D4" w:rsidRPr="00141376"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Choose one of the types of right triangles that you described in </w:t>
      </w:r>
      <w:r w:rsidRPr="00C33381">
        <w:rPr>
          <w:rFonts w:eastAsia="Nimbus Roman No9 L"/>
          <w:bCs/>
          <w:i/>
        </w:rPr>
        <w:t>Item 1</w:t>
      </w:r>
      <w:r w:rsidRPr="00C33381">
        <w:rPr>
          <w:rFonts w:eastAsia="Nimbus Roman No9 L"/>
          <w:bCs/>
        </w:rPr>
        <w:t xml:space="preserve"> and make up a problem similar to </w:t>
      </w:r>
      <w:r w:rsidRPr="00C33381">
        <w:rPr>
          <w:rFonts w:eastAsia="Nimbus Roman No9 L"/>
          <w:bCs/>
          <w:i/>
        </w:rPr>
        <w:t>Item 2</w:t>
      </w:r>
      <w:r w:rsidRPr="00C33381">
        <w:rPr>
          <w:rFonts w:eastAsia="Nimbus Roman No9 L"/>
          <w:bCs/>
        </w:rPr>
        <w:t xml:space="preserve"> using this type of triangle.  Also find an existing right triangle that you can measure; measure the angles and sides of this existing triangle, and then choose numbers for the problem you make up, so that the measurements of the existing triangle can be used to solve the problem.  Pay careful attention to the information given in the ramp problem, and be sure to provide, and ask for, the same type of information in your problem.</w:t>
      </w:r>
    </w:p>
    <w:p w:rsidR="00F845D4" w:rsidRPr="00375BBC" w:rsidRDefault="00F845D4" w:rsidP="00F845D4">
      <w:pPr>
        <w:widowControl w:val="0"/>
        <w:suppressAutoHyphens/>
        <w:ind w:left="360"/>
        <w:rPr>
          <w:rFonts w:eastAsia="Nimbus Roman No9 L"/>
          <w:b/>
          <w:bCs/>
        </w:rPr>
      </w:pPr>
    </w:p>
    <w:p w:rsidR="00F845D4" w:rsidRDefault="00F845D4" w:rsidP="00F845D4">
      <w:pPr>
        <w:ind w:left="360"/>
        <w:rPr>
          <w:rFonts w:eastAsia="Nimbus Roman No9 L"/>
          <w:b/>
          <w:bCs/>
          <w:i/>
          <w:color w:val="4F81BD"/>
        </w:rPr>
      </w:pPr>
      <w:r w:rsidRPr="00DD58C6">
        <w:rPr>
          <w:rFonts w:eastAsia="Nimbus Roman No9 L"/>
          <w:b/>
          <w:bCs/>
          <w:i/>
          <w:color w:val="4F81BD"/>
          <w:u w:val="single"/>
        </w:rPr>
        <w:t>Comment(s)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Note that this item of the task asks students to make up a problem.  It tells them to find a triangle to measure so that they do not restrict their problems to angle sizes that are easy to construct.  The next part will ask students to exchange problems within their groups and solve the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The direction to “be sure to use the same type of information about your triangle” is included, not to stifle creativity, but to require students to think of the relationships among parts of a right triangle.  We want students to see that they have the degree measure of one of the acute angles of the right triangle and the length of the side opposite that angle.  It is okay if students regard the relationship as shortest leg and opposite angle but not necessary.   The point here is building a basis for the conceptual framework of right triangle trigonometry.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One strategy for this part of the task would be to assign it for homework so that class time can focus on Item 4.  If teachers choose this strategy, it is recommended to have some additional problems, like the sample answer for this item, for use by students who do not bring in homework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Another strategy is having students work in groups to construct problems and then exchange problems among groups.  How students actually exchange problems and discuss their solutions can vary.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sidRPr="00DD58C6">
        <w:rPr>
          <w:rFonts w:eastAsia="Nimbus Roman No9 L"/>
          <w:b/>
          <w:bCs/>
          <w:i/>
          <w:color w:val="4F81BD"/>
          <w:u w:val="single"/>
        </w:rPr>
        <w:t>Solution(s)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noProof/>
        </w:rPr>
        <w:drawing>
          <wp:anchor distT="0" distB="0" distL="114300" distR="114300" simplePos="0" relativeHeight="251720704" behindDoc="0" locked="0" layoutInCell="1" allowOverlap="1" wp14:anchorId="46752866" wp14:editId="179BBA08">
            <wp:simplePos x="0" y="0"/>
            <wp:positionH relativeFrom="column">
              <wp:posOffset>3851275</wp:posOffset>
            </wp:positionH>
            <wp:positionV relativeFrom="paragraph">
              <wp:posOffset>69215</wp:posOffset>
            </wp:positionV>
            <wp:extent cx="2026285" cy="1989455"/>
            <wp:effectExtent l="19050" t="0" r="0" b="0"/>
            <wp:wrapSquare wrapText="bothSides"/>
            <wp:docPr id="26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4" cstate="print"/>
                    <a:srcRect/>
                    <a:stretch>
                      <a:fillRect/>
                    </a:stretch>
                  </pic:blipFill>
                  <pic:spPr bwMode="auto">
                    <a:xfrm>
                      <a:off x="0" y="0"/>
                      <a:ext cx="2026285" cy="1989455"/>
                    </a:xfrm>
                    <a:prstGeom prst="rect">
                      <a:avLst/>
                    </a:prstGeom>
                    <a:noFill/>
                    <a:ln w="9525">
                      <a:noFill/>
                      <a:miter lim="800000"/>
                      <a:headEnd/>
                      <a:tailEnd/>
                    </a:ln>
                  </pic:spPr>
                </pic:pic>
              </a:graphicData>
            </a:graphic>
          </wp:anchor>
        </w:drawing>
      </w:r>
      <w:r>
        <w:rPr>
          <w:rFonts w:eastAsia="Nimbus Roman No9 L"/>
          <w:b/>
          <w:bCs/>
          <w:i/>
          <w:color w:val="4F81BD"/>
        </w:rPr>
        <w:t>An infinite number of responses are possible.  A sample response is given below.  In the sample problem, it is the relationship between the location of the given angle and the location of the given side, and not the orientation of the triangle, that makes it a problem similar to the ramp problem.</w:t>
      </w:r>
    </w:p>
    <w:p w:rsidR="00F845D4" w:rsidRPr="00375BBC" w:rsidRDefault="00F845D4" w:rsidP="00F845D4">
      <w:pPr>
        <w:rPr>
          <w:rFonts w:eastAsia="Nimbus Roman No9 L"/>
          <w:b/>
          <w:bCs/>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Exchange the triangle problems from </w:t>
      </w:r>
      <w:r w:rsidRPr="00C33381">
        <w:rPr>
          <w:rFonts w:eastAsia="Nimbus Roman No9 L"/>
          <w:bCs/>
          <w:i/>
        </w:rPr>
        <w:t>Item 3</w:t>
      </w:r>
      <w:r w:rsidRPr="00C33381">
        <w:rPr>
          <w:rFonts w:eastAsia="Nimbus Roman No9 L"/>
          <w:bCs/>
        </w:rPr>
        <w:t xml:space="preserve"> among the students in your class.  </w:t>
      </w:r>
    </w:p>
    <w:p w:rsidR="00F845D4" w:rsidRPr="00C33381" w:rsidRDefault="00F845D4" w:rsidP="002E5FC0">
      <w:pPr>
        <w:pStyle w:val="ListParagraph"/>
        <w:widowControl w:val="0"/>
        <w:numPr>
          <w:ilvl w:val="1"/>
          <w:numId w:val="2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F845D4" w:rsidRPr="00A8544F" w:rsidRDefault="00F845D4" w:rsidP="00F845D4">
      <w:pPr>
        <w:widowControl w:val="0"/>
        <w:suppressAutoHyphens/>
        <w:ind w:left="720"/>
        <w:rPr>
          <w:rFonts w:eastAsia="Nimbus Roman No9 L"/>
          <w:b/>
          <w:bCs/>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sidRPr="00A8544F">
        <w:rPr>
          <w:rFonts w:eastAsia="Nimbus Roman No9 L"/>
          <w:b/>
          <w:bCs/>
          <w:i/>
          <w:color w:val="4F81BD"/>
        </w:rPr>
        <w:t>Depending</w:t>
      </w:r>
      <w:r>
        <w:rPr>
          <w:rFonts w:eastAsia="Nimbus Roman No9 L"/>
          <w:b/>
          <w:bCs/>
          <w:i/>
          <w:color w:val="4F81BD"/>
        </w:rPr>
        <w:t xml:space="preserve"> on the class and whether Item 3 is given as homework or done in class, teachers may want to give more explicit instructions about how the problems should be exchanged.</w:t>
      </w:r>
    </w:p>
    <w:p w:rsidR="00F845D4" w:rsidRPr="00A8544F" w:rsidRDefault="00F845D4" w:rsidP="00F845D4">
      <w:pPr>
        <w:rPr>
          <w:rFonts w:eastAsia="Nimbus Roman No9 L"/>
          <w:b/>
          <w:bCs/>
        </w:rPr>
      </w:pPr>
    </w:p>
    <w:p w:rsidR="00F845D4" w:rsidRPr="00D32BD7" w:rsidRDefault="00F845D4" w:rsidP="002E5FC0">
      <w:pPr>
        <w:pStyle w:val="ListParagraph"/>
        <w:widowControl w:val="0"/>
        <w:numPr>
          <w:ilvl w:val="1"/>
          <w:numId w:val="29"/>
        </w:numPr>
        <w:suppressAutoHyphens/>
        <w:rPr>
          <w:rFonts w:eastAsia="Nimbus Roman No9 L"/>
          <w:b/>
          <w:bCs/>
        </w:rPr>
      </w:pPr>
      <w:r w:rsidRPr="00D32BD7">
        <w:rPr>
          <w:rFonts w:eastAsia="Nimbus Roman No9 L"/>
          <w:bCs/>
        </w:rPr>
        <w:t>For each problem, the person who made up the problem and the person who worked the problem should agree on the solution.</w:t>
      </w:r>
    </w:p>
    <w:p w:rsidR="00F845D4" w:rsidRDefault="00F845D4" w:rsidP="00F845D4">
      <w:pPr>
        <w:rPr>
          <w:rFonts w:eastAsia="Nimbus Roman No9 L"/>
          <w:b/>
          <w:bCs/>
          <w:i/>
          <w:color w:val="4F81BD"/>
          <w:u w:val="single"/>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 xml:space="preserve">As they discuss and verify </w:t>
      </w:r>
      <w:proofErr w:type="spellStart"/>
      <w:r>
        <w:rPr>
          <w:rFonts w:eastAsia="Nimbus Roman No9 L"/>
          <w:b/>
          <w:bCs/>
          <w:i/>
          <w:color w:val="4F81BD"/>
        </w:rPr>
        <w:t>each others’</w:t>
      </w:r>
      <w:proofErr w:type="spellEnd"/>
      <w:r>
        <w:rPr>
          <w:rFonts w:eastAsia="Nimbus Roman No9 L"/>
          <w:b/>
          <w:bCs/>
          <w:i/>
          <w:color w:val="4F81BD"/>
        </w:rPr>
        <w:t xml:space="preserve"> work, students will reinforce the idea of using the ratio in a known triangle to solve for an unknown side of a similar triangle.</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szCs w:val="28"/>
        </w:rPr>
      </w:pPr>
      <w:r>
        <w:rPr>
          <w:rFonts w:eastAsia="Nimbus Roman No9 L"/>
          <w:i/>
          <w:color w:val="4F81BD" w:themeColor="accent1"/>
          <w:u w:val="single"/>
        </w:rPr>
        <w:br w:type="page"/>
      </w:r>
    </w:p>
    <w:p w:rsidR="004F6E8B" w:rsidRPr="004F6E8B" w:rsidRDefault="004F6E8B" w:rsidP="004F6E8B">
      <w:pPr>
        <w:pStyle w:val="ListParagraph"/>
        <w:rPr>
          <w:sz w:val="28"/>
          <w:szCs w:val="28"/>
        </w:rPr>
      </w:pPr>
      <w:r>
        <w:rPr>
          <w:sz w:val="28"/>
          <w:szCs w:val="28"/>
        </w:rPr>
        <w:lastRenderedPageBreak/>
        <w:t xml:space="preserve">Student Sample Work for </w:t>
      </w:r>
      <w:r w:rsidRPr="004F6E8B">
        <w:rPr>
          <w:i/>
          <w:sz w:val="28"/>
          <w:szCs w:val="28"/>
        </w:rPr>
        <w:t>Finding Triangles in Your Environment</w:t>
      </w:r>
      <w:r>
        <w:rPr>
          <w:sz w:val="28"/>
          <w:szCs w:val="28"/>
        </w:rPr>
        <w:t xml:space="preserve"> </w:t>
      </w:r>
    </w:p>
    <w:p w:rsidR="004F6E8B" w:rsidRDefault="004F6E8B" w:rsidP="004F6E8B">
      <w:pPr>
        <w:pStyle w:val="ListParagraph"/>
        <w:rPr>
          <w:sz w:val="44"/>
        </w:rPr>
      </w:pPr>
    </w:p>
    <w:p w:rsidR="004F6E8B" w:rsidRDefault="004F6E8B" w:rsidP="004F6E8B">
      <w:pPr>
        <w:pStyle w:val="ListParagraph"/>
        <w:rPr>
          <w:sz w:val="44"/>
        </w:rPr>
      </w:pPr>
      <w:r>
        <w:rPr>
          <w:sz w:val="44"/>
        </w:rPr>
        <w:t xml:space="preserve"> </w:t>
      </w:r>
      <w:r w:rsidRPr="000C4F66">
        <w:rPr>
          <w:noProof/>
          <w:sz w:val="44"/>
        </w:rPr>
        <w:drawing>
          <wp:inline distT="0" distB="0" distL="0" distR="0" wp14:anchorId="4C3C8ABD" wp14:editId="49A35997">
            <wp:extent cx="5273040" cy="3947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a:extLst>
                        <a:ext uri="{28A0092B-C50C-407E-A947-70E740481C1C}">
                          <a14:useLocalDpi xmlns:a14="http://schemas.microsoft.com/office/drawing/2010/main" val="0"/>
                        </a:ext>
                      </a:extLst>
                    </a:blip>
                    <a:srcRect l="18910" t="16495" r="18910" b="21581"/>
                    <a:stretch>
                      <a:fillRect/>
                    </a:stretch>
                  </pic:blipFill>
                  <pic:spPr bwMode="auto">
                    <a:xfrm>
                      <a:off x="0" y="0"/>
                      <a:ext cx="5273040" cy="3947160"/>
                    </a:xfrm>
                    <a:prstGeom prst="rect">
                      <a:avLst/>
                    </a:prstGeom>
                    <a:noFill/>
                    <a:ln>
                      <a:noFill/>
                    </a:ln>
                  </pic:spPr>
                </pic:pic>
              </a:graphicData>
            </a:graphic>
          </wp:inline>
        </w:drawing>
      </w:r>
    </w:p>
    <w:p w:rsidR="004F6E8B" w:rsidRDefault="004F6E8B" w:rsidP="004F6E8B">
      <w:pPr>
        <w:rPr>
          <w:rFonts w:eastAsia="Nimbus Roman No9 L"/>
          <w:b/>
          <w:bCs/>
          <w:sz w:val="28"/>
          <w:szCs w:val="28"/>
        </w:rPr>
      </w:pPr>
      <w:r>
        <w:rPr>
          <w:rFonts w:eastAsia="Nimbus Roman No9 L"/>
          <w:sz w:val="28"/>
          <w:szCs w:val="28"/>
        </w:rPr>
        <w:br w:type="page"/>
      </w:r>
    </w:p>
    <w:p w:rsidR="00F845D4" w:rsidRPr="00F904DC" w:rsidRDefault="00F845D4" w:rsidP="00F845D4">
      <w:pPr>
        <w:pStyle w:val="Heading2"/>
        <w:rPr>
          <w:rFonts w:eastAsia="Nimbus Roman No9 L"/>
          <w:i/>
          <w:szCs w:val="28"/>
          <w:u w:val="single"/>
        </w:rPr>
      </w:pPr>
      <w:bookmarkStart w:id="55" w:name="_Toc420594454"/>
      <w:bookmarkStart w:id="56" w:name="_Toc420880391"/>
      <w:bookmarkStart w:id="57" w:name="_Toc420880588"/>
      <w:bookmarkStart w:id="58" w:name="_Toc420880710"/>
      <w:r w:rsidRPr="00F904DC">
        <w:rPr>
          <w:rFonts w:eastAsia="Nimbus Roman No9 L"/>
          <w:szCs w:val="28"/>
        </w:rPr>
        <w:lastRenderedPageBreak/>
        <w:t>Finding Right Triangles in Your Environment Learning Task</w:t>
      </w:r>
      <w:bookmarkEnd w:id="55"/>
      <w:bookmarkEnd w:id="56"/>
      <w:bookmarkEnd w:id="57"/>
      <w:bookmarkEnd w:id="58"/>
    </w:p>
    <w:p w:rsidR="00F845D4" w:rsidRDefault="00F845D4" w:rsidP="00F845D4">
      <w:pPr>
        <w:rPr>
          <w:rFonts w:eastAsia="Nimbus Roman No9 L"/>
          <w:b/>
          <w:bCs/>
          <w:i/>
          <w:color w:val="4F81BD"/>
          <w:szCs w:val="26"/>
        </w:rPr>
      </w:pPr>
    </w:p>
    <w:p w:rsidR="00EB6DB2" w:rsidRDefault="00F45298" w:rsidP="000C4F66">
      <w:pPr>
        <w:pStyle w:val="Default"/>
        <w:ind w:left="-108"/>
        <w:rPr>
          <w:rFonts w:eastAsia="Arial"/>
          <w:b/>
          <w:bCs/>
          <w:color w:val="auto"/>
          <w:szCs w:val="20"/>
        </w:rPr>
      </w:pPr>
      <w:r>
        <w:rPr>
          <w:rFonts w:eastAsia="Arial"/>
          <w:b/>
          <w:bCs/>
          <w:color w:val="auto"/>
          <w:szCs w:val="20"/>
        </w:rPr>
        <w:t>Standards Addressed in this Unit</w:t>
      </w:r>
    </w:p>
    <w:p w:rsidR="00F845D4" w:rsidRPr="00F9014F" w:rsidRDefault="00403FD8" w:rsidP="00F845D4">
      <w:pPr>
        <w:pStyle w:val="Default"/>
        <w:spacing w:after="240"/>
        <w:ind w:left="-108"/>
        <w:rPr>
          <w:rFonts w:eastAsia="Arial"/>
          <w:bCs/>
          <w:color w:val="auto"/>
          <w:szCs w:val="20"/>
        </w:rPr>
      </w:pPr>
      <w:r w:rsidRPr="00F9014F">
        <w:rPr>
          <w:rFonts w:eastAsia="Arial"/>
          <w:b/>
          <w:bCs/>
          <w:color w:val="auto"/>
          <w:szCs w:val="20"/>
        </w:rPr>
        <w:t>MGSE</w:t>
      </w:r>
      <w:r w:rsidR="00F845D4" w:rsidRPr="00F9014F">
        <w:rPr>
          <w:rFonts w:eastAsia="Arial"/>
          <w:b/>
          <w:bCs/>
          <w:color w:val="auto"/>
          <w:szCs w:val="20"/>
        </w:rPr>
        <w:t>9</w:t>
      </w:r>
      <w:r w:rsidR="00F845D4" w:rsidRPr="00F9014F">
        <w:rPr>
          <w:rFonts w:ascii="Cambria Math" w:eastAsia="Arial" w:hAnsi="Cambria Math"/>
          <w:b/>
          <w:bCs/>
          <w:color w:val="auto"/>
          <w:szCs w:val="20"/>
        </w:rPr>
        <w:t>‐</w:t>
      </w:r>
      <w:r w:rsidR="00F845D4" w:rsidRPr="00F9014F">
        <w:rPr>
          <w:rFonts w:eastAsia="Arial"/>
          <w:b/>
          <w:bCs/>
          <w:color w:val="auto"/>
          <w:szCs w:val="20"/>
        </w:rPr>
        <w:t>12.G.SRT.6</w:t>
      </w:r>
      <w:r w:rsidR="00F845D4"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F845D4" w:rsidRPr="00F9014F" w:rsidRDefault="00403FD8" w:rsidP="00F845D4">
      <w:pPr>
        <w:pStyle w:val="Default"/>
        <w:spacing w:after="240"/>
        <w:ind w:left="-108"/>
        <w:rPr>
          <w:rFonts w:eastAsia="Arial"/>
          <w:bCs/>
          <w:color w:val="auto"/>
          <w:szCs w:val="20"/>
        </w:rPr>
      </w:pPr>
      <w:r w:rsidRPr="00F9014F">
        <w:rPr>
          <w:rFonts w:eastAsia="Arial"/>
          <w:b/>
          <w:bCs/>
          <w:color w:val="auto"/>
          <w:szCs w:val="20"/>
        </w:rPr>
        <w:t>MGSE</w:t>
      </w:r>
      <w:r w:rsidR="00F845D4" w:rsidRPr="00F9014F">
        <w:rPr>
          <w:rFonts w:eastAsia="Arial"/>
          <w:b/>
          <w:bCs/>
          <w:color w:val="auto"/>
          <w:szCs w:val="20"/>
        </w:rPr>
        <w:t>9</w:t>
      </w:r>
      <w:r w:rsidR="00F845D4" w:rsidRPr="00F9014F">
        <w:rPr>
          <w:rFonts w:ascii="Cambria Math" w:eastAsia="Arial" w:hAnsi="Cambria Math"/>
          <w:b/>
          <w:bCs/>
          <w:color w:val="auto"/>
          <w:szCs w:val="20"/>
        </w:rPr>
        <w:t>‐</w:t>
      </w:r>
      <w:r w:rsidR="00F845D4" w:rsidRPr="00F9014F">
        <w:rPr>
          <w:rFonts w:eastAsia="Arial"/>
          <w:b/>
          <w:bCs/>
          <w:color w:val="auto"/>
          <w:szCs w:val="20"/>
        </w:rPr>
        <w:t>12.G.SRT.7</w:t>
      </w:r>
      <w:r w:rsidR="00F845D4" w:rsidRPr="00F9014F">
        <w:rPr>
          <w:rFonts w:eastAsia="Arial"/>
          <w:bCs/>
          <w:color w:val="auto"/>
          <w:szCs w:val="20"/>
        </w:rPr>
        <w:t xml:space="preserve"> Explain and use the relationship between the sine and cosine of complementary angles.</w:t>
      </w:r>
    </w:p>
    <w:p w:rsidR="00F845D4" w:rsidRDefault="00403FD8" w:rsidP="00F845D4">
      <w:pPr>
        <w:pStyle w:val="Default"/>
        <w:spacing w:after="240"/>
        <w:ind w:left="-108"/>
        <w:rPr>
          <w:rFonts w:eastAsia="Arial"/>
          <w:bCs/>
          <w:color w:val="auto"/>
          <w:szCs w:val="20"/>
        </w:rPr>
      </w:pPr>
      <w:r w:rsidRPr="00F9014F">
        <w:rPr>
          <w:rFonts w:eastAsia="Arial"/>
          <w:b/>
          <w:bCs/>
          <w:color w:val="auto"/>
          <w:szCs w:val="20"/>
        </w:rPr>
        <w:t>MGSE</w:t>
      </w:r>
      <w:r w:rsidR="00F845D4" w:rsidRPr="00F9014F">
        <w:rPr>
          <w:rFonts w:eastAsia="Arial"/>
          <w:b/>
          <w:bCs/>
          <w:color w:val="auto"/>
          <w:szCs w:val="20"/>
        </w:rPr>
        <w:t>9</w:t>
      </w:r>
      <w:r w:rsidR="00F845D4" w:rsidRPr="00F9014F">
        <w:rPr>
          <w:rFonts w:ascii="Cambria Math" w:eastAsia="Arial" w:hAnsi="Cambria Math"/>
          <w:b/>
          <w:bCs/>
          <w:color w:val="auto"/>
          <w:szCs w:val="20"/>
        </w:rPr>
        <w:t>‐</w:t>
      </w:r>
      <w:r w:rsidR="00F845D4" w:rsidRPr="00F9014F">
        <w:rPr>
          <w:rFonts w:eastAsia="Arial"/>
          <w:b/>
          <w:bCs/>
          <w:color w:val="auto"/>
          <w:szCs w:val="20"/>
        </w:rPr>
        <w:t>12.G.SRT.8</w:t>
      </w:r>
      <w:r w:rsidR="00F845D4" w:rsidRPr="00F9014F">
        <w:rPr>
          <w:rFonts w:eastAsia="Arial"/>
          <w:bCs/>
          <w:color w:val="auto"/>
          <w:szCs w:val="20"/>
        </w:rPr>
        <w:t xml:space="preserve"> Use trigonometric ratios and the Pythagorean Theorem to solve right triangles in applied </w:t>
      </w:r>
      <w:r w:rsidR="00F845D4" w:rsidRPr="006E5321">
        <w:rPr>
          <w:rFonts w:eastAsia="Arial"/>
          <w:bCs/>
          <w:color w:val="auto"/>
          <w:szCs w:val="20"/>
        </w:rPr>
        <w:t>problems.</w:t>
      </w:r>
    </w:p>
    <w:p w:rsidR="006F47DF" w:rsidRDefault="006F47DF" w:rsidP="006F47DF">
      <w:pPr>
        <w:rPr>
          <w:b/>
        </w:rPr>
      </w:pPr>
      <w:r>
        <w:rPr>
          <w:b/>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0C4F66" w:rsidRDefault="006F47DF" w:rsidP="000C4F66">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FA7EBB" w:rsidRDefault="00FA7EBB" w:rsidP="00F845D4">
      <w:pPr>
        <w:rPr>
          <w:rFonts w:eastAsia="Nimbus Roman No9 L"/>
          <w:bCs/>
          <w:szCs w:val="26"/>
          <w:u w:val="single"/>
        </w:rPr>
      </w:pPr>
    </w:p>
    <w:p w:rsidR="00F845D4" w:rsidRPr="006E5321" w:rsidRDefault="00F845D4" w:rsidP="00F845D4">
      <w:pPr>
        <w:rPr>
          <w:rFonts w:eastAsia="Nimbus Roman No9 L"/>
          <w:bCs/>
          <w:szCs w:val="26"/>
          <w:u w:val="single"/>
        </w:rPr>
      </w:pPr>
      <w:r w:rsidRPr="006E5321">
        <w:rPr>
          <w:rFonts w:eastAsia="Nimbus Roman No9 L"/>
          <w:bCs/>
          <w:szCs w:val="26"/>
          <w:u w:val="single"/>
        </w:rPr>
        <w:t>Supplies needed</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Heavy stock, smooth unlined paper for constructing triangles (unlined index cards, white or pastel colors are a good choice)</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lastRenderedPageBreak/>
        <w:t>Protractor for verifying measures of 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F845D4" w:rsidRDefault="00F845D4" w:rsidP="00F845D4">
      <w:pPr>
        <w:rPr>
          <w:rFonts w:eastAsia="Nimbus Roman No9 L"/>
          <w:b/>
          <w:bCs/>
          <w:szCs w:val="28"/>
        </w:rPr>
      </w:pPr>
    </w:p>
    <w:p w:rsidR="00473062" w:rsidRDefault="00473062" w:rsidP="002E5FC0">
      <w:pPr>
        <w:widowControl w:val="0"/>
        <w:numPr>
          <w:ilvl w:val="0"/>
          <w:numId w:val="11"/>
        </w:numPr>
        <w:suppressAutoHyphens/>
        <w:rPr>
          <w:rFonts w:eastAsia="Nimbus Roman No9 L"/>
        </w:rPr>
      </w:pPr>
      <w:r w:rsidRPr="00691AC7">
        <w:rPr>
          <w:rFonts w:eastAsia="Nimbus Roman No9 L"/>
        </w:rPr>
        <w:t xml:space="preserve">Look around you in your room, </w:t>
      </w:r>
      <w:r>
        <w:rPr>
          <w:rFonts w:eastAsia="Nimbus Roman No9 L"/>
        </w:rPr>
        <w:t xml:space="preserve">your school, </w:t>
      </w:r>
      <w:r w:rsidRPr="00691AC7">
        <w:rPr>
          <w:rFonts w:eastAsia="Nimbus Roman No9 L"/>
        </w:rPr>
        <w:t>your neighborhood, or your city.  Can you find right triangles in everyday objects?  List at least ten right triangles that you find.  Draw pictures of at least three of them, labeling the 90</w:t>
      </w:r>
      <w:r w:rsidRPr="00691AC7">
        <w:rPr>
          <w:rFonts w:eastAsia="Arial Unicode MS"/>
          <w:bCs/>
        </w:rPr>
        <w:t>°</w:t>
      </w:r>
      <w:r w:rsidRPr="00691AC7">
        <w:rPr>
          <w:rFonts w:eastAsia="Nimbus Roman No9 L"/>
        </w:rPr>
        <w:t xml:space="preserve"> angle that makes the</w:t>
      </w:r>
      <w:r>
        <w:rPr>
          <w:rFonts w:eastAsia="Nimbus Roman No9 L"/>
        </w:rPr>
        <w:t xml:space="preserve"> triangle a right triangle.</w:t>
      </w:r>
    </w:p>
    <w:p w:rsidR="00AD5B5F" w:rsidRDefault="00AD5B5F" w:rsidP="00473062">
      <w:pPr>
        <w:rPr>
          <w:rFonts w:eastAsia="Nimbus Roman No9 L"/>
        </w:rPr>
      </w:pPr>
    </w:p>
    <w:p w:rsidR="00473062" w:rsidRDefault="00473062" w:rsidP="002E5FC0">
      <w:pPr>
        <w:widowControl w:val="0"/>
        <w:numPr>
          <w:ilvl w:val="0"/>
          <w:numId w:val="11"/>
        </w:numPr>
        <w:suppressAutoHyphens/>
        <w:rPr>
          <w:rFonts w:eastAsia="Nimbus Roman No9 L"/>
          <w:bCs/>
        </w:rPr>
      </w:pPr>
      <w:r>
        <w:rPr>
          <w:rFonts w:eastAsia="Nimbus Roman No9 L"/>
        </w:rPr>
        <w:t xml:space="preserve">An older building in the school district sits on the side of a hill and is accessible from ground level on both the first and second floors.  However, access at the second floor requires use of several stairs.  </w:t>
      </w:r>
      <w:r w:rsidRPr="00691AC7">
        <w:rPr>
          <w:rFonts w:eastAsia="Nimbus Roman No9 L"/>
        </w:rPr>
        <w:t xml:space="preserve">Amanda and Tom </w:t>
      </w:r>
      <w:r>
        <w:rPr>
          <w:rFonts w:eastAsia="Nimbus Roman No9 L"/>
        </w:rPr>
        <w:t>have been</w:t>
      </w:r>
      <w:r w:rsidRPr="00691AC7">
        <w:rPr>
          <w:rFonts w:eastAsia="Nimbus Roman No9 L"/>
        </w:rPr>
        <w:t xml:space="preserve"> giv</w:t>
      </w:r>
      <w:r>
        <w:rPr>
          <w:rFonts w:eastAsia="Nimbus Roman No9 L"/>
        </w:rPr>
        <w:t>en the task of designing a ramp</w:t>
      </w:r>
      <w:r w:rsidRPr="00691AC7">
        <w:rPr>
          <w:rFonts w:eastAsia="Nimbus Roman No9 L"/>
        </w:rPr>
        <w:t xml:space="preserve"> so that people</w:t>
      </w:r>
      <w:r>
        <w:rPr>
          <w:rFonts w:eastAsia="Nimbus Roman No9 L"/>
        </w:rPr>
        <w:t xml:space="preserve"> who cannot use stairs can get </w:t>
      </w:r>
      <w:r w:rsidRPr="00691AC7">
        <w:rPr>
          <w:rFonts w:eastAsia="Nimbus Roman No9 L"/>
        </w:rPr>
        <w:t xml:space="preserve">into </w:t>
      </w:r>
      <w:r>
        <w:rPr>
          <w:rFonts w:eastAsia="Nimbus Roman No9 L"/>
        </w:rPr>
        <w:t>the b</w:t>
      </w:r>
      <w:r w:rsidRPr="00691AC7">
        <w:rPr>
          <w:rFonts w:eastAsia="Nimbus Roman No9 L"/>
        </w:rPr>
        <w:t>uilding</w:t>
      </w:r>
      <w:r>
        <w:rPr>
          <w:rFonts w:eastAsia="Nimbus Roman No9 L"/>
        </w:rPr>
        <w:t xml:space="preserve"> on the second floor level</w:t>
      </w:r>
      <w:r w:rsidRPr="00691AC7">
        <w:rPr>
          <w:rFonts w:eastAsia="Nimbus Roman No9 L"/>
        </w:rPr>
        <w:t xml:space="preserve">.  </w:t>
      </w:r>
      <w:r w:rsidRPr="00691AC7">
        <w:rPr>
          <w:rFonts w:eastAsia="Nimbus Roman No9 L"/>
          <w:bCs/>
        </w:rPr>
        <w:t xml:space="preserve">The rise has to be 5 feet, and </w:t>
      </w:r>
      <w:r w:rsidR="00BD5881" w:rsidRPr="00691AC7">
        <w:rPr>
          <w:rFonts w:eastAsia="Nimbus Roman No9 L"/>
          <w:bCs/>
        </w:rPr>
        <w:t>the angle</w:t>
      </w:r>
      <w:r w:rsidRPr="00691AC7">
        <w:rPr>
          <w:rFonts w:eastAsia="Nimbus Roman No9 L"/>
          <w:bCs/>
        </w:rPr>
        <w:t xml:space="preserve"> of</w:t>
      </w:r>
      <w:r>
        <w:rPr>
          <w:rFonts w:eastAsia="Nimbus Roman No9 L"/>
          <w:bCs/>
        </w:rPr>
        <w:t xml:space="preserve"> the ramp has to be 15 degrees.</w:t>
      </w:r>
    </w:p>
    <w:p w:rsidR="00473062" w:rsidRDefault="001F4E72" w:rsidP="00473062">
      <w:pPr>
        <w:rPr>
          <w:rFonts w:eastAsia="Nimbus Roman No9 L"/>
          <w:bCs/>
        </w:rPr>
      </w:pPr>
      <w:r>
        <w:rPr>
          <w:noProof/>
        </w:rPr>
        <w:drawing>
          <wp:anchor distT="0" distB="0" distL="114300" distR="114300" simplePos="0" relativeHeight="251624448" behindDoc="1" locked="0" layoutInCell="1" allowOverlap="1" wp14:anchorId="1AB0C309" wp14:editId="0A36E732">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0"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473062" w:rsidRPr="00A42D63" w:rsidRDefault="00473062" w:rsidP="002E5FC0">
      <w:pPr>
        <w:widowControl w:val="0"/>
        <w:numPr>
          <w:ilvl w:val="1"/>
          <w:numId w:val="11"/>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 xml:space="preserve">must be similar to the triangle defining the ramp. </w:t>
      </w:r>
      <w:r>
        <w:rPr>
          <w:rFonts w:eastAsia="Nimbus Roman No9 L"/>
          <w:bCs/>
        </w:rPr>
        <w:t xml:space="preserve">  </w:t>
      </w:r>
      <w:r w:rsidRPr="00707596">
        <w:rPr>
          <w:rFonts w:eastAsia="Nimbus Roman No9 L"/>
          <w:b/>
          <w:bCs/>
        </w:rPr>
        <w:t>Explain why the triangles are similar.</w:t>
      </w:r>
    </w:p>
    <w:p w:rsidR="00A42D63" w:rsidRPr="00380D9C"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w:t>
      </w:r>
      <w:r w:rsidR="00744547">
        <w:rPr>
          <w:rFonts w:eastAsia="Nimbus Roman No9 L"/>
          <w:bCs/>
        </w:rPr>
        <w:t>(Alternative</w:t>
      </w:r>
      <w:r>
        <w:rPr>
          <w:rFonts w:eastAsia="Nimbus Roman No9 L"/>
          <w:bCs/>
        </w:rPr>
        <w:t xml:space="preser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A42D63"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w:t>
      </w:r>
      <w:r w:rsidR="00C33381">
        <w:rPr>
          <w:rFonts w:eastAsia="Nimbus Roman No9 L"/>
          <w:bCs/>
        </w:rPr>
        <w:t>s.  You’ll need them in another</w:t>
      </w:r>
      <w:r>
        <w:rPr>
          <w:rFonts w:eastAsia="Nimbus Roman No9 L"/>
          <w:bCs/>
        </w:rPr>
        <w:t xml:space="preserve"> Learning Task also.)</w:t>
      </w:r>
    </w:p>
    <w:p w:rsidR="00A42D63" w:rsidRDefault="00A42D63" w:rsidP="00A42D63">
      <w:pPr>
        <w:widowControl w:val="0"/>
        <w:suppressAutoHyphens/>
        <w:ind w:left="720"/>
        <w:rPr>
          <w:rFonts w:eastAsia="Nimbus Roman No9 L"/>
          <w:bCs/>
        </w:rPr>
      </w:pPr>
    </w:p>
    <w:p w:rsidR="00473062" w:rsidRPr="00A42D63" w:rsidRDefault="00473062" w:rsidP="002E5FC0">
      <w:pPr>
        <w:widowControl w:val="0"/>
        <w:numPr>
          <w:ilvl w:val="0"/>
          <w:numId w:val="11"/>
        </w:numPr>
        <w:suppressAutoHyphens/>
        <w:rPr>
          <w:rFonts w:eastAsia="Nimbus Roman No9 L"/>
          <w:b/>
          <w:bCs/>
        </w:rPr>
      </w:pPr>
      <w:r>
        <w:rPr>
          <w:rFonts w:eastAsia="Nimbus Roman No9 L"/>
          <w:bCs/>
        </w:rPr>
        <w:t>Choose</w:t>
      </w:r>
      <w:r w:rsidRPr="00691AC7">
        <w:rPr>
          <w:rFonts w:eastAsia="Nimbus Roman No9 L"/>
          <w:bCs/>
        </w:rPr>
        <w:t xml:space="preserve"> one of the </w:t>
      </w:r>
      <w:r>
        <w:rPr>
          <w:rFonts w:eastAsia="Nimbus Roman No9 L"/>
          <w:bCs/>
        </w:rPr>
        <w:t xml:space="preserve">types of </w:t>
      </w:r>
      <w:r w:rsidRPr="00691AC7">
        <w:rPr>
          <w:rFonts w:eastAsia="Nimbus Roman No9 L"/>
          <w:bCs/>
        </w:rPr>
        <w:t xml:space="preserve">right triangles that you </w:t>
      </w:r>
      <w:r>
        <w:rPr>
          <w:rFonts w:eastAsia="Nimbus Roman No9 L"/>
          <w:bCs/>
        </w:rPr>
        <w:t>described</w:t>
      </w:r>
      <w:r w:rsidRPr="00691AC7">
        <w:rPr>
          <w:rFonts w:eastAsia="Nimbus Roman No9 L"/>
          <w:bCs/>
        </w:rPr>
        <w:t xml:space="preserve"> in </w:t>
      </w:r>
      <w:r>
        <w:rPr>
          <w:rFonts w:eastAsia="Nimbus Roman No9 L"/>
          <w:bCs/>
          <w:i/>
        </w:rPr>
        <w:t>Item 1</w:t>
      </w:r>
      <w:r>
        <w:rPr>
          <w:rFonts w:eastAsia="Nimbus Roman No9 L"/>
          <w:bCs/>
        </w:rPr>
        <w:t xml:space="preserve"> and make up a problem similar to</w:t>
      </w:r>
      <w:r w:rsidRPr="00691AC7">
        <w:rPr>
          <w:rFonts w:eastAsia="Nimbus Roman No9 L"/>
          <w:bCs/>
        </w:rPr>
        <w:t xml:space="preserve"> </w:t>
      </w:r>
      <w:r w:rsidRPr="0054553A">
        <w:rPr>
          <w:rFonts w:eastAsia="Nimbus Roman No9 L"/>
          <w:bCs/>
          <w:i/>
        </w:rPr>
        <w:t>Item 2</w:t>
      </w:r>
      <w:r w:rsidRPr="002B6A79">
        <w:rPr>
          <w:rFonts w:eastAsia="Nimbus Roman No9 L"/>
          <w:bCs/>
        </w:rPr>
        <w:t xml:space="preserve"> </w:t>
      </w:r>
      <w:r>
        <w:rPr>
          <w:rFonts w:eastAsia="Nimbus Roman No9 L"/>
          <w:bCs/>
        </w:rPr>
        <w:t xml:space="preserve">using this type of triangle.  Also find an existing right triangle that you can </w:t>
      </w:r>
      <w:r w:rsidR="00744547">
        <w:rPr>
          <w:rFonts w:eastAsia="Nimbus Roman No9 L"/>
          <w:bCs/>
        </w:rPr>
        <w:t>measure; measure</w:t>
      </w:r>
      <w:r>
        <w:rPr>
          <w:rFonts w:eastAsia="Nimbus Roman No9 L"/>
          <w:bCs/>
        </w:rPr>
        <w:t xml:space="preserve"> the angles and sides of this existing triangle, and then choose numbers for the problem you make up</w:t>
      </w:r>
      <w:r w:rsidR="00744547">
        <w:rPr>
          <w:rFonts w:eastAsia="Nimbus Roman No9 L"/>
          <w:bCs/>
        </w:rPr>
        <w:t>,</w:t>
      </w:r>
      <w:r>
        <w:rPr>
          <w:rFonts w:eastAsia="Nimbus Roman No9 L"/>
          <w:bCs/>
        </w:rPr>
        <w:t xml:space="preserve"> so that the measurements of the existing triangle can be used to solve the problem</w:t>
      </w:r>
      <w:r w:rsidR="003B29CE">
        <w:rPr>
          <w:rFonts w:eastAsia="Nimbus Roman No9 L"/>
          <w:bCs/>
        </w:rPr>
        <w:t>.</w:t>
      </w:r>
      <w:r>
        <w:rPr>
          <w:rFonts w:eastAsia="Nimbus Roman No9 L"/>
          <w:bCs/>
        </w:rPr>
        <w:t xml:space="preserve">  Pay careful attention to the information given in the ramp problem, and be sure to provide, and ask for, the same type of information in your problem.</w:t>
      </w:r>
    </w:p>
    <w:p w:rsidR="00A42D63" w:rsidRPr="00375BBC" w:rsidRDefault="00A42D63" w:rsidP="00A42D63">
      <w:pPr>
        <w:widowControl w:val="0"/>
        <w:suppressAutoHyphens/>
        <w:ind w:left="360"/>
        <w:rPr>
          <w:rFonts w:eastAsia="Nimbus Roman No9 L"/>
          <w:b/>
          <w:bCs/>
        </w:rPr>
      </w:pPr>
    </w:p>
    <w:p w:rsidR="00473062" w:rsidRPr="00A8544F" w:rsidRDefault="00473062" w:rsidP="002E5FC0">
      <w:pPr>
        <w:widowControl w:val="0"/>
        <w:numPr>
          <w:ilvl w:val="0"/>
          <w:numId w:val="11"/>
        </w:numPr>
        <w:suppressAutoHyphens/>
        <w:rPr>
          <w:rFonts w:eastAsia="Nimbus Roman No9 L"/>
          <w:b/>
          <w:bCs/>
        </w:rPr>
      </w:pPr>
      <w:r>
        <w:rPr>
          <w:rFonts w:eastAsia="Nimbus Roman No9 L"/>
          <w:bCs/>
        </w:rPr>
        <w:t xml:space="preserve">Exchange the triangle problems from </w:t>
      </w:r>
      <w:r>
        <w:rPr>
          <w:rFonts w:eastAsia="Nimbus Roman No9 L"/>
          <w:bCs/>
          <w:i/>
        </w:rPr>
        <w:t>Item 3</w:t>
      </w:r>
      <w:r>
        <w:rPr>
          <w:rFonts w:eastAsia="Nimbus Roman No9 L"/>
          <w:bCs/>
        </w:rPr>
        <w:t xml:space="preserve"> among the students in your class.  </w:t>
      </w:r>
    </w:p>
    <w:p w:rsidR="00473062" w:rsidRPr="00C33381" w:rsidRDefault="00473062" w:rsidP="002E5FC0">
      <w:pPr>
        <w:pStyle w:val="ListParagraph"/>
        <w:widowControl w:val="0"/>
        <w:numPr>
          <w:ilvl w:val="0"/>
          <w:numId w:val="1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A42D63" w:rsidRPr="00A8544F" w:rsidRDefault="00A42D63" w:rsidP="00A42D63">
      <w:pPr>
        <w:widowControl w:val="0"/>
        <w:suppressAutoHyphens/>
        <w:ind w:left="720"/>
        <w:rPr>
          <w:rFonts w:eastAsia="Nimbus Roman No9 L"/>
          <w:b/>
          <w:bCs/>
        </w:rPr>
      </w:pPr>
    </w:p>
    <w:p w:rsidR="00F845D4" w:rsidRPr="004D05BE" w:rsidRDefault="00473062" w:rsidP="004D05BE">
      <w:pPr>
        <w:widowControl w:val="0"/>
        <w:numPr>
          <w:ilvl w:val="0"/>
          <w:numId w:val="19"/>
        </w:numPr>
        <w:suppressAutoHyphens/>
        <w:rPr>
          <w:rFonts w:eastAsia="Nimbus Roman No9 L"/>
          <w:b/>
          <w:bCs/>
        </w:rPr>
      </w:pPr>
      <w:r>
        <w:rPr>
          <w:rFonts w:eastAsia="Nimbus Roman No9 L"/>
          <w:bCs/>
        </w:rPr>
        <w:t xml:space="preserve">For each problem, the person who made up the problem and the person who worked </w:t>
      </w:r>
      <w:r w:rsidR="007F09BE">
        <w:rPr>
          <w:rFonts w:eastAsia="Nimbus Roman No9 L"/>
          <w:bCs/>
        </w:rPr>
        <w:t xml:space="preserve">the </w:t>
      </w:r>
      <w:r>
        <w:rPr>
          <w:rFonts w:eastAsia="Nimbus Roman No9 L"/>
          <w:bCs/>
        </w:rPr>
        <w:t>problem should agree on the solution.</w:t>
      </w:r>
    </w:p>
    <w:p w:rsidR="006921E2" w:rsidRPr="00D52BDB" w:rsidRDefault="006921E2" w:rsidP="006921E2">
      <w:pPr>
        <w:pStyle w:val="Heading2"/>
        <w:rPr>
          <w:szCs w:val="28"/>
        </w:rPr>
      </w:pPr>
      <w:bookmarkStart w:id="59" w:name="_Toc420880711"/>
      <w:r w:rsidRPr="00D52BDB">
        <w:rPr>
          <w:caps/>
          <w:szCs w:val="28"/>
        </w:rPr>
        <w:lastRenderedPageBreak/>
        <w:t>Access Ramp (C</w:t>
      </w:r>
      <w:r w:rsidRPr="00D52BDB">
        <w:rPr>
          <w:szCs w:val="28"/>
        </w:rPr>
        <w:t>areer and Technical Education Task)</w:t>
      </w:r>
      <w:bookmarkEnd w:id="59"/>
    </w:p>
    <w:p w:rsidR="006921E2" w:rsidRDefault="006921E2" w:rsidP="006921E2">
      <w:pPr>
        <w:rPr>
          <w:i/>
        </w:rPr>
      </w:pPr>
    </w:p>
    <w:p w:rsidR="006921E2" w:rsidRDefault="006921E2" w:rsidP="006921E2">
      <w:pPr>
        <w:rPr>
          <w:i/>
        </w:rPr>
      </w:pPr>
      <w:r>
        <w:rPr>
          <w:i/>
        </w:rPr>
        <w:t>Source: National Association of State Directors of Career Technical Education Consortium</w:t>
      </w:r>
    </w:p>
    <w:p w:rsidR="006921E2" w:rsidRDefault="006921E2" w:rsidP="006921E2">
      <w:r>
        <w:t xml:space="preserve">PDF: </w:t>
      </w:r>
      <w:r>
        <w:tab/>
      </w:r>
      <w:hyperlink r:id="rId196" w:history="1">
        <w:r w:rsidRPr="004C04BA">
          <w:rPr>
            <w:rStyle w:val="Hyperlink"/>
          </w:rPr>
          <w:t>http://www.achieve.org/files/CCSS-CTE-Task-AccessRamp-FINAL.pdf</w:t>
        </w:r>
      </w:hyperlink>
    </w:p>
    <w:p w:rsidR="006921E2" w:rsidRDefault="006921E2" w:rsidP="006921E2">
      <w:r>
        <w:t>Word:</w:t>
      </w:r>
      <w:r>
        <w:tab/>
      </w:r>
      <w:hyperlink r:id="rId197" w:history="1">
        <w:r w:rsidRPr="004C04BA">
          <w:rPr>
            <w:rStyle w:val="Hyperlink"/>
          </w:rPr>
          <w:t>http://www.achieve.org/files/CCSS-CTE-Task-AccessRamp-FINAL.docx</w:t>
        </w:r>
      </w:hyperlink>
    </w:p>
    <w:p w:rsidR="006921E2" w:rsidRPr="00EA4797" w:rsidRDefault="006921E2" w:rsidP="006921E2"/>
    <w:p w:rsidR="006921E2" w:rsidRDefault="006921E2" w:rsidP="006921E2">
      <w:pPr>
        <w:rPr>
          <w:b/>
        </w:rPr>
      </w:pPr>
      <w:r>
        <w:rPr>
          <w:b/>
        </w:rPr>
        <w:t>Introduction</w:t>
      </w:r>
    </w:p>
    <w:p w:rsidR="006921E2" w:rsidRPr="00380BC8" w:rsidRDefault="006921E2" w:rsidP="006921E2">
      <w:r>
        <w:t>Students are commissioned to design an access ramp, which complies with the American with Disabilities Act requirements.</w:t>
      </w:r>
    </w:p>
    <w:p w:rsidR="006921E2" w:rsidRDefault="006921E2" w:rsidP="006921E2">
      <w:pPr>
        <w:rPr>
          <w:b/>
        </w:rPr>
      </w:pPr>
    </w:p>
    <w:p w:rsidR="006921E2" w:rsidRPr="00EE1625" w:rsidRDefault="006921E2" w:rsidP="006921E2">
      <w:pPr>
        <w:rPr>
          <w:b/>
        </w:rPr>
      </w:pPr>
      <w:r w:rsidRPr="00EE1625">
        <w:rPr>
          <w:b/>
        </w:rPr>
        <w:t>Standard Addressed</w:t>
      </w:r>
      <w:r>
        <w:rPr>
          <w:b/>
        </w:rPr>
        <w:t xml:space="preserve"> in this Task</w:t>
      </w:r>
    </w:p>
    <w:p w:rsidR="006921E2" w:rsidRPr="00EA4797" w:rsidRDefault="00B51157" w:rsidP="006921E2">
      <w:pPr>
        <w:autoSpaceDE w:val="0"/>
        <w:autoSpaceDN w:val="0"/>
        <w:adjustRightInd w:val="0"/>
        <w:rPr>
          <w:rFonts w:eastAsiaTheme="minorHAnsi"/>
          <w:bCs/>
        </w:rPr>
      </w:pPr>
      <w:r w:rsidRPr="00F9014F">
        <w:rPr>
          <w:rFonts w:eastAsiaTheme="minorHAnsi"/>
          <w:b/>
          <w:bCs/>
        </w:rPr>
        <w:t>MGSE</w:t>
      </w:r>
      <w:r w:rsidR="006921E2" w:rsidRPr="00F9014F">
        <w:rPr>
          <w:rFonts w:eastAsiaTheme="minorHAnsi"/>
          <w:b/>
          <w:bCs/>
        </w:rPr>
        <w:t>9</w:t>
      </w:r>
      <w:r w:rsidR="006921E2" w:rsidRPr="00F9014F">
        <w:rPr>
          <w:rFonts w:ascii="Cambria Math" w:eastAsiaTheme="minorHAnsi" w:hAnsi="Cambria Math"/>
          <w:b/>
          <w:bCs/>
        </w:rPr>
        <w:t>‐</w:t>
      </w:r>
      <w:r w:rsidR="006921E2" w:rsidRPr="00F9014F">
        <w:rPr>
          <w:rFonts w:eastAsiaTheme="minorHAnsi"/>
          <w:b/>
          <w:bCs/>
        </w:rPr>
        <w:t xml:space="preserve">12.G.SRT.8 </w:t>
      </w:r>
      <w:r w:rsidR="006921E2" w:rsidRPr="00F9014F">
        <w:rPr>
          <w:rFonts w:eastAsiaTheme="minorHAnsi"/>
          <w:bCs/>
        </w:rPr>
        <w:t xml:space="preserve">Use trigonometric ratios and the Pythagorean Theorem to solve right triangles in </w:t>
      </w:r>
      <w:r w:rsidR="006921E2">
        <w:rPr>
          <w:rFonts w:eastAsiaTheme="minorHAnsi"/>
          <w:bCs/>
        </w:rPr>
        <w:t>applied problems.</w:t>
      </w:r>
    </w:p>
    <w:p w:rsidR="006921E2" w:rsidRPr="009E18B7" w:rsidRDefault="006921E2" w:rsidP="006921E2">
      <w:pPr>
        <w:rPr>
          <w:b/>
          <w:i/>
          <w:u w:val="single"/>
        </w:rPr>
      </w:pPr>
    </w:p>
    <w:p w:rsidR="006921E2" w:rsidRPr="009E18B7" w:rsidRDefault="006921E2" w:rsidP="006921E2">
      <w:pPr>
        <w:rPr>
          <w:b/>
        </w:rPr>
      </w:pPr>
      <w:r w:rsidRPr="009E18B7">
        <w:rPr>
          <w:b/>
        </w:rPr>
        <w:t>Standards for Mathematical Practice</w:t>
      </w:r>
    </w:p>
    <w:p w:rsidR="006921E2" w:rsidRPr="00536981" w:rsidRDefault="006921E2" w:rsidP="006921E2">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6921E2" w:rsidRPr="00536981" w:rsidRDefault="006921E2" w:rsidP="006921E2">
      <w:pPr>
        <w:tabs>
          <w:tab w:val="left" w:pos="2115"/>
        </w:tabs>
        <w:rPr>
          <w:b/>
        </w:rPr>
      </w:pPr>
    </w:p>
    <w:p w:rsidR="006921E2" w:rsidRDefault="006921E2" w:rsidP="006921E2">
      <w:r>
        <w:rPr>
          <w:b/>
        </w:rPr>
        <w:t>2. Reason abstractly and quantitatively</w:t>
      </w:r>
      <w:r>
        <w:t xml:space="preserve"> by requiring students to reason about quantities and what they mean within the context of the problem.</w:t>
      </w:r>
    </w:p>
    <w:p w:rsidR="006921E2" w:rsidRPr="002740CF" w:rsidRDefault="006921E2" w:rsidP="006921E2"/>
    <w:p w:rsidR="006921E2" w:rsidRPr="00536981" w:rsidRDefault="006921E2" w:rsidP="006921E2">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921E2" w:rsidRDefault="006921E2" w:rsidP="006921E2">
      <w:pPr>
        <w:rPr>
          <w:color w:val="4F81BD" w:themeColor="accent1"/>
        </w:rPr>
      </w:pPr>
    </w:p>
    <w:p w:rsidR="006921E2" w:rsidRDefault="006921E2" w:rsidP="006921E2">
      <w:r w:rsidRPr="002740CF">
        <w:rPr>
          <w:b/>
        </w:rPr>
        <w:t xml:space="preserve">4. </w:t>
      </w:r>
      <w:r>
        <w:rPr>
          <w:b/>
        </w:rPr>
        <w:t>Model with mathematics</w:t>
      </w:r>
      <w:r>
        <w:t xml:space="preserve"> by expecting students to utilize mathematics to model situations.</w:t>
      </w:r>
    </w:p>
    <w:p w:rsidR="006921E2" w:rsidRPr="002740CF" w:rsidRDefault="006921E2" w:rsidP="006921E2"/>
    <w:p w:rsidR="006921E2" w:rsidRPr="00536981" w:rsidRDefault="006921E2" w:rsidP="006921E2">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6921E2" w:rsidRPr="009C1E88" w:rsidRDefault="006921E2" w:rsidP="006921E2">
      <w:pPr>
        <w:rPr>
          <w:color w:val="4F81BD" w:themeColor="accent1"/>
        </w:rPr>
      </w:pPr>
    </w:p>
    <w:p w:rsidR="006921E2" w:rsidRPr="009C1E88" w:rsidRDefault="006921E2" w:rsidP="006921E2">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6921E2" w:rsidRDefault="006921E2" w:rsidP="006921E2">
      <w:pPr>
        <w:rPr>
          <w:b/>
          <w:i/>
          <w:color w:val="4F81BD" w:themeColor="accent1"/>
          <w:u w:val="single"/>
        </w:rPr>
      </w:pPr>
    </w:p>
    <w:p w:rsidR="006921E2" w:rsidRDefault="006921E2" w:rsidP="006921E2"/>
    <w:p w:rsidR="006921E2" w:rsidRDefault="006921E2">
      <w:pPr>
        <w:rPr>
          <w:rFonts w:ascii="Calibri" w:eastAsia="Calibri" w:hAnsi="Calibri"/>
          <w:b/>
          <w:color w:val="0091B2"/>
          <w:sz w:val="32"/>
          <w:szCs w:val="22"/>
        </w:rPr>
      </w:pPr>
      <w:r>
        <w:rPr>
          <w:rFonts w:ascii="Calibri" w:eastAsia="Calibri" w:hAnsi="Calibri"/>
          <w:b/>
          <w:color w:val="0091B2"/>
          <w:sz w:val="32"/>
          <w:szCs w:val="22"/>
        </w:rPr>
        <w:br w:type="page"/>
      </w:r>
    </w:p>
    <w:p w:rsidR="002A5521" w:rsidRPr="00D52BDB" w:rsidRDefault="002A5521" w:rsidP="002A5521">
      <w:pPr>
        <w:pStyle w:val="Heading2"/>
        <w:rPr>
          <w:szCs w:val="28"/>
        </w:rPr>
      </w:pPr>
      <w:bookmarkStart w:id="60" w:name="_Toc420880712"/>
      <w:r w:rsidRPr="00D52BDB">
        <w:rPr>
          <w:caps/>
          <w:szCs w:val="28"/>
        </w:rPr>
        <w:lastRenderedPageBreak/>
        <w:t>Miniature golf (C</w:t>
      </w:r>
      <w:r w:rsidRPr="00D52BDB">
        <w:rPr>
          <w:szCs w:val="28"/>
        </w:rPr>
        <w:t>areer and Technical Education Task)</w:t>
      </w:r>
      <w:bookmarkEnd w:id="60"/>
    </w:p>
    <w:p w:rsidR="002A5521" w:rsidRDefault="002A5521" w:rsidP="002A5521">
      <w:pPr>
        <w:rPr>
          <w:i/>
        </w:rPr>
      </w:pPr>
    </w:p>
    <w:p w:rsidR="002A5521" w:rsidRDefault="002A5521" w:rsidP="002A5521">
      <w:pPr>
        <w:rPr>
          <w:i/>
        </w:rPr>
      </w:pPr>
      <w:r>
        <w:rPr>
          <w:i/>
        </w:rPr>
        <w:t>Source: National Association of State Directors of Career Technical Education Consortium</w:t>
      </w:r>
    </w:p>
    <w:p w:rsidR="002A5521" w:rsidRDefault="002A5521" w:rsidP="002A5521">
      <w:r>
        <w:t xml:space="preserve">PDF: </w:t>
      </w:r>
      <w:r>
        <w:tab/>
      </w:r>
      <w:hyperlink r:id="rId198" w:history="1">
        <w:r w:rsidRPr="004C04BA">
          <w:rPr>
            <w:rStyle w:val="Hyperlink"/>
          </w:rPr>
          <w:t>http://www.achieve.org/files/CCSS-CTE-Task-MiniatureGolf-FINAL.pdf</w:t>
        </w:r>
      </w:hyperlink>
    </w:p>
    <w:p w:rsidR="002A5521" w:rsidRDefault="002A5521" w:rsidP="002A5521">
      <w:r>
        <w:t>Word:</w:t>
      </w:r>
      <w:r>
        <w:tab/>
      </w:r>
      <w:hyperlink r:id="rId199" w:history="1">
        <w:r w:rsidRPr="004C04BA">
          <w:rPr>
            <w:rStyle w:val="Hyperlink"/>
          </w:rPr>
          <w:t>http://www.achieve.org/files/CCSS-CTE-Task-MiniatureGolf-FINAL.docx</w:t>
        </w:r>
      </w:hyperlink>
    </w:p>
    <w:p w:rsidR="002A5521" w:rsidRPr="00EA4797" w:rsidRDefault="002A5521" w:rsidP="002A5521"/>
    <w:p w:rsidR="002A5521" w:rsidRDefault="002A5521" w:rsidP="002A5521">
      <w:pPr>
        <w:rPr>
          <w:b/>
        </w:rPr>
      </w:pPr>
      <w:r>
        <w:rPr>
          <w:b/>
        </w:rPr>
        <w:t>Introduction</w:t>
      </w:r>
    </w:p>
    <w:p w:rsidR="002A5521" w:rsidRPr="00380BC8" w:rsidRDefault="002A5521" w:rsidP="002A5521">
      <w:r>
        <w:t>Students are to design a miniature golf hole for a contest at the local miniature golf course.</w:t>
      </w:r>
    </w:p>
    <w:p w:rsidR="002A5521" w:rsidRDefault="002A5521" w:rsidP="002A5521">
      <w:pPr>
        <w:rPr>
          <w:b/>
        </w:rPr>
      </w:pPr>
    </w:p>
    <w:p w:rsidR="002A5521" w:rsidRPr="00EE1625" w:rsidRDefault="002A5521" w:rsidP="002A5521">
      <w:pPr>
        <w:rPr>
          <w:b/>
        </w:rPr>
      </w:pPr>
      <w:r w:rsidRPr="00EE1625">
        <w:rPr>
          <w:b/>
        </w:rPr>
        <w:t>Standard Addressed</w:t>
      </w:r>
      <w:r>
        <w:rPr>
          <w:b/>
        </w:rPr>
        <w:t xml:space="preserve"> in this Task</w:t>
      </w:r>
    </w:p>
    <w:p w:rsidR="002A5521" w:rsidRPr="00EA4797" w:rsidRDefault="002A5521" w:rsidP="002A5521">
      <w:pPr>
        <w:autoSpaceDE w:val="0"/>
        <w:autoSpaceDN w:val="0"/>
        <w:adjustRightInd w:val="0"/>
        <w:rPr>
          <w:rFonts w:eastAsiaTheme="minorHAnsi"/>
          <w:bCs/>
        </w:rPr>
      </w:pPr>
      <w:r w:rsidRPr="00F9014F">
        <w:rPr>
          <w:rFonts w:eastAsiaTheme="minorHAnsi"/>
          <w:b/>
          <w:bCs/>
        </w:rPr>
        <w:t>M</w:t>
      </w:r>
      <w:r w:rsidR="00B51157" w:rsidRPr="00F9014F">
        <w:rPr>
          <w:rFonts w:eastAsiaTheme="minorHAnsi"/>
          <w:b/>
          <w:bCs/>
        </w:rPr>
        <w:t>GSE</w:t>
      </w:r>
      <w:r w:rsidRPr="00F9014F">
        <w:rPr>
          <w:rFonts w:eastAsiaTheme="minorHAnsi"/>
          <w:b/>
          <w:bCs/>
        </w:rPr>
        <w:t>9</w:t>
      </w:r>
      <w:r w:rsidRPr="00F9014F">
        <w:rPr>
          <w:rFonts w:ascii="Cambria Math" w:eastAsiaTheme="minorHAnsi" w:hAnsi="Cambria Math"/>
          <w:b/>
          <w:bCs/>
        </w:rPr>
        <w:t>‐</w:t>
      </w:r>
      <w:r w:rsidRPr="00F9014F">
        <w:rPr>
          <w:rFonts w:eastAsiaTheme="minorHAnsi"/>
          <w:b/>
          <w:bCs/>
        </w:rPr>
        <w:t>12.G</w:t>
      </w:r>
      <w:r w:rsidRPr="00EA4797">
        <w:rPr>
          <w:rFonts w:eastAsiaTheme="minorHAnsi"/>
          <w:b/>
          <w:bCs/>
        </w:rPr>
        <w:t>.</w:t>
      </w:r>
      <w:r>
        <w:rPr>
          <w:rFonts w:eastAsiaTheme="minorHAnsi"/>
          <w:b/>
          <w:bCs/>
        </w:rPr>
        <w:t>SRT.8</w:t>
      </w:r>
      <w:r w:rsidRPr="00EA4797">
        <w:rPr>
          <w:rFonts w:eastAsiaTheme="minorHAnsi"/>
          <w:b/>
          <w:bCs/>
        </w:rPr>
        <w:t xml:space="preserve"> </w:t>
      </w:r>
      <w:r>
        <w:rPr>
          <w:rFonts w:eastAsiaTheme="minorHAnsi"/>
          <w:bCs/>
        </w:rPr>
        <w:t>Use trigonometric ratios and the Pythagorean Theorem to solve right triangles in applied problems.</w:t>
      </w:r>
    </w:p>
    <w:p w:rsidR="002A5521" w:rsidRPr="009E18B7" w:rsidRDefault="002A5521" w:rsidP="002A5521">
      <w:pPr>
        <w:rPr>
          <w:b/>
          <w:i/>
          <w:u w:val="single"/>
        </w:rPr>
      </w:pPr>
    </w:p>
    <w:p w:rsidR="002A5521" w:rsidRPr="009E18B7" w:rsidRDefault="002A5521" w:rsidP="002A5521">
      <w:pPr>
        <w:rPr>
          <w:b/>
        </w:rPr>
      </w:pPr>
      <w:r w:rsidRPr="009E18B7">
        <w:rPr>
          <w:b/>
        </w:rPr>
        <w:t>Standards for Mathematical Practice</w:t>
      </w:r>
    </w:p>
    <w:p w:rsidR="002A5521" w:rsidRPr="00536981" w:rsidRDefault="002A5521" w:rsidP="002A5521">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A5521" w:rsidRPr="00536981" w:rsidRDefault="002A5521" w:rsidP="002A5521">
      <w:pPr>
        <w:tabs>
          <w:tab w:val="left" w:pos="2115"/>
        </w:tabs>
        <w:rPr>
          <w:b/>
        </w:rPr>
      </w:pPr>
    </w:p>
    <w:p w:rsidR="002A5521" w:rsidRDefault="002A5521" w:rsidP="002A5521">
      <w:r>
        <w:rPr>
          <w:b/>
        </w:rPr>
        <w:t>2. Reason abstractly and quantitatively</w:t>
      </w:r>
      <w:r>
        <w:t xml:space="preserve"> by requiring students to reason about quantities and what they mean within the context of the problem.</w:t>
      </w:r>
    </w:p>
    <w:p w:rsidR="002A5521" w:rsidRPr="002740CF" w:rsidRDefault="002A5521" w:rsidP="002A5521"/>
    <w:p w:rsidR="002A5521" w:rsidRPr="00536981" w:rsidRDefault="002A5521" w:rsidP="002A5521">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2A5521" w:rsidRDefault="002A5521" w:rsidP="002A5521">
      <w:pPr>
        <w:rPr>
          <w:color w:val="4F81BD" w:themeColor="accent1"/>
        </w:rPr>
      </w:pPr>
    </w:p>
    <w:p w:rsidR="002A5521" w:rsidRDefault="002A5521" w:rsidP="002A5521">
      <w:r w:rsidRPr="002740CF">
        <w:rPr>
          <w:b/>
        </w:rPr>
        <w:t xml:space="preserve">4. </w:t>
      </w:r>
      <w:r>
        <w:rPr>
          <w:b/>
        </w:rPr>
        <w:t>Model with mathematics</w:t>
      </w:r>
      <w:r>
        <w:t xml:space="preserve"> by expecting students to utilize mathematics to model situations.</w:t>
      </w:r>
    </w:p>
    <w:p w:rsidR="002A5521" w:rsidRPr="002740CF" w:rsidRDefault="002A5521" w:rsidP="002A5521"/>
    <w:p w:rsidR="002A5521" w:rsidRDefault="002A5521" w:rsidP="002A5521">
      <w:r>
        <w:rPr>
          <w:b/>
        </w:rPr>
        <w:t xml:space="preserve">5. Use appropriate tools strategically </w:t>
      </w:r>
      <w:r>
        <w:t>by requiring students to determine the most appropriate tool in order to solve the problem.</w:t>
      </w:r>
    </w:p>
    <w:p w:rsidR="002A5521" w:rsidRPr="00380BC8" w:rsidRDefault="002A5521" w:rsidP="002A5521"/>
    <w:p w:rsidR="002A5521" w:rsidRPr="00536981" w:rsidRDefault="002A5521" w:rsidP="002A5521">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A5521" w:rsidRPr="009C1E88" w:rsidRDefault="002A5521" w:rsidP="002A5521">
      <w:pPr>
        <w:rPr>
          <w:color w:val="4F81BD" w:themeColor="accent1"/>
        </w:rPr>
      </w:pPr>
    </w:p>
    <w:p w:rsidR="002A5521" w:rsidRPr="009C1E88" w:rsidRDefault="002A5521" w:rsidP="002A5521">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A5521" w:rsidRDefault="002A5521" w:rsidP="002A5521">
      <w:pPr>
        <w:rPr>
          <w:b/>
          <w:i/>
          <w:color w:val="4F81BD" w:themeColor="accent1"/>
          <w:u w:val="single"/>
        </w:rPr>
      </w:pPr>
    </w:p>
    <w:p w:rsidR="002A5521" w:rsidRDefault="002A5521">
      <w:pPr>
        <w:rPr>
          <w:rFonts w:ascii="Calibri" w:eastAsia="Calibri" w:hAnsi="Calibri"/>
          <w:b/>
          <w:color w:val="0091B2"/>
          <w:sz w:val="32"/>
          <w:szCs w:val="22"/>
        </w:rPr>
      </w:pPr>
      <w:r>
        <w:rPr>
          <w:rFonts w:ascii="Calibri" w:eastAsia="Calibri" w:hAnsi="Calibri"/>
          <w:b/>
          <w:color w:val="0091B2"/>
          <w:sz w:val="32"/>
          <w:szCs w:val="22"/>
        </w:rPr>
        <w:br w:type="page"/>
      </w:r>
    </w:p>
    <w:p w:rsidR="00266636" w:rsidRPr="00D52BDB" w:rsidRDefault="00266636" w:rsidP="00266636">
      <w:pPr>
        <w:pStyle w:val="Heading2"/>
        <w:rPr>
          <w:szCs w:val="28"/>
        </w:rPr>
      </w:pPr>
      <w:bookmarkStart w:id="61" w:name="_Toc420880713"/>
      <w:r w:rsidRPr="00D52BDB">
        <w:rPr>
          <w:caps/>
          <w:szCs w:val="28"/>
        </w:rPr>
        <w:lastRenderedPageBreak/>
        <w:t>Range of motion (C</w:t>
      </w:r>
      <w:r w:rsidRPr="00D52BDB">
        <w:rPr>
          <w:szCs w:val="28"/>
        </w:rPr>
        <w:t>areer and Technical Education Task)</w:t>
      </w:r>
      <w:bookmarkEnd w:id="61"/>
    </w:p>
    <w:p w:rsidR="00266636" w:rsidRDefault="00266636" w:rsidP="00266636">
      <w:pPr>
        <w:rPr>
          <w:i/>
        </w:rPr>
      </w:pPr>
    </w:p>
    <w:p w:rsidR="00266636" w:rsidRDefault="00266636" w:rsidP="00266636">
      <w:pPr>
        <w:rPr>
          <w:i/>
        </w:rPr>
      </w:pPr>
      <w:r>
        <w:rPr>
          <w:i/>
        </w:rPr>
        <w:t>Source: National Association of State Directors of Career Technical Education Consortium</w:t>
      </w:r>
    </w:p>
    <w:p w:rsidR="00266636" w:rsidRDefault="00266636" w:rsidP="00266636">
      <w:r>
        <w:t xml:space="preserve">PDF: </w:t>
      </w:r>
      <w:r>
        <w:tab/>
      </w:r>
      <w:hyperlink r:id="rId200" w:history="1">
        <w:r w:rsidRPr="004C04BA">
          <w:rPr>
            <w:rStyle w:val="Hyperlink"/>
          </w:rPr>
          <w:t>http://www.achieve.org/files/CCSS-CTE-Task-Range-of-Motion-FINAL.pdf</w:t>
        </w:r>
      </w:hyperlink>
    </w:p>
    <w:p w:rsidR="00266636" w:rsidRDefault="00266636" w:rsidP="00266636">
      <w:r>
        <w:t>Word:</w:t>
      </w:r>
      <w:r>
        <w:tab/>
      </w:r>
      <w:hyperlink r:id="rId201" w:history="1">
        <w:r w:rsidRPr="004C04BA">
          <w:rPr>
            <w:rStyle w:val="Hyperlink"/>
          </w:rPr>
          <w:t>http://www.achieve.org/files/CCSS-CTE-Task-Range-of-Motion-FINAL.doc</w:t>
        </w:r>
      </w:hyperlink>
    </w:p>
    <w:p w:rsidR="00266636" w:rsidRPr="00EA4797" w:rsidRDefault="00266636" w:rsidP="00266636"/>
    <w:p w:rsidR="00266636" w:rsidRDefault="00266636" w:rsidP="00266636">
      <w:pPr>
        <w:rPr>
          <w:b/>
        </w:rPr>
      </w:pPr>
      <w:r>
        <w:rPr>
          <w:b/>
        </w:rPr>
        <w:t>Introduction</w:t>
      </w:r>
    </w:p>
    <w:p w:rsidR="00266636" w:rsidRPr="00380BC8" w:rsidRDefault="00266636" w:rsidP="00266636">
      <w:r>
        <w:t>Students are to track a patient’s physical therapy to increase his active range of motion of his arm.</w:t>
      </w:r>
    </w:p>
    <w:p w:rsidR="00266636" w:rsidRDefault="00266636" w:rsidP="00266636">
      <w:pPr>
        <w:rPr>
          <w:b/>
        </w:rPr>
      </w:pPr>
    </w:p>
    <w:p w:rsidR="00266636" w:rsidRPr="00EE1625" w:rsidRDefault="00266636" w:rsidP="00266636">
      <w:pPr>
        <w:rPr>
          <w:b/>
        </w:rPr>
      </w:pPr>
      <w:r w:rsidRPr="00EE1625">
        <w:rPr>
          <w:b/>
        </w:rPr>
        <w:t>Standard Addressed</w:t>
      </w:r>
      <w:r>
        <w:rPr>
          <w:b/>
        </w:rPr>
        <w:t xml:space="preserve"> in this Task</w:t>
      </w:r>
    </w:p>
    <w:p w:rsidR="00266636" w:rsidRPr="00EA4797" w:rsidRDefault="00B51157" w:rsidP="00266636">
      <w:pPr>
        <w:autoSpaceDE w:val="0"/>
        <w:autoSpaceDN w:val="0"/>
        <w:adjustRightInd w:val="0"/>
        <w:rPr>
          <w:rFonts w:eastAsiaTheme="minorHAnsi"/>
          <w:bCs/>
        </w:rPr>
      </w:pPr>
      <w:r w:rsidRPr="00F9014F">
        <w:rPr>
          <w:rFonts w:eastAsiaTheme="minorHAnsi"/>
          <w:b/>
          <w:bCs/>
        </w:rPr>
        <w:t>MGSE</w:t>
      </w:r>
      <w:r w:rsidR="00266636" w:rsidRPr="00F9014F">
        <w:rPr>
          <w:rFonts w:eastAsiaTheme="minorHAnsi"/>
          <w:b/>
          <w:bCs/>
        </w:rPr>
        <w:t>9</w:t>
      </w:r>
      <w:r w:rsidR="00266636" w:rsidRPr="00F9014F">
        <w:rPr>
          <w:rFonts w:ascii="Cambria Math" w:eastAsiaTheme="minorHAnsi" w:hAnsi="Cambria Math"/>
          <w:b/>
          <w:bCs/>
        </w:rPr>
        <w:t>‐</w:t>
      </w:r>
      <w:r w:rsidR="00266636" w:rsidRPr="00EA4797">
        <w:rPr>
          <w:rFonts w:eastAsiaTheme="minorHAnsi"/>
          <w:b/>
          <w:bCs/>
        </w:rPr>
        <w:t>12.G.</w:t>
      </w:r>
      <w:r w:rsidR="00266636">
        <w:rPr>
          <w:rFonts w:eastAsiaTheme="minorHAnsi"/>
          <w:b/>
          <w:bCs/>
        </w:rPr>
        <w:t>SRT.8</w:t>
      </w:r>
      <w:r w:rsidR="00266636" w:rsidRPr="00EA4797">
        <w:rPr>
          <w:rFonts w:eastAsiaTheme="minorHAnsi"/>
          <w:b/>
          <w:bCs/>
        </w:rPr>
        <w:t xml:space="preserve"> </w:t>
      </w:r>
      <w:r w:rsidR="00266636">
        <w:rPr>
          <w:rFonts w:eastAsiaTheme="minorHAnsi"/>
          <w:bCs/>
        </w:rPr>
        <w:t>Use trigonometric ratios and the Pythagorean Theorem to solve right triangles in applied problems.</w:t>
      </w:r>
    </w:p>
    <w:p w:rsidR="00266636" w:rsidRPr="009E18B7" w:rsidRDefault="00266636" w:rsidP="00266636">
      <w:pPr>
        <w:rPr>
          <w:b/>
          <w:i/>
          <w:u w:val="single"/>
        </w:rPr>
      </w:pPr>
    </w:p>
    <w:p w:rsidR="00266636" w:rsidRPr="009E18B7" w:rsidRDefault="00266636" w:rsidP="00266636">
      <w:pPr>
        <w:rPr>
          <w:b/>
        </w:rPr>
      </w:pPr>
      <w:r w:rsidRPr="009E18B7">
        <w:rPr>
          <w:b/>
        </w:rPr>
        <w:t>Standards for Mathematical Practice</w:t>
      </w:r>
    </w:p>
    <w:p w:rsidR="00266636" w:rsidRPr="00536981" w:rsidRDefault="00266636" w:rsidP="00266636">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66636" w:rsidRPr="00536981" w:rsidRDefault="00266636" w:rsidP="00266636">
      <w:pPr>
        <w:tabs>
          <w:tab w:val="left" w:pos="2115"/>
        </w:tabs>
        <w:rPr>
          <w:b/>
        </w:rPr>
      </w:pPr>
    </w:p>
    <w:p w:rsidR="00266636" w:rsidRDefault="00266636" w:rsidP="00266636">
      <w:r>
        <w:rPr>
          <w:b/>
        </w:rPr>
        <w:t>2. Reason abstractly and quantitatively</w:t>
      </w:r>
      <w:r>
        <w:t xml:space="preserve"> by requiring students to reason about quantities and what they mean within the context of the problem.</w:t>
      </w:r>
    </w:p>
    <w:p w:rsidR="00266636" w:rsidRPr="00380BC8" w:rsidRDefault="00266636" w:rsidP="00266636"/>
    <w:p w:rsidR="00266636" w:rsidRPr="00536981" w:rsidRDefault="00266636" w:rsidP="00266636">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66636" w:rsidRPr="009C1E88" w:rsidRDefault="00266636" w:rsidP="00266636">
      <w:pPr>
        <w:rPr>
          <w:color w:val="4F81BD" w:themeColor="accent1"/>
        </w:rPr>
      </w:pPr>
    </w:p>
    <w:p w:rsidR="00266636" w:rsidRPr="009C1E88" w:rsidRDefault="00266636" w:rsidP="00266636">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66636" w:rsidRDefault="00266636" w:rsidP="00266636">
      <w:pPr>
        <w:rPr>
          <w:b/>
          <w:i/>
          <w:color w:val="4F81BD" w:themeColor="accent1"/>
          <w:u w:val="single"/>
        </w:rPr>
      </w:pPr>
    </w:p>
    <w:p w:rsidR="00266636" w:rsidRDefault="00266636" w:rsidP="00266636"/>
    <w:p w:rsidR="00266636" w:rsidRDefault="0056698E" w:rsidP="00266636">
      <w:pPr>
        <w:spacing w:after="200" w:line="276" w:lineRule="auto"/>
        <w:rPr>
          <w:rFonts w:ascii="Calibri" w:eastAsia="Calibri" w:hAnsi="Calibri"/>
          <w:color w:val="263685"/>
          <w:sz w:val="22"/>
          <w:szCs w:val="22"/>
        </w:rPr>
      </w:pPr>
      <w:r w:rsidRPr="0056698E">
        <w:rPr>
          <w:rFonts w:ascii="Calibri" w:eastAsia="Calibri" w:hAnsi="Calibri"/>
          <w:color w:val="263685"/>
          <w:sz w:val="22"/>
          <w:szCs w:val="22"/>
        </w:rPr>
        <w:br w:type="page"/>
      </w:r>
    </w:p>
    <w:p w:rsidR="00473062" w:rsidRPr="00F904DC" w:rsidRDefault="00473062" w:rsidP="00266636">
      <w:pPr>
        <w:pStyle w:val="Heading2"/>
        <w:spacing w:before="0"/>
        <w:rPr>
          <w:rFonts w:eastAsia="Nimbus Roman No9 L"/>
          <w:i/>
          <w:szCs w:val="28"/>
          <w:u w:val="single"/>
        </w:rPr>
      </w:pPr>
      <w:bookmarkStart w:id="62" w:name="_Toc420880714"/>
      <w:r w:rsidRPr="00F904DC">
        <w:rPr>
          <w:rFonts w:eastAsia="Nimbus Roman No9 L"/>
          <w:szCs w:val="28"/>
        </w:rPr>
        <w:lastRenderedPageBreak/>
        <w:t>Create Your Own Triangles Learning Task</w:t>
      </w:r>
      <w:bookmarkEnd w:id="62"/>
    </w:p>
    <w:p w:rsidR="00016A0C" w:rsidRDefault="00016A0C" w:rsidP="00016A0C">
      <w:pPr>
        <w:rPr>
          <w:rFonts w:eastAsia="Nimbus Roman No9 L"/>
          <w:b/>
          <w:bCs/>
          <w:i/>
          <w:color w:val="4F81BD"/>
          <w:u w:val="single"/>
        </w:rPr>
      </w:pPr>
    </w:p>
    <w:p w:rsidR="00016A0C" w:rsidRPr="006E5321" w:rsidRDefault="00016A0C" w:rsidP="00016A0C">
      <w:pPr>
        <w:rPr>
          <w:rFonts w:eastAsia="Nimbus Roman No9 L"/>
          <w:bCs/>
          <w:u w:val="single"/>
        </w:rPr>
      </w:pPr>
      <w:r w:rsidRPr="006E5321">
        <w:rPr>
          <w:rFonts w:eastAsia="Nimbus Roman No9 L"/>
          <w:bCs/>
          <w:u w:val="single"/>
        </w:rPr>
        <w:t>Supplies needed</w:t>
      </w:r>
    </w:p>
    <w:p w:rsidR="00016A0C" w:rsidRPr="006E5321" w:rsidRDefault="00016A0C"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827500" w:rsidRPr="006E5321" w:rsidRDefault="00827500" w:rsidP="00827500">
      <w:pPr>
        <w:widowControl w:val="0"/>
        <w:suppressAutoHyphens/>
        <w:ind w:left="360"/>
        <w:rPr>
          <w:rFonts w:eastAsia="Nimbus Roman No9 L"/>
          <w:bCs/>
        </w:rPr>
      </w:pPr>
    </w:p>
    <w:p w:rsidR="00EB6DB2" w:rsidRDefault="00AC644A" w:rsidP="000C4F66">
      <w:pPr>
        <w:pStyle w:val="Default"/>
        <w:rPr>
          <w:rFonts w:eastAsia="Arial"/>
          <w:b/>
          <w:bCs/>
          <w:color w:val="auto"/>
          <w:szCs w:val="20"/>
        </w:rPr>
      </w:pPr>
      <w:r>
        <w:rPr>
          <w:rFonts w:eastAsia="Arial"/>
          <w:b/>
          <w:bCs/>
          <w:color w:val="auto"/>
          <w:szCs w:val="20"/>
        </w:rPr>
        <w:t>Standards Addressed in this Unit</w:t>
      </w:r>
    </w:p>
    <w:p w:rsidR="00AD5B5F" w:rsidRPr="00F9014F" w:rsidRDefault="00AD5B5F" w:rsidP="00827500">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12.G.SRT.6</w:t>
      </w:r>
      <w:r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F9014F" w:rsidRDefault="00AD5B5F" w:rsidP="00827500">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12.G.SRT.7</w:t>
      </w:r>
      <w:r w:rsidRPr="00F9014F">
        <w:rPr>
          <w:rFonts w:eastAsia="Arial"/>
          <w:bCs/>
          <w:color w:val="auto"/>
          <w:szCs w:val="20"/>
        </w:rPr>
        <w:t xml:space="preserve"> Explain and use the relationship between the sine and cosine of complementary angles.</w:t>
      </w:r>
    </w:p>
    <w:p w:rsidR="00AD5B5F" w:rsidRDefault="00AD5B5F" w:rsidP="00827500">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w:t>
      </w:r>
      <w:r w:rsidRPr="00956703">
        <w:rPr>
          <w:rFonts w:eastAsia="Arial"/>
          <w:b/>
          <w:bCs/>
          <w:color w:val="auto"/>
          <w:szCs w:val="20"/>
        </w:rPr>
        <w:t>G.SRT.8</w:t>
      </w:r>
      <w:r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rPr>
          <w:rFonts w:eastAsia="Arial"/>
          <w:b/>
          <w:bCs/>
          <w:color w:val="auto"/>
          <w:szCs w:val="20"/>
        </w:rPr>
      </w:pPr>
      <w:r w:rsidRPr="000C4F66">
        <w:rPr>
          <w:rFonts w:eastAsia="Arial"/>
          <w:b/>
          <w:bCs/>
          <w:color w:val="auto"/>
          <w:szCs w:val="20"/>
        </w:rPr>
        <w:t>Standards of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lastRenderedPageBreak/>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Default="006F47DF" w:rsidP="000C4F66">
      <w:pPr>
        <w:pStyle w:val="Default"/>
        <w:rPr>
          <w:rFonts w:eastAsia="Arial"/>
          <w:bCs/>
          <w:color w:val="auto"/>
          <w:szCs w:val="20"/>
        </w:rPr>
      </w:pP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b/>
          <w:u w:val="single"/>
        </w:rPr>
      </w:pPr>
      <w:r w:rsidRPr="000C4F66">
        <w:rPr>
          <w:rFonts w:eastAsia="Times New Roman"/>
          <w:b/>
          <w:u w:val="single"/>
        </w:rPr>
        <w:t>Common Student Misconceptions</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sidR="00B51F94">
        <w:rPr>
          <w:rFonts w:eastAsia="Times New Roman"/>
        </w:rPr>
        <w:t xml:space="preserve">des need to be identified with </w:t>
      </w:r>
      <w:r w:rsidRPr="000C4F66">
        <w:rPr>
          <w:rFonts w:eastAsia="Times New Roman"/>
        </w:rPr>
        <w:t>reference to a particular acute angle in a right triangle.</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 xml:space="preserve">Some students believe that the trigonometric ratios defined </w:t>
      </w:r>
      <w:r w:rsidR="00B51F94">
        <w:rPr>
          <w:rFonts w:eastAsia="Times New Roman"/>
        </w:rPr>
        <w:t xml:space="preserve">in this cluster apply to all </w:t>
      </w:r>
      <w:r w:rsidRPr="000C4F66">
        <w:rPr>
          <w:rFonts w:eastAsia="Times New Roman"/>
        </w:rPr>
        <w:t>triangles, but they are only defined for acute angles in right triangles.</w:t>
      </w:r>
    </w:p>
    <w:p w:rsidR="00EB6DB2" w:rsidRPr="006E5321" w:rsidRDefault="00EB6DB2" w:rsidP="000C4F66">
      <w:pPr>
        <w:pStyle w:val="Default"/>
        <w:rPr>
          <w:bCs/>
          <w:color w:val="auto"/>
          <w:sz w:val="36"/>
          <w:u w:val="single"/>
        </w:rPr>
      </w:pPr>
    </w:p>
    <w:p w:rsidR="00A47FD3" w:rsidRPr="00A47FD3" w:rsidRDefault="00A47FD3" w:rsidP="00A47FD3">
      <w:pPr>
        <w:rPr>
          <w:rFonts w:eastAsia="Nimbus Roman No9 L"/>
          <w:b/>
          <w:bCs/>
          <w:i/>
          <w:color w:val="4F81BD" w:themeColor="accent1"/>
          <w:u w:val="single"/>
        </w:rPr>
      </w:pPr>
      <w:r w:rsidRPr="00A47FD3">
        <w:rPr>
          <w:rFonts w:eastAsia="Nimbus Roman No9 L"/>
          <w:b/>
          <w:bCs/>
          <w:i/>
          <w:color w:val="4F81BD" w:themeColor="accent1"/>
          <w:u w:val="single"/>
        </w:rPr>
        <w:t>Comments</w:t>
      </w:r>
    </w:p>
    <w:p w:rsidR="00A47FD3" w:rsidRDefault="00A47FD3" w:rsidP="00A47FD3">
      <w:pPr>
        <w:rPr>
          <w:rFonts w:eastAsia="Nimbus Roman No9 L"/>
          <w:bCs/>
          <w:i/>
          <w:color w:val="4F81BD" w:themeColor="accent1"/>
          <w:sz w:val="28"/>
          <w:szCs w:val="28"/>
          <w:u w:val="single"/>
        </w:rPr>
      </w:pPr>
    </w:p>
    <w:p w:rsidR="00A47FD3" w:rsidRPr="003F279D" w:rsidRDefault="00A47FD3" w:rsidP="00A47FD3">
      <w:pPr>
        <w:ind w:firstLine="720"/>
        <w:rPr>
          <w:rFonts w:eastAsia="Nimbus Roman No9 L"/>
          <w:b/>
          <w:bCs/>
          <w:i/>
          <w:color w:val="4F81BD"/>
        </w:rPr>
      </w:pPr>
      <w:r>
        <w:rPr>
          <w:rFonts w:eastAsia="Nimbus Roman No9 L"/>
          <w:b/>
          <w:bCs/>
          <w:i/>
          <w:color w:val="4F81BD"/>
        </w:rPr>
        <w:t>Students use compass and straightedge constructions along with protractor measurements to make nine right triangles that include all possible acute angles whose measures are multiples of 5°.  The definitions of the sine and cosine ratios for any acute angle are given, and students use their constructed triangles to make their own tables of values for the functions.</w:t>
      </w:r>
    </w:p>
    <w:p w:rsidR="00A47FD3" w:rsidRDefault="00A47FD3" w:rsidP="00A47FD3">
      <w:pPr>
        <w:rPr>
          <w:rFonts w:eastAsia="Nimbus Roman No9 L"/>
          <w:b/>
          <w:bCs/>
          <w:i/>
          <w:color w:val="4F81BD"/>
          <w:sz w:val="26"/>
          <w:szCs w:val="26"/>
          <w:u w:val="single"/>
        </w:rPr>
      </w:pPr>
    </w:p>
    <w:p w:rsidR="00A47FD3" w:rsidRPr="00206CD0" w:rsidRDefault="00A47FD3" w:rsidP="00A47FD3">
      <w:pPr>
        <w:widowControl w:val="0"/>
        <w:suppressAutoHyphens/>
        <w:rPr>
          <w:rFonts w:eastAsia="Nimbus Roman No9 L"/>
        </w:rPr>
      </w:pPr>
      <w:r>
        <w:rPr>
          <w:rFonts w:eastAsia="Nimbus Roman No9 L"/>
        </w:rPr>
        <w:t xml:space="preserve">1.  </w:t>
      </w: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use it or make a new one to have all nine triangles.</w:t>
      </w:r>
    </w:p>
    <w:p w:rsidR="00A47FD3" w:rsidRDefault="00A47FD3" w:rsidP="00A47FD3">
      <w:pPr>
        <w:rPr>
          <w:rFonts w:eastAsia="Nimbus Roman No9 L"/>
        </w:rPr>
      </w:pPr>
    </w:p>
    <w:p w:rsidR="00A47FD3" w:rsidRDefault="00A47FD3" w:rsidP="00A47FD3">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A47FD3" w:rsidRDefault="00A47FD3" w:rsidP="00A47FD3">
      <w:pPr>
        <w:ind w:left="360"/>
        <w:rPr>
          <w:rFonts w:eastAsia="Arial Unicode MS"/>
          <w:bCs/>
        </w:rPr>
      </w:pPr>
    </w:p>
    <w:p w:rsidR="00A47FD3" w:rsidRDefault="00A47FD3" w:rsidP="00A47FD3">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707596" w:rsidRDefault="00707596">
      <w:pPr>
        <w:rPr>
          <w:rFonts w:eastAsia="Nimbus Roman No9 L"/>
          <w:b/>
          <w:bCs/>
          <w:i/>
          <w:color w:val="4F81BD"/>
          <w:u w:val="single"/>
        </w:rPr>
      </w:pPr>
      <w:r>
        <w:rPr>
          <w:rFonts w:eastAsia="Nimbus Roman No9 L"/>
          <w:b/>
          <w:bCs/>
          <w:i/>
          <w:color w:val="4F81BD"/>
          <w:u w:val="single"/>
        </w:rPr>
        <w:br w:type="page"/>
      </w:r>
    </w:p>
    <w:p w:rsidR="00A47FD3" w:rsidRDefault="00A47FD3" w:rsidP="00A47FD3">
      <w:pPr>
        <w:ind w:left="360"/>
        <w:rPr>
          <w:rFonts w:eastAsia="Nimbus Roman No9 L"/>
          <w:b/>
          <w:bCs/>
          <w:i/>
          <w:color w:val="4F81BD"/>
        </w:rPr>
      </w:pPr>
      <w:r w:rsidRPr="00EF7CB0">
        <w:rPr>
          <w:rFonts w:eastAsia="Nimbus Roman No9 L"/>
          <w:b/>
          <w:bCs/>
          <w:i/>
          <w:color w:val="4F81BD"/>
          <w:u w:val="single"/>
        </w:rPr>
        <w:lastRenderedPageBreak/>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bCs/>
          <w:i/>
          <w:color w:val="4F81BD"/>
        </w:rPr>
      </w:pPr>
      <w:r>
        <w:rPr>
          <w:rFonts w:eastAsia="Nimbus Roman No9 L"/>
          <w:b/>
          <w:i/>
          <w:color w:val="4F81BD"/>
        </w:rPr>
        <w:t>The activity of constructing the 15</w:t>
      </w:r>
      <w:r w:rsidRPr="00540FD9">
        <w:rPr>
          <w:rFonts w:eastAsia="Arial Unicode MS"/>
          <w:b/>
          <w:bCs/>
          <w:i/>
          <w:color w:val="4F81BD"/>
        </w:rPr>
        <w:t>°</w:t>
      </w:r>
      <w:r>
        <w:rPr>
          <w:rFonts w:eastAsia="Arial Unicode MS"/>
          <w:b/>
          <w:bCs/>
          <w:i/>
          <w:color w:val="4F81BD"/>
        </w:rPr>
        <w:t>- 75</w:t>
      </w:r>
      <w:r w:rsidRPr="00540FD9">
        <w:rPr>
          <w:rFonts w:eastAsia="Arial Unicode MS"/>
          <w:b/>
          <w:bCs/>
          <w:i/>
          <w:color w:val="4F81BD"/>
        </w:rPr>
        <w:t>°</w:t>
      </w:r>
      <w:r>
        <w:rPr>
          <w:rFonts w:eastAsia="Arial Unicode MS"/>
          <w:b/>
          <w:bCs/>
          <w:i/>
          <w:color w:val="4F81BD"/>
        </w:rPr>
        <w:t>- 90</w:t>
      </w:r>
      <w:r w:rsidRPr="00540FD9">
        <w:rPr>
          <w:rFonts w:eastAsia="Arial Unicode MS"/>
          <w:b/>
          <w:bCs/>
          <w:i/>
          <w:color w:val="4F81BD"/>
        </w:rPr>
        <w:t>°</w:t>
      </w:r>
      <w:r>
        <w:rPr>
          <w:rFonts w:eastAsia="Arial Unicode MS"/>
          <w:b/>
          <w:bCs/>
          <w:i/>
          <w:color w:val="4F81BD"/>
        </w:rPr>
        <w:t xml:space="preserve"> right triangle in the previous task introduced students to the idea of constructing right triangles that include particular acute angles and allowed them to review straightedge and compass construction techniques.  Note that the instruction for this item tells students to “make and cut out” the triangles.  They are instructed to cut out the triangles because they are likely to measure the sides more accurately if the triangles are cut out.  They are told to “make” the triangles rather than “construct” them in order to avoid misleading the students.  Students can construct all the needed an</w:t>
      </w:r>
      <w:r w:rsidR="00B07AA1">
        <w:rPr>
          <w:rFonts w:eastAsia="Arial Unicode MS"/>
          <w:b/>
          <w:bCs/>
          <w:i/>
          <w:color w:val="4F81BD"/>
        </w:rPr>
        <w:t>gles whose measures are multipl</w:t>
      </w:r>
      <w:r>
        <w:rPr>
          <w:rFonts w:eastAsia="Arial Unicode MS"/>
          <w:b/>
          <w:bCs/>
          <w:i/>
          <w:color w:val="4F81BD"/>
        </w:rPr>
        <w:t xml:space="preserve">es of </w:t>
      </w:r>
      <w:r>
        <w:rPr>
          <w:rFonts w:eastAsia="Nimbus Roman No9 L"/>
          <w:b/>
          <w:color w:val="4F81BD"/>
        </w:rPr>
        <w:t>15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  Once they have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 they can use these to make the other needed angles.  </w:t>
      </w:r>
      <w:r>
        <w:rPr>
          <w:rFonts w:eastAsia="Arial Unicode MS"/>
          <w:b/>
          <w:bCs/>
          <w:i/>
          <w:color w:val="4F81BD"/>
        </w:rPr>
        <w:t xml:space="preserve"> Mathematicians have proved that it is impossible to trisect an angle using only straightedge and compass, so students cannot “construct”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proofErr w:type="gramStart"/>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proofErr w:type="gramEnd"/>
      <w:r>
        <w:rPr>
          <w:rFonts w:eastAsia="Arial Unicode MS"/>
          <w:b/>
          <w:bCs/>
          <w:i/>
          <w:color w:val="4F81BD"/>
        </w:rPr>
        <w:t xml:space="preserve"> by trisecting a </w:t>
      </w:r>
      <w:r w:rsidRPr="00C10120">
        <w:rPr>
          <w:rFonts w:eastAsia="Arial Unicode MS"/>
          <w:b/>
          <w:bCs/>
          <w:color w:val="4F81BD"/>
        </w:rPr>
        <w:t>1</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30</w:t>
      </w:r>
      <w:r w:rsidRPr="00FF2ABC">
        <w:rPr>
          <w:rFonts w:eastAsia="Nimbus Roman No9 L"/>
          <w:b/>
          <w:bCs/>
          <w:color w:val="4F81BD"/>
        </w:rPr>
        <w:sym w:font="Symbol" w:char="F0B0"/>
      </w:r>
      <w:r>
        <w:rPr>
          <w:rFonts w:eastAsia="Nimbus Roman No9 L"/>
          <w:b/>
          <w:bCs/>
          <w:i/>
          <w:color w:val="4F81BD"/>
        </w:rPr>
        <w:t>.  So w</w:t>
      </w:r>
      <w:r>
        <w:rPr>
          <w:rFonts w:eastAsia="Arial Unicode MS"/>
          <w:b/>
          <w:bCs/>
          <w:i/>
          <w:color w:val="4F81BD"/>
        </w:rPr>
        <w:t>hat are students to do</w:t>
      </w:r>
      <w:r>
        <w:rPr>
          <w:rFonts w:eastAsia="Nimbus Roman No9 L"/>
          <w:b/>
          <w:bCs/>
          <w:i/>
          <w:color w:val="4F81BD"/>
        </w:rPr>
        <w:t>?</w:t>
      </w:r>
    </w:p>
    <w:p w:rsidR="00A47FD3" w:rsidRDefault="00A47FD3" w:rsidP="00A47FD3">
      <w:pPr>
        <w:ind w:left="360"/>
        <w:rPr>
          <w:rFonts w:eastAsia="Nimbus Roman No9 L"/>
          <w:b/>
          <w:bCs/>
          <w:i/>
          <w:color w:val="4F81BD"/>
        </w:rPr>
      </w:pPr>
    </w:p>
    <w:p w:rsidR="00A47FD3" w:rsidRPr="005D7E2B" w:rsidRDefault="00A47FD3" w:rsidP="00A47FD3">
      <w:pPr>
        <w:ind w:left="360"/>
        <w:rPr>
          <w:rFonts w:eastAsia="Nimbus Roman No9 L"/>
          <w:b/>
          <w:i/>
          <w:color w:val="4F81BD"/>
        </w:rPr>
      </w:pPr>
      <w:r>
        <w:rPr>
          <w:rFonts w:eastAsia="Nimbus Roman No9 L"/>
          <w:b/>
          <w:i/>
          <w:color w:val="4F81BD"/>
        </w:rPr>
        <w:t xml:space="preserve">There are two major alternatives for obtaining </w:t>
      </w:r>
      <w:r>
        <w:rPr>
          <w:rFonts w:eastAsia="Arial Unicode MS"/>
          <w:b/>
          <w:bCs/>
          <w:i/>
          <w:color w:val="4F81BD"/>
        </w:rPr>
        <w:t xml:space="preserve">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r>
        <w:rPr>
          <w:rFonts w:eastAsia="Nimbus Roman No9 L"/>
          <w:b/>
          <w:i/>
          <w:color w:val="4F81BD"/>
        </w:rPr>
        <w:t xml:space="preserve">: (1) have students use protractors in drawing angles that are as close to the desired measurements as possible or (2) use construction technique discovered by Archimedes that allows marking lengths on the straight edge. (See Optional Angle Trisection Notes below.)   If time permits, the second method is recommended for its geometric richness.  When using this method, there is an optional extension for strong students:  Prove why the construction gives a trisected angle.  However, using protractors is fine as long as students understand that their triangles will not have the same accuracy of a well-executed construction.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Teachers also have latitude in how to organize student work on Item 1.  To ensure that students have the materials to create the triangles, this part of the task should be done in the classroom, but whether each student makes her or his set of nine triangles or whether students work together in groups to make triangles depends on time and dynamics of the classroom.  In general, it will probably be sufficient to have each group of two – four students make one set of triangles that can be maintained in a classroom file.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If the option of group construction is implemented, then each student in the group should also make her or his own reference sheet by using the constructed triangles to make a sketch of each triangle, with all measurements from the constructed triangle recorded on the sketch.  Students should do this on unlined paper since the lines of notebook paper are a distraction for viewing the triangles.  With this reference sheet, students can begin Item 2 in class but complete it for homework, if necessary</w:t>
      </w:r>
    </w:p>
    <w:p w:rsidR="00A47FD3" w:rsidRDefault="00A47FD3" w:rsidP="00A47FD3">
      <w:pPr>
        <w:ind w:left="360"/>
        <w:rPr>
          <w:rFonts w:eastAsia="Nimbus Roman No9 L"/>
          <w:b/>
          <w:i/>
          <w:color w:val="4F81BD"/>
        </w:rPr>
      </w:pPr>
    </w:p>
    <w:p w:rsidR="00A47FD3" w:rsidRDefault="00A47FD3" w:rsidP="00A47FD3">
      <w:pPr>
        <w:rPr>
          <w:rFonts w:eastAsia="Nimbus Roman No9 L"/>
          <w:b/>
          <w:color w:val="4F81BD"/>
          <w:sz w:val="28"/>
          <w:szCs w:val="28"/>
        </w:rPr>
      </w:pPr>
      <w:r w:rsidRPr="00C52807">
        <w:rPr>
          <w:rFonts w:eastAsia="Nimbus Roman No9 L"/>
          <w:b/>
          <w:color w:val="4F81BD"/>
          <w:sz w:val="28"/>
          <w:szCs w:val="28"/>
        </w:rPr>
        <w:t>Optional Notes on Angle Trisection:</w:t>
      </w:r>
    </w:p>
    <w:p w:rsidR="00A47FD3" w:rsidRPr="002915C8" w:rsidRDefault="00A47FD3" w:rsidP="00A47FD3">
      <w:pPr>
        <w:rPr>
          <w:rFonts w:eastAsia="Nimbus Roman No9 L"/>
          <w:b/>
          <w:color w:val="4F81BD"/>
          <w:sz w:val="28"/>
          <w:szCs w:val="28"/>
        </w:rPr>
      </w:pPr>
    </w:p>
    <w:p w:rsidR="00A47FD3" w:rsidRDefault="00A47FD3" w:rsidP="00A47FD3">
      <w:pPr>
        <w:ind w:left="360"/>
        <w:rPr>
          <w:rFonts w:eastAsia="Nimbus Roman No9 L"/>
          <w:b/>
          <w:i/>
          <w:color w:val="4F81BD"/>
        </w:rPr>
      </w:pPr>
      <w:r>
        <w:rPr>
          <w:rFonts w:eastAsia="Nimbus Roman No9 L"/>
          <w:b/>
          <w:i/>
          <w:color w:val="4F81BD"/>
          <w:u w:val="single"/>
        </w:rPr>
        <w:t>Comment(s)</w:t>
      </w:r>
      <w:r w:rsidRPr="00502A56">
        <w:rPr>
          <w:rFonts w:eastAsia="Nimbus Roman No9 L"/>
          <w:b/>
          <w:i/>
          <w:color w:val="4F81BD"/>
        </w:rPr>
        <w:t xml:space="preserve">:  </w:t>
      </w:r>
    </w:p>
    <w:p w:rsidR="00A47FD3" w:rsidRDefault="00A47FD3" w:rsidP="00A47FD3">
      <w:pPr>
        <w:ind w:left="360"/>
        <w:rPr>
          <w:rFonts w:eastAsia="Nimbus Roman No9 L"/>
          <w:b/>
          <w:i/>
          <w:color w:val="4F81BD"/>
        </w:rPr>
      </w:pPr>
    </w:p>
    <w:p w:rsidR="00A47FD3" w:rsidRDefault="00A47FD3" w:rsidP="00A47FD3">
      <w:pPr>
        <w:ind w:left="360"/>
      </w:pPr>
      <w:r w:rsidRPr="00502A56">
        <w:rPr>
          <w:rFonts w:eastAsia="Nimbus Roman No9 L"/>
          <w:b/>
          <w:i/>
          <w:color w:val="4F81BD"/>
        </w:rPr>
        <w:t xml:space="preserve">The figure below shows the key ideas for this method and was created by Dr. Steve Dutch at the University </w:t>
      </w:r>
      <w:proofErr w:type="gramStart"/>
      <w:r w:rsidRPr="00502A56">
        <w:rPr>
          <w:rFonts w:eastAsia="Nimbus Roman No9 L"/>
          <w:b/>
          <w:i/>
          <w:color w:val="4F81BD"/>
        </w:rPr>
        <w:t>of</w:t>
      </w:r>
      <w:proofErr w:type="gramEnd"/>
      <w:r w:rsidRPr="00502A56">
        <w:rPr>
          <w:rFonts w:eastAsia="Nimbus Roman No9 L"/>
          <w:b/>
          <w:i/>
          <w:color w:val="4F81BD"/>
        </w:rPr>
        <w:t xml:space="preserve"> Wisconsin Bay and found on his extensive website:  </w:t>
      </w:r>
      <w:hyperlink r:id="rId202" w:history="1">
        <w:r w:rsidRPr="000C6AB0">
          <w:rPr>
            <w:rStyle w:val="Hyperlink"/>
            <w:rFonts w:eastAsia="Nimbus Roman No9 L"/>
          </w:rPr>
          <w:t>http://www.uwgb.edu/dutchs/PSEUDOSC/trisect.HTM</w:t>
        </w:r>
      </w:hyperlink>
      <w:r w:rsidRPr="00502A56">
        <w:rPr>
          <w:rFonts w:eastAsia="Nimbus Roman No9 L"/>
          <w:b/>
          <w:i/>
          <w:color w:val="4F81BD"/>
        </w:rPr>
        <w:t xml:space="preserve"> .   A proof that the method trisects </w:t>
      </w:r>
      <w:r w:rsidRPr="00502A56">
        <w:rPr>
          <w:rFonts w:eastAsia="Nimbus Roman No9 L"/>
          <w:b/>
          <w:i/>
          <w:color w:val="4F81BD"/>
        </w:rPr>
        <w:lastRenderedPageBreak/>
        <w:t xml:space="preserve">the angle is available at this site.  </w:t>
      </w:r>
      <w:r>
        <w:rPr>
          <w:rFonts w:eastAsia="Nimbus Roman No9 L"/>
          <w:b/>
          <w:i/>
          <w:color w:val="4F81BD"/>
        </w:rPr>
        <w:t>The site also includes other methods of angle trisection.</w:t>
      </w:r>
      <w:r w:rsidRPr="00502A56">
        <w:rPr>
          <w:rFonts w:eastAsia="Nimbus Roman No9 L"/>
          <w:b/>
          <w:i/>
          <w:color w:val="4F81BD"/>
        </w:rPr>
        <w:t xml:space="preserve"> The Wikipedia entry for “Trisecting an Angle” provides sim</w:t>
      </w:r>
      <w:r>
        <w:rPr>
          <w:rFonts w:eastAsia="Nimbus Roman No9 L"/>
          <w:b/>
          <w:i/>
          <w:color w:val="4F81BD"/>
        </w:rPr>
        <w:t>ilar information and has a gif “video”</w:t>
      </w:r>
      <w:r w:rsidRPr="00502A56">
        <w:rPr>
          <w:rFonts w:eastAsia="Nimbus Roman No9 L"/>
          <w:b/>
          <w:i/>
          <w:color w:val="4F81BD"/>
        </w:rPr>
        <w:t xml:space="preserve"> showing the co</w:t>
      </w:r>
      <w:r>
        <w:rPr>
          <w:rFonts w:eastAsia="Nimbus Roman No9 L"/>
          <w:b/>
          <w:i/>
          <w:color w:val="4F81BD"/>
        </w:rPr>
        <w:t>nstruction of an angle bisector:</w:t>
      </w:r>
      <w:r>
        <w:t xml:space="preserve"> </w:t>
      </w:r>
      <w:hyperlink r:id="rId203" w:history="1">
        <w:r w:rsidRPr="00EA3EFA">
          <w:rPr>
            <w:rStyle w:val="Hyperlink"/>
          </w:rPr>
          <w:t>http://en.wikipedia.org/wiki/Angle_trisection</w:t>
        </w:r>
      </w:hyperlink>
      <w:r>
        <w:t xml:space="preserve"> .</w:t>
      </w:r>
    </w:p>
    <w:p w:rsidR="00A47FD3" w:rsidRPr="000C6AB0" w:rsidRDefault="00A47FD3" w:rsidP="00A47FD3">
      <w:pPr>
        <w:ind w:left="360"/>
      </w:pPr>
    </w:p>
    <w:p w:rsidR="00A47FD3" w:rsidRPr="00502A56" w:rsidRDefault="00A47FD3" w:rsidP="00A47FD3">
      <w:pPr>
        <w:ind w:left="360"/>
        <w:rPr>
          <w:rFonts w:eastAsia="Nimbus Roman No9 L"/>
          <w:b/>
          <w:i/>
          <w:color w:val="4F81BD"/>
        </w:rPr>
      </w:pPr>
      <w:r w:rsidRPr="00502A56">
        <w:rPr>
          <w:rFonts w:eastAsia="Nimbus Roman No9 L"/>
          <w:b/>
          <w:i/>
          <w:color w:val="4F81BD"/>
        </w:rPr>
        <w:t>Note that the step of positioning the marked straightedge requires “eyeballing” the line to the desired position and, thus, lacks the precision of a straightedge and compass construction.</w:t>
      </w:r>
    </w:p>
    <w:p w:rsidR="00A47FD3" w:rsidRDefault="00A47FD3" w:rsidP="00A47FD3">
      <w:pPr>
        <w:rPr>
          <w:rFonts w:eastAsia="Nimbus Roman No9 L"/>
        </w:rPr>
      </w:pPr>
    </w:p>
    <w:p w:rsidR="00A47FD3" w:rsidRPr="008A3151" w:rsidRDefault="00A47FD3" w:rsidP="00A47FD3">
      <w:pPr>
        <w:rPr>
          <w:rFonts w:eastAsia="Times New Roman"/>
          <w:b/>
          <w:i/>
          <w:color w:val="4F81BD"/>
        </w:rPr>
      </w:pPr>
      <w:r w:rsidRPr="008A3151">
        <w:rPr>
          <w:rFonts w:eastAsia="Nimbus Roman No9 L"/>
          <w:b/>
          <w:i/>
          <w:color w:val="4F81BD"/>
        </w:rPr>
        <w:t>A</w:t>
      </w:r>
      <w:r w:rsidRPr="008A3151">
        <w:rPr>
          <w:rFonts w:eastAsia="Times New Roman"/>
          <w:b/>
          <w:i/>
          <w:color w:val="4F81BD"/>
        </w:rPr>
        <w:t xml:space="preserve">ngle AOX is the angle to be trisected.  Construct a circle centered at O.  Extend ray </w:t>
      </w:r>
      <w:r w:rsidRPr="008A3151">
        <w:rPr>
          <w:rFonts w:eastAsia="Times New Roman"/>
          <w:b/>
          <w:i/>
          <w:color w:val="4F81BD"/>
          <w:position w:val="-6"/>
        </w:rPr>
        <w:object w:dxaOrig="440" w:dyaOrig="340" w14:anchorId="1F8EED18">
          <v:shape id="_x0000_i1105" type="#_x0000_t75" style="width:21.6pt;height:18.6pt" o:ole="">
            <v:imagedata r:id="rId204" o:title=""/>
          </v:shape>
          <o:OLEObject Type="Embed" ProgID="Equation.DSMT4" ShapeID="_x0000_i1105" DrawAspect="Content" ObjectID="_1523994205" r:id="rId205"/>
        </w:object>
      </w:r>
      <w:r w:rsidRPr="008A3151">
        <w:rPr>
          <w:rFonts w:eastAsia="Times New Roman"/>
          <w:b/>
          <w:i/>
          <w:color w:val="4F81BD"/>
        </w:rPr>
        <w:t xml:space="preserve">to form a line, and D </w:t>
      </w:r>
      <w:proofErr w:type="gramStart"/>
      <w:r w:rsidRPr="008A3151">
        <w:rPr>
          <w:rFonts w:eastAsia="Times New Roman"/>
          <w:b/>
          <w:i/>
          <w:color w:val="4F81BD"/>
        </w:rPr>
        <w:t>be</w:t>
      </w:r>
      <w:proofErr w:type="gramEnd"/>
      <w:r w:rsidRPr="008A3151">
        <w:rPr>
          <w:rFonts w:eastAsia="Times New Roman"/>
          <w:b/>
          <w:i/>
          <w:color w:val="4F81BD"/>
        </w:rPr>
        <w:t xml:space="preserve"> the other endpoint of the diagonal of the circle containing segment OX,</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color w:val="4F81BD"/>
        </w:rPr>
        <w:t>Mark the length of segment OX on the straight edge and label the marks B and C as shown on the yellow straight edge image.</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noProof/>
          <w:color w:val="4F81BD"/>
        </w:rPr>
        <w:drawing>
          <wp:anchor distT="0" distB="0" distL="114300" distR="114300" simplePos="0" relativeHeight="251724800" behindDoc="1" locked="0" layoutInCell="1" allowOverlap="1" wp14:anchorId="7750221B" wp14:editId="583967CF">
            <wp:simplePos x="0" y="0"/>
            <wp:positionH relativeFrom="column">
              <wp:posOffset>1279525</wp:posOffset>
            </wp:positionH>
            <wp:positionV relativeFrom="paragraph">
              <wp:posOffset>593725</wp:posOffset>
            </wp:positionV>
            <wp:extent cx="2973070" cy="2980690"/>
            <wp:effectExtent l="0" t="0" r="0" b="0"/>
            <wp:wrapTight wrapText="bothSides">
              <wp:wrapPolygon edited="0">
                <wp:start x="0" y="0"/>
                <wp:lineTo x="0" y="21398"/>
                <wp:lineTo x="21452" y="21398"/>
                <wp:lineTo x="21452" y="0"/>
                <wp:lineTo x="0" y="0"/>
              </wp:wrapPolygon>
            </wp:wrapTight>
            <wp:docPr id="263"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6" cstate="print"/>
                    <a:srcRect/>
                    <a:stretch>
                      <a:fillRect/>
                    </a:stretch>
                  </pic:blipFill>
                  <pic:spPr bwMode="auto">
                    <a:xfrm>
                      <a:off x="0" y="0"/>
                      <a:ext cx="2973070" cy="2980690"/>
                    </a:xfrm>
                    <a:prstGeom prst="rect">
                      <a:avLst/>
                    </a:prstGeom>
                    <a:noFill/>
                    <a:ln w="9525">
                      <a:noFill/>
                      <a:miter lim="800000"/>
                      <a:headEnd/>
                      <a:tailEnd/>
                    </a:ln>
                  </pic:spPr>
                </pic:pic>
              </a:graphicData>
            </a:graphic>
          </wp:anchor>
        </w:drawing>
      </w:r>
      <w:r w:rsidRPr="008A3151">
        <w:rPr>
          <w:rFonts w:eastAsia="Times New Roman"/>
          <w:b/>
          <w:i/>
          <w:color w:val="4F81BD"/>
        </w:rPr>
        <w:t xml:space="preserve">Position the straightedge so that the mark at B lies on line DOX, the mark at C lies on the circle, and the straightedge passes through the point A where the side of the original angle intersects the circle. Draw the line segment BC. Angle CBD is one-third of AOX. </w:t>
      </w:r>
    </w:p>
    <w:p w:rsidR="00A47FD3" w:rsidRPr="008A3151" w:rsidRDefault="00A47FD3" w:rsidP="00A47FD3">
      <w:pPr>
        <w:spacing w:before="100" w:beforeAutospacing="1" w:after="100" w:afterAutospacing="1"/>
        <w:rPr>
          <w:rFonts w:eastAsia="Times New Roman"/>
          <w:b/>
          <w:i/>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Using what we found to be true about ratios from similar right triangles in the Circumference of the Earth Task, we are now ready to define some very important new functions.  </w:t>
      </w:r>
      <w:r w:rsidRPr="008A3151">
        <w:rPr>
          <w:rFonts w:eastAsia="Nimbus Roman No9 L"/>
          <w:b/>
          <w:i/>
          <w:color w:val="4F81BD" w:themeColor="accent1"/>
        </w:rPr>
        <w:t>For any acut</w:t>
      </w:r>
      <w:r w:rsidR="00B51F94">
        <w:rPr>
          <w:rFonts w:eastAsia="Nimbus Roman No9 L"/>
          <w:b/>
          <w:i/>
          <w:color w:val="4F81BD" w:themeColor="accent1"/>
        </w:rPr>
        <w:t>e angle in a right triangle, we</w:t>
      </w:r>
      <w:r w:rsidRPr="008A3151">
        <w:rPr>
          <w:rFonts w:eastAsia="Nimbus Roman No9 L"/>
          <w:b/>
          <w:i/>
          <w:color w:val="4F81BD" w:themeColor="accent1"/>
        </w:rPr>
        <w:t xml:space="preserve"> denote the measure of the angle by θ </w:t>
      </w:r>
      <w:r w:rsidRPr="008A3151">
        <w:rPr>
          <w:rFonts w:eastAsia="Nimbus Roman No9 L"/>
          <w:i/>
          <w:color w:val="4F81BD" w:themeColor="accent1"/>
        </w:rPr>
        <w:t>and define two numbers related to θ as follows:</w:t>
      </w: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 </w:t>
      </w: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t>sine</w:t>
      </w:r>
      <w:proofErr w:type="gramEnd"/>
      <w:r w:rsidRPr="008A3151">
        <w:rPr>
          <w:rFonts w:eastAsia="Nimbus Roman No9 L"/>
          <w:b/>
          <w:i/>
          <w:color w:val="4F81BD" w:themeColor="accent1"/>
        </w:rPr>
        <w:t xml:space="preserve"> of θ </w:t>
      </w:r>
      <w:r w:rsidRPr="008A3151">
        <w:rPr>
          <w:rFonts w:eastAsia="Nimbus Roman No9 L"/>
          <w:i/>
          <w:color w:val="4F81BD" w:themeColor="accent1"/>
        </w:rPr>
        <w:t xml:space="preserve">= </w:t>
      </w:r>
      <w:r w:rsidRPr="008A3151">
        <w:rPr>
          <w:rFonts w:eastAsia="Nimbus Roman No9 L"/>
          <w:i/>
          <w:color w:val="4F81BD" w:themeColor="accent1"/>
          <w:position w:val="-28"/>
        </w:rPr>
        <w:object w:dxaOrig="4380" w:dyaOrig="660" w14:anchorId="5772B334">
          <v:shape id="_x0000_i1106" type="#_x0000_t75" style="width:218.4pt;height:33pt" o:ole="">
            <v:imagedata r:id="rId207" o:title=""/>
          </v:shape>
          <o:OLEObject Type="Embed" ProgID="Equation.DSMT4" ShapeID="_x0000_i1106" DrawAspect="Content" ObjectID="_1523994206" r:id="rId208"/>
        </w:object>
      </w:r>
    </w:p>
    <w:p w:rsidR="00A47FD3" w:rsidRPr="008A3151" w:rsidRDefault="00A47FD3" w:rsidP="00A47FD3">
      <w:pPr>
        <w:ind w:left="360"/>
        <w:rPr>
          <w:rFonts w:eastAsia="Nimbus Roman No9 L"/>
          <w:i/>
          <w:color w:val="4F81BD" w:themeColor="accent1"/>
        </w:rPr>
      </w:pP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lastRenderedPageBreak/>
        <w:t>cosine</w:t>
      </w:r>
      <w:proofErr w:type="gramEnd"/>
      <w:r w:rsidRPr="008A3151">
        <w:rPr>
          <w:rFonts w:eastAsia="Nimbus Roman No9 L"/>
          <w:b/>
          <w:i/>
          <w:color w:val="4F81BD" w:themeColor="accent1"/>
        </w:rPr>
        <w:t xml:space="preserve"> of θ</w:t>
      </w:r>
      <w:r w:rsidRPr="008A3151">
        <w:rPr>
          <w:rFonts w:eastAsia="Nimbus Roman No9 L"/>
          <w:i/>
          <w:color w:val="4F81BD" w:themeColor="accent1"/>
        </w:rPr>
        <w:t xml:space="preserve"> = </w:t>
      </w:r>
      <w:r w:rsidRPr="008A3151">
        <w:rPr>
          <w:rFonts w:eastAsia="Nimbus Roman No9 L"/>
          <w:i/>
          <w:color w:val="4F81BD" w:themeColor="accent1"/>
          <w:position w:val="-28"/>
        </w:rPr>
        <w:object w:dxaOrig="4620" w:dyaOrig="660" w14:anchorId="6651C0DB">
          <v:shape id="_x0000_i1107" type="#_x0000_t75" style="width:231pt;height:33pt" o:ole="">
            <v:imagedata r:id="rId209" o:title=""/>
          </v:shape>
          <o:OLEObject Type="Embed" ProgID="Equation.DSMT4" ShapeID="_x0000_i1107" DrawAspect="Content" ObjectID="_1523994207" r:id="rId210"/>
        </w:object>
      </w:r>
    </w:p>
    <w:p w:rsidR="00A47FD3" w:rsidRDefault="00A47FD3" w:rsidP="00A47FD3">
      <w:pPr>
        <w:ind w:left="360"/>
        <w:rPr>
          <w:rFonts w:eastAsia="Nimbus Roman No9 L"/>
        </w:rPr>
      </w:pPr>
    </w:p>
    <w:p w:rsidR="00A47FD3" w:rsidRDefault="00A47FD3" w:rsidP="00A47FD3">
      <w:pPr>
        <w:ind w:left="1440"/>
        <w:rPr>
          <w:rFonts w:eastAsia="Nimbus Roman No9 L"/>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rPr>
        <w:t>In the figure at the right below, the terms “opposite,” “adjacent,” and “hypotenuse” are used as shorthand for the lengths of these sides.   Using this shorthand, we can give abbreviated versions of the above definitions:</w: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i/>
          <w:noProof/>
          <w:color w:val="4F81BD" w:themeColor="accent1"/>
        </w:rPr>
        <w:drawing>
          <wp:anchor distT="0" distB="0" distL="114300" distR="114300" simplePos="0" relativeHeight="251723776" behindDoc="1" locked="0" layoutInCell="1" allowOverlap="1" wp14:anchorId="2D504FBC" wp14:editId="7D0FA979">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4"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1"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8A3151">
        <w:rPr>
          <w:rFonts w:eastAsia="Nimbus Roman No9 L"/>
          <w:i/>
          <w:color w:val="4F81BD" w:themeColor="accent1"/>
          <w:position w:val="-30"/>
        </w:rPr>
        <w:object w:dxaOrig="2439" w:dyaOrig="680" w14:anchorId="15210770">
          <v:shape id="_x0000_i1108" type="#_x0000_t75" style="width:122.4pt;height:34.8pt" o:ole="">
            <v:imagedata r:id="rId212" o:title=""/>
          </v:shape>
          <o:OLEObject Type="Embed" ProgID="Equation.DSMT4" ShapeID="_x0000_i1108" DrawAspect="Content" ObjectID="_1523994208" r:id="rId213"/>
        </w:objec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position w:val="-30"/>
        </w:rPr>
        <w:object w:dxaOrig="2659" w:dyaOrig="680" w14:anchorId="2F26FD6D">
          <v:shape id="_x0000_i1109" type="#_x0000_t75" style="width:132pt;height:34.8pt" o:ole="">
            <v:imagedata r:id="rId214" o:title=""/>
          </v:shape>
          <o:OLEObject Type="Embed" ProgID="Equation.DSMT4" ShapeID="_x0000_i1109" DrawAspect="Content" ObjectID="_1523994209" r:id="rId215"/>
        </w:object>
      </w:r>
    </w:p>
    <w:p w:rsidR="00A47FD3" w:rsidRPr="008A3151" w:rsidRDefault="00A47FD3" w:rsidP="00A47FD3">
      <w:pPr>
        <w:ind w:left="360"/>
        <w:rPr>
          <w:rFonts w:eastAsia="Nimbus Roman No9 L"/>
          <w:i/>
          <w:color w:val="4F81BD" w:themeColor="accent1"/>
          <w:sz w:val="12"/>
          <w:szCs w:val="12"/>
        </w:rPr>
      </w:pPr>
    </w:p>
    <w:p w:rsidR="00A47FD3" w:rsidRPr="00691AC7" w:rsidRDefault="00A47FD3" w:rsidP="00A47FD3">
      <w:pPr>
        <w:rPr>
          <w:rFonts w:eastAsia="Nimbus Roman No9 L"/>
        </w:rPr>
      </w:pPr>
    </w:p>
    <w:p w:rsidR="00A47FD3" w:rsidRDefault="00A47FD3" w:rsidP="00A47FD3">
      <w:pPr>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rPr>
          <w:rFonts w:eastAsia="Nimbus Roman No9 L"/>
          <w:b/>
          <w:bCs/>
          <w:i/>
          <w:color w:val="4F81BD"/>
        </w:rPr>
      </w:pPr>
    </w:p>
    <w:p w:rsidR="00A47FD3" w:rsidRDefault="00A47FD3" w:rsidP="00A47FD3">
      <w:pPr>
        <w:rPr>
          <w:rFonts w:eastAsia="Nimbus Roman No9 L"/>
          <w:b/>
          <w:i/>
          <w:color w:val="4F81BD"/>
        </w:rPr>
      </w:pPr>
      <w:r>
        <w:rPr>
          <w:rFonts w:eastAsia="Nimbus Roman No9 L"/>
          <w:b/>
          <w:i/>
          <w:color w:val="4F81BD"/>
        </w:rPr>
        <w:t xml:space="preserve">At this point, the focus is defining the trigonometric ratios and understanding why these definitions give unique outputs for each input angle.  NO CALCULATOR VALUES OF TRIG FUNCTIONS are to be discussed at this time. </w:t>
      </w:r>
    </w:p>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Using the measurements from the triangles that you created in doing </w:t>
      </w:r>
      <w:r w:rsidRPr="008A3151">
        <w:rPr>
          <w:rFonts w:eastAsia="Nimbus Roman No9 L"/>
          <w:i/>
        </w:rPr>
        <w:t>Item 1</w:t>
      </w:r>
      <w:r w:rsidRPr="008A3151">
        <w:rPr>
          <w:rFonts w:eastAsia="Nimbus Roman No9 L"/>
        </w:rPr>
        <w:t xml:space="preserve"> </w:t>
      </w:r>
      <w:proofErr w:type="gramStart"/>
      <w:r w:rsidRPr="008A3151">
        <w:rPr>
          <w:rFonts w:eastAsia="Nimbus Roman No9 L"/>
        </w:rPr>
        <w:t>above,</w:t>
      </w:r>
      <w:proofErr w:type="gramEnd"/>
      <w:r w:rsidRPr="008A3151">
        <w:rPr>
          <w:rFonts w:eastAsia="Nimbus Roman No9 L"/>
        </w:rPr>
        <w:t xml:space="preserve"> for each acute angle listed in the table below, complete the row for that angle.  The first three columns refer to the lengths of the sides of the triangle; the last columns are</w:t>
      </w:r>
      <w:r w:rsidR="00B51F94">
        <w:rPr>
          <w:rFonts w:eastAsia="Nimbus Roman No9 L"/>
        </w:rPr>
        <w:t xml:space="preserve"> for the sine of the angle and </w:t>
      </w:r>
      <w:r w:rsidRPr="008A3151">
        <w:rPr>
          <w:rFonts w:eastAsia="Nimbus Roman No9 L"/>
        </w:rPr>
        <w:t>the cosine of the angle.   Remember that which side is opposite or adjacent depends on which angle you are considering.   (Hint: For angles greater than 45</w:t>
      </w:r>
      <w:r w:rsidRPr="008A3151">
        <w:rPr>
          <w:rFonts w:eastAsia="Arial Unicode MS"/>
          <w:bCs/>
        </w:rPr>
        <w:t>°</w:t>
      </w:r>
      <w:r w:rsidRPr="008A3151">
        <w:rPr>
          <w:rFonts w:eastAsia="Nimbus Roman No9 L"/>
        </w:rPr>
        <w:t>, try turning your triangles sideways.)</w:t>
      </w:r>
    </w:p>
    <w:p w:rsidR="00A47FD3" w:rsidRDefault="00A47FD3" w:rsidP="00A47FD3">
      <w:pPr>
        <w:ind w:left="720"/>
        <w:rPr>
          <w:rFonts w:eastAsia="Nimbus Roman No9 L"/>
        </w:rPr>
      </w:pPr>
      <w:r>
        <w:rPr>
          <w:rFonts w:eastAsia="Nimbus Roman No9 L"/>
        </w:rPr>
        <w:t>For the last three columns, write your table entries as fractions (proper or improper, as necessary, bu</w:t>
      </w:r>
      <w:r w:rsidR="00B51F94">
        <w:rPr>
          <w:rFonts w:eastAsia="Nimbus Roman No9 L"/>
        </w:rPr>
        <w:t>t no decimals in the fractions)</w:t>
      </w:r>
      <w:r>
        <w:rPr>
          <w:rFonts w:eastAsia="Nimbus Roman No9 L"/>
        </w:rPr>
        <w:t>.</w:t>
      </w:r>
    </w:p>
    <w:p w:rsidR="00A47FD3" w:rsidRDefault="00A47FD3" w:rsidP="00A47FD3">
      <w:pPr>
        <w:ind w:left="360"/>
        <w:rPr>
          <w:rFonts w:eastAsia="Nimbus Roman No9 L"/>
        </w:rPr>
      </w:pPr>
    </w:p>
    <w:p w:rsidR="00A47FD3" w:rsidRDefault="00A47FD3" w:rsidP="00A47FD3">
      <w:pPr>
        <w:ind w:left="270"/>
        <w:rPr>
          <w:b/>
          <w:i/>
          <w:color w:val="4F81BD"/>
        </w:rPr>
      </w:pPr>
      <w:r w:rsidRPr="006B1A41">
        <w:rPr>
          <w:b/>
          <w:i/>
          <w:color w:val="4F81BD"/>
          <w:u w:val="single"/>
        </w:rPr>
        <w:t>Solution(s)</w:t>
      </w:r>
      <w:r>
        <w:rPr>
          <w:b/>
          <w:i/>
          <w:color w:val="4F81BD"/>
        </w:rPr>
        <w:t>:</w:t>
      </w:r>
    </w:p>
    <w:p w:rsidR="00A47FD3" w:rsidRDefault="00A47FD3" w:rsidP="00A47FD3">
      <w:pPr>
        <w:ind w:left="270"/>
        <w:rPr>
          <w:b/>
          <w:i/>
          <w:color w:val="4F81BD"/>
        </w:rPr>
      </w:pPr>
    </w:p>
    <w:p w:rsidR="00A47FD3" w:rsidRDefault="00A47FD3" w:rsidP="00A47FD3">
      <w:pPr>
        <w:ind w:left="270"/>
        <w:rPr>
          <w:b/>
          <w:i/>
          <w:color w:val="4F81BD"/>
        </w:rPr>
      </w:pPr>
      <w:r>
        <w:rPr>
          <w:b/>
          <w:i/>
          <w:color w:val="4F81BD"/>
        </w:rPr>
        <w:t xml:space="preserve">Students should be encouraged to measure as accurately as they can and record their measurements accurately.  </w:t>
      </w:r>
      <w:r w:rsidRPr="006B1A41">
        <w:rPr>
          <w:b/>
          <w:i/>
          <w:color w:val="4F81BD"/>
        </w:rPr>
        <w:t>The v</w:t>
      </w:r>
      <w:r>
        <w:rPr>
          <w:b/>
          <w:i/>
          <w:color w:val="4F81BD"/>
        </w:rPr>
        <w:t xml:space="preserve">alues for some constructed triangles are included below.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was constructed using the optional method with marked straightedge, and the </w:t>
      </w:r>
      <w:r>
        <w:rPr>
          <w:rFonts w:eastAsia="Nimbus Roman No9 L"/>
          <w:b/>
          <w:color w:val="4F81BD"/>
        </w:rPr>
        <w:t>5</w:t>
      </w:r>
      <w:r w:rsidRPr="00FF2ABC">
        <w:rPr>
          <w:rFonts w:eastAsia="Nimbus Roman No9 L"/>
          <w:b/>
          <w:bCs/>
          <w:color w:val="4F81BD"/>
        </w:rPr>
        <w:sym w:font="Symbol" w:char="F0B0"/>
      </w:r>
      <w:r w:rsidRPr="000B7CE1">
        <w:rPr>
          <w:rFonts w:eastAsia="Nimbus Roman No9 L"/>
          <w:b/>
          <w:bCs/>
          <w:i/>
          <w:color w:val="4F81BD"/>
        </w:rPr>
        <w:t xml:space="preserve"> angle </w:t>
      </w:r>
      <w:r>
        <w:rPr>
          <w:rFonts w:eastAsia="Nimbus Roman No9 L"/>
          <w:b/>
          <w:bCs/>
          <w:i/>
          <w:color w:val="4F81BD"/>
        </w:rPr>
        <w:t xml:space="preserve">was then obtained by bisecting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t>
      </w:r>
      <w:r>
        <w:rPr>
          <w:b/>
          <w:i/>
          <w:color w:val="4F81BD"/>
        </w:rPr>
        <w:t xml:space="preserve"> As expected, in most cases, measurements to the nearest tenth of a centimeter give trigonometric ratios that approximate the theoretical values reasonably well, usually within a few hundredths of their theoretical values.  Note that sine, and cosine values have no units since the </w:t>
      </w:r>
    </w:p>
    <w:p w:rsidR="00A47FD3" w:rsidRDefault="00A47FD3" w:rsidP="00A47FD3">
      <w:pPr>
        <w:ind w:left="270"/>
        <w:rPr>
          <w:b/>
          <w:i/>
          <w:color w:val="4F81BD"/>
        </w:rPr>
      </w:pPr>
      <w:r>
        <w:rPr>
          <w:b/>
          <w:i/>
          <w:color w:val="4F81BD"/>
        </w:rPr>
        <w:t>“cm” cancels in calculating the ratio.</w:t>
      </w:r>
    </w:p>
    <w:p w:rsidR="00A47FD3" w:rsidRDefault="00A47FD3" w:rsidP="00A47FD3">
      <w:pPr>
        <w:ind w:left="270"/>
        <w:rPr>
          <w:b/>
          <w:i/>
          <w:color w:val="4F81BD"/>
        </w:rPr>
      </w:pPr>
    </w:p>
    <w:p w:rsidR="00A47FD3" w:rsidRDefault="00A47FD3" w:rsidP="00A47FD3">
      <w:pPr>
        <w:ind w:left="270"/>
        <w:rPr>
          <w:b/>
          <w:i/>
          <w:color w:val="4F81BD"/>
          <w:u w:val="single"/>
        </w:rPr>
      </w:pPr>
      <w:r w:rsidRPr="00A96E9E">
        <w:rPr>
          <w:b/>
          <w:i/>
          <w:color w:val="4F81BD"/>
          <w:u w:val="single"/>
        </w:rPr>
        <w:t>A</w:t>
      </w:r>
      <w:r>
        <w:rPr>
          <w:b/>
          <w:i/>
          <w:color w:val="4F81BD"/>
          <w:u w:val="single"/>
        </w:rPr>
        <w:t>ny class discussion of comparison of entries in Table 1 (</w:t>
      </w:r>
      <w:r w:rsidRPr="00EA17D3">
        <w:rPr>
          <w:b/>
          <w:i/>
          <w:color w:val="4F81BD"/>
        </w:rPr>
        <w:t xml:space="preserve">student to student or to </w:t>
      </w:r>
      <w:proofErr w:type="spellStart"/>
      <w:r w:rsidRPr="00EA17D3">
        <w:rPr>
          <w:b/>
          <w:i/>
          <w:color w:val="4F81BD"/>
        </w:rPr>
        <w:t>known</w:t>
      </w:r>
      <w:proofErr w:type="spellEnd"/>
      <w:r w:rsidRPr="00EA17D3">
        <w:rPr>
          <w:b/>
          <w:i/>
          <w:color w:val="4F81BD"/>
        </w:rPr>
        <w:t xml:space="preserve"> values) </w:t>
      </w:r>
      <w:r>
        <w:rPr>
          <w:b/>
          <w:i/>
          <w:color w:val="4F81BD"/>
          <w:u w:val="single"/>
        </w:rPr>
        <w:t>needs to wait until the items below that instruct students to compare and discuss.</w:t>
      </w:r>
    </w:p>
    <w:p w:rsidR="00A47FD3" w:rsidRDefault="00A47FD3" w:rsidP="00A47FD3">
      <w:pPr>
        <w:ind w:left="270"/>
        <w:rPr>
          <w:b/>
          <w:i/>
          <w:color w:val="4F81BD"/>
        </w:rPr>
      </w:pPr>
    </w:p>
    <w:p w:rsidR="00A47FD3" w:rsidRDefault="00A47FD3" w:rsidP="00A47FD3">
      <w:pPr>
        <w:ind w:left="270"/>
        <w:rPr>
          <w:b/>
          <w:i/>
          <w:color w:val="4F81BD"/>
        </w:rPr>
      </w:pPr>
      <w:r>
        <w:rPr>
          <w:b/>
          <w:i/>
          <w:color w:val="4F81BD"/>
        </w:rPr>
        <w:lastRenderedPageBreak/>
        <w:t xml:space="preserve">Students will be asked to compare and discuss tables’ entries across the class in the next few items.  They will be asked to compare the values in their tables to values from the calculator at the beginning of the applications task.  </w:t>
      </w:r>
    </w:p>
    <w:p w:rsidR="00A47FD3" w:rsidRDefault="00A47FD3" w:rsidP="00A47FD3">
      <w:pPr>
        <w:rPr>
          <w:b/>
          <w:i/>
          <w:color w:val="4F81BD"/>
        </w:rPr>
      </w:pPr>
    </w:p>
    <w:p w:rsidR="00A47FD3" w:rsidRPr="00876589" w:rsidRDefault="00A47FD3" w:rsidP="00A47FD3">
      <w:pPr>
        <w:ind w:left="360"/>
        <w:rPr>
          <w:rFonts w:eastAsia="Nimbus Roman No9 L"/>
          <w:b/>
          <w:i/>
          <w:color w:val="4F81BD"/>
        </w:rPr>
      </w:pPr>
      <w:r w:rsidRPr="002D4AE1">
        <w:rPr>
          <w:rFonts w:eastAsia="Nimbus Roman No9 L"/>
          <w:b/>
          <w:color w:val="4F81BD"/>
        </w:rPr>
        <w:t xml:space="preserve">TABLE </w:t>
      </w:r>
      <w:proofErr w:type="gramStart"/>
      <w:r w:rsidRPr="002D4AE1">
        <w:rPr>
          <w:rFonts w:eastAsia="Nimbus Roman No9 L"/>
          <w:b/>
          <w:color w:val="4F81BD"/>
        </w:rPr>
        <w:t>1</w:t>
      </w:r>
      <w:r>
        <w:rPr>
          <w:rFonts w:eastAsia="Nimbus Roman No9 L"/>
          <w:b/>
          <w:color w:val="4F81BD"/>
        </w:rPr>
        <w:t xml:space="preserve">  (</w:t>
      </w:r>
      <w:proofErr w:type="gramEnd"/>
      <w:r>
        <w:rPr>
          <w:rFonts w:eastAsia="Nimbus Roman No9 L"/>
          <w:b/>
          <w:i/>
          <w:color w:val="4F81BD"/>
        </w:rPr>
        <w:t>Entries illustrate the types of entries students should have and are used in giving sample solutions for later items in this task and the next)</w:t>
      </w:r>
    </w:p>
    <w:p w:rsidR="00A47FD3" w:rsidRPr="002D4AE1" w:rsidRDefault="00A47FD3" w:rsidP="00A47FD3">
      <w:pPr>
        <w:ind w:left="360"/>
        <w:rPr>
          <w:rFonts w:eastAsia="Nimbus Roman No9 L"/>
          <w:b/>
          <w:color w:val="4F81BD"/>
        </w:rPr>
      </w:pPr>
    </w:p>
    <w:tbl>
      <w:tblPr>
        <w:tblW w:w="7920" w:type="dxa"/>
        <w:tblInd w:w="145" w:type="dxa"/>
        <w:tblLayout w:type="fixed"/>
        <w:tblCellMar>
          <w:top w:w="55" w:type="dxa"/>
          <w:left w:w="55" w:type="dxa"/>
          <w:bottom w:w="55" w:type="dxa"/>
          <w:right w:w="55" w:type="dxa"/>
        </w:tblCellMar>
        <w:tblLook w:val="0000" w:firstRow="0" w:lastRow="0" w:firstColumn="0" w:lastColumn="0" w:noHBand="0" w:noVBand="0"/>
      </w:tblPr>
      <w:tblGrid>
        <w:gridCol w:w="990"/>
        <w:gridCol w:w="990"/>
        <w:gridCol w:w="990"/>
        <w:gridCol w:w="1260"/>
        <w:gridCol w:w="1800"/>
        <w:gridCol w:w="1890"/>
      </w:tblGrid>
      <w:tr w:rsidR="00A47FD3" w:rsidRPr="00691AC7" w:rsidTr="00575FDB">
        <w:trPr>
          <w:cantSplit/>
          <w:tblHeader/>
        </w:trPr>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26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80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890" w:type="dxa"/>
            <w:tcBorders>
              <w:top w:val="single" w:sz="2" w:space="0" w:color="000000"/>
              <w:left w:val="single" w:sz="2" w:space="0" w:color="000000"/>
              <w:bottom w:val="thinThickSmallGap" w:sz="2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05D4F8BF">
                <v:shape id="_x0000_i1110" type="#_x0000_t75" style="width:56.4pt;height:24.6pt" o:ole="">
                  <v:imagedata r:id="rId216" o:title=""/>
                </v:shape>
                <o:OLEObject Type="Embed" ProgID="Equation.DSMT4" ShapeID="_x0000_i1110" DrawAspect="Content" ObjectID="_1523994210" r:id="rId217"/>
              </w:object>
            </w:r>
          </w:p>
        </w:tc>
        <w:tc>
          <w:tcPr>
            <w:tcW w:w="1890" w:type="dxa"/>
            <w:tcBorders>
              <w:top w:val="thinThickSmallGap" w:sz="24" w:space="0" w:color="auto"/>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6576910">
                <v:shape id="_x0000_i1111" type="#_x0000_t75" style="width:28.8pt;height:24.6pt" o:ole="">
                  <v:imagedata r:id="rId218" o:title=""/>
                </v:shape>
                <o:OLEObject Type="Embed" ProgID="Equation.DSMT4" ShapeID="_x0000_i1111" DrawAspect="Content" ObjectID="_1523994211" r:id="rId219"/>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7266750F">
                <v:shape id="_x0000_i1112" type="#_x0000_t75" style="width:60pt;height:24.6pt" o:ole="">
                  <v:imagedata r:id="rId220" o:title=""/>
                </v:shape>
                <o:OLEObject Type="Embed" ProgID="Equation.DSMT4" ShapeID="_x0000_i1112" DrawAspect="Content" ObjectID="_1523994212" r:id="rId221"/>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FA5B004">
                <v:shape id="_x0000_i1113" type="#_x0000_t75" style="width:28.8pt;height:24.6pt" o:ole="">
                  <v:imagedata r:id="rId222" o:title=""/>
                </v:shape>
                <o:OLEObject Type="Embed" ProgID="Equation.DSMT4" ShapeID="_x0000_i1113" DrawAspect="Content" ObjectID="_1523994213" r:id="rId223"/>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725E751F">
                <v:shape id="_x0000_i1114" type="#_x0000_t75" style="width:34.8pt;height:24.6pt" o:ole="">
                  <v:imagedata r:id="rId224" o:title=""/>
                </v:shape>
                <o:OLEObject Type="Embed" ProgID="Equation.DSMT4" ShapeID="_x0000_i1114" DrawAspect="Content" ObjectID="_1523994214" r:id="rId225"/>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2CC02724">
                <v:shape id="_x0000_i1115" type="#_x0000_t75" style="width:78pt;height:24.6pt" o:ole="">
                  <v:imagedata r:id="rId226" o:title=""/>
                </v:shape>
                <o:OLEObject Type="Embed" ProgID="Equation.DSMT4" ShapeID="_x0000_i1115" DrawAspect="Content" ObjectID="_1523994215" r:id="rId227"/>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62AA53BD">
                <v:shape id="_x0000_i1116" type="#_x0000_t75" style="width:56.4pt;height:24.6pt" o:ole="">
                  <v:imagedata r:id="rId228" o:title=""/>
                </v:shape>
                <o:OLEObject Type="Embed" ProgID="Equation.DSMT4" ShapeID="_x0000_i1116" DrawAspect="Content" ObjectID="_1523994216" r:id="rId229"/>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B5B5453">
                <v:shape id="_x0000_i1117" type="#_x0000_t75" style="width:28.8pt;height:24.6pt" o:ole="">
                  <v:imagedata r:id="rId230" o:title=""/>
                </v:shape>
                <o:OLEObject Type="Embed" ProgID="Equation.DSMT4" ShapeID="_x0000_i1117" DrawAspect="Content" ObjectID="_1523994217" r:id="rId231"/>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9BEC5C0">
                <v:shape id="_x0000_i1118" type="#_x0000_t75" style="width:28.8pt;height:24.6pt" o:ole="">
                  <v:imagedata r:id="rId232" o:title=""/>
                </v:shape>
                <o:OLEObject Type="Embed" ProgID="Equation.DSMT4" ShapeID="_x0000_i1118" DrawAspect="Content" ObjectID="_1523994218" r:id="rId233"/>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6B5292B">
                <v:shape id="_x0000_i1119" type="#_x0000_t75" style="width:28.8pt;height:24.6pt" o:ole="">
                  <v:imagedata r:id="rId234" o:title=""/>
                </v:shape>
                <o:OLEObject Type="Embed" ProgID="Equation.DSMT4" ShapeID="_x0000_i1119" DrawAspect="Content" ObjectID="_1523994219" r:id="rId235"/>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4EF94F54">
                <v:shape id="_x0000_i1120" type="#_x0000_t75" style="width:28.8pt;height:24.6pt" o:ole="">
                  <v:imagedata r:id="rId230" o:title=""/>
                </v:shape>
                <o:OLEObject Type="Embed" ProgID="Equation.DSMT4" ShapeID="_x0000_i1120" DrawAspect="Content" ObjectID="_1523994220" r:id="rId236"/>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4D653B42">
                <v:shape id="_x0000_i1121" type="#_x0000_t75" style="width:56.4pt;height:24.6pt" o:ole="">
                  <v:imagedata r:id="rId228" o:title=""/>
                </v:shape>
                <o:OLEObject Type="Embed" ProgID="Equation.DSMT4" ShapeID="_x0000_i1121" DrawAspect="Content" ObjectID="_1523994221" r:id="rId237"/>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3F9F227A">
                <v:shape id="_x0000_i1122" type="#_x0000_t75" style="width:78pt;height:24.6pt" o:ole="">
                  <v:imagedata r:id="rId238" o:title=""/>
                </v:shape>
                <o:OLEObject Type="Embed" ProgID="Equation.DSMT4" ShapeID="_x0000_i1122" DrawAspect="Content" ObjectID="_1523994222" r:id="rId239"/>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56FA7172">
                <v:shape id="_x0000_i1123" type="#_x0000_t75" style="width:34.8pt;height:24.6pt" o:ole="">
                  <v:imagedata r:id="rId224" o:title=""/>
                </v:shape>
                <o:OLEObject Type="Embed" ProgID="Equation.DSMT4" ShapeID="_x0000_i1123" DrawAspect="Content" ObjectID="_1523994223" r:id="rId240"/>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80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0DEF50F">
                <v:shape id="_x0000_i1124" type="#_x0000_t75" style="width:28.8pt;height:24.6pt" o:ole="">
                  <v:imagedata r:id="rId222" o:title=""/>
                </v:shape>
                <o:OLEObject Type="Embed" ProgID="Equation.DSMT4" ShapeID="_x0000_i1124" DrawAspect="Content" ObjectID="_1523994224" r:id="rId241"/>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646C27B3">
                <v:shape id="_x0000_i1125" type="#_x0000_t75" style="width:60pt;height:24.6pt" o:ole="">
                  <v:imagedata r:id="rId220" o:title=""/>
                </v:shape>
                <o:OLEObject Type="Embed" ProgID="Equation.DSMT4" ShapeID="_x0000_i1125" DrawAspect="Content" ObjectID="_1523994225" r:id="rId242"/>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lastRenderedPageBreak/>
              <w:t>85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243BE368">
                <v:shape id="_x0000_i1126" type="#_x0000_t75" style="width:28.8pt;height:24.6pt" o:ole="">
                  <v:imagedata r:id="rId218" o:title=""/>
                </v:shape>
                <o:OLEObject Type="Embed" ProgID="Equation.DSMT4" ShapeID="_x0000_i1126" DrawAspect="Content" ObjectID="_1523994226" r:id="rId243"/>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288FDD68">
                <v:shape id="_x0000_i1127" type="#_x0000_t75" style="width:56.4pt;height:24.6pt" o:ole="">
                  <v:imagedata r:id="rId216" o:title=""/>
                </v:shape>
                <o:OLEObject Type="Embed" ProgID="Equation.DSMT4" ShapeID="_x0000_i1127" DrawAspect="Content" ObjectID="_1523994227" r:id="rId244"/>
              </w:object>
            </w:r>
          </w:p>
        </w:tc>
      </w:tr>
    </w:tbl>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Look back at the </w:t>
      </w:r>
      <w:r w:rsidRPr="008A3151">
        <w:rPr>
          <w:rFonts w:eastAsia="Nimbus Roman No9 L"/>
          <w:i/>
        </w:rPr>
        <w:t xml:space="preserve">Discovering Special Triangles Learning Task, Item 4.  </w:t>
      </w:r>
    </w:p>
    <w:p w:rsidR="00A47FD3" w:rsidRDefault="00A47FD3" w:rsidP="00A47FD3">
      <w:pPr>
        <w:pStyle w:val="ListParagraph"/>
        <w:widowControl w:val="0"/>
        <w:suppressAutoHyphens/>
        <w:rPr>
          <w:rFonts w:eastAsia="Nimbus Roman No9 L"/>
          <w:i/>
        </w:rPr>
      </w:pPr>
    </w:p>
    <w:p w:rsidR="00A47FD3" w:rsidRDefault="00A47FD3" w:rsidP="00A47FD3">
      <w:pPr>
        <w:ind w:left="360"/>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i/>
          <w:color w:val="4F81BD"/>
        </w:rPr>
      </w:pPr>
      <w:r>
        <w:rPr>
          <w:rFonts w:eastAsia="Nimbus Roman No9 L"/>
          <w:b/>
          <w:i/>
          <w:color w:val="4F81BD"/>
        </w:rPr>
        <w:t>This item and the next one are designed to accomplish three things.  First, as they work through these two items, students will understand how their knowledge of special right triangles allows them to give exact answers for the trigonometric ratios of the acute angles in these triangles.  Second, students will seek explanations for any differences between entries in Table 1 and these exact values.  Third, students should conclude that differences in values are due to inaccuracy of precision in the construction process and/or lack of precision due to measuring only to the nearest tenth of a centimeter and, hence, begin to realize that the trigonometric ratios for the other angles also have exact values for which their Table 1 entries are just approximations (of course, some will be better than others).</w:t>
      </w:r>
    </w:p>
    <w:p w:rsidR="00A47FD3" w:rsidRDefault="00A47FD3" w:rsidP="00A47FD3">
      <w:pPr>
        <w:ind w:left="360"/>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task to find the values of sine and cosine to complete the </w:t>
      </w:r>
      <w:r>
        <w:rPr>
          <w:rFonts w:eastAsia="Nimbus Roman No9 L"/>
          <w:b/>
        </w:rPr>
        <w:t>Table 2</w:t>
      </w:r>
      <w:r>
        <w:rPr>
          <w:rFonts w:eastAsia="Nimbus Roman No9 L"/>
        </w:rPr>
        <w:t xml:space="preserve"> below.</w:t>
      </w:r>
    </w:p>
    <w:p w:rsidR="00A47FD3" w:rsidRDefault="00A47FD3" w:rsidP="00A47FD3">
      <w:pPr>
        <w:rPr>
          <w:rFonts w:eastAsia="Nimbus Roman No9 L"/>
        </w:rPr>
      </w:pPr>
    </w:p>
    <w:p w:rsidR="00A47FD3" w:rsidRPr="002D4AE1"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rPr>
          <w:rFonts w:eastAsia="Nimbus Roman No9 L"/>
        </w:rPr>
      </w:pPr>
    </w:p>
    <w:p w:rsidR="00A47FD3" w:rsidRDefault="00A72DA9" w:rsidP="00A47FD3">
      <w:pPr>
        <w:ind w:left="720"/>
        <w:rPr>
          <w:rFonts w:eastAsia="Nimbus Roman No9 L"/>
          <w:b/>
          <w:color w:val="4F81BD"/>
        </w:rPr>
      </w:pPr>
      <w:r>
        <w:rPr>
          <w:rFonts w:eastAsia="Nimbus Roman No9 L"/>
          <w:b/>
          <w:color w:val="4F81BD"/>
        </w:rPr>
        <w:t>TABLE 2</w:t>
      </w:r>
    </w:p>
    <w:p w:rsidR="00A72DA9" w:rsidRDefault="00A72DA9" w:rsidP="00A47FD3">
      <w:pPr>
        <w:ind w:left="720"/>
        <w:rPr>
          <w:rFonts w:eastAsia="Nimbus Roman No9 L"/>
          <w:b/>
          <w:color w:val="4F81BD"/>
        </w:rPr>
      </w:pPr>
      <w:r>
        <w:rPr>
          <w:noProof/>
        </w:rPr>
        <w:drawing>
          <wp:inline distT="0" distB="0" distL="0" distR="0" wp14:anchorId="7D61DA78" wp14:editId="63DC63A2">
            <wp:extent cx="3590925" cy="10953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3590925" cy="1095375"/>
                    </a:xfrm>
                    <a:prstGeom prst="rect">
                      <a:avLst/>
                    </a:prstGeom>
                  </pic:spPr>
                </pic:pic>
              </a:graphicData>
            </a:graphic>
          </wp:inline>
        </w:drawing>
      </w:r>
    </w:p>
    <w:p w:rsidR="00A47FD3" w:rsidRDefault="00A47FD3" w:rsidP="00A72DA9">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All right triangles with a 30° angle should give the same values for the sine and cosine ratios as those in </w:t>
      </w:r>
      <w:r>
        <w:rPr>
          <w:rFonts w:eastAsia="Nimbus Roman No9 L"/>
          <w:b/>
        </w:rPr>
        <w:t>Table 2</w:t>
      </w:r>
      <w:r>
        <w:rPr>
          <w:rFonts w:eastAsia="Nimbus Roman No9 L"/>
        </w:rPr>
        <w:t>.  Why?</w:t>
      </w:r>
    </w:p>
    <w:p w:rsidR="00A47FD3" w:rsidRDefault="00A47FD3" w:rsidP="00A47FD3">
      <w:pPr>
        <w:widowControl w:val="0"/>
        <w:suppressAutoHyphens/>
        <w:ind w:left="720"/>
        <w:rPr>
          <w:rFonts w:eastAsia="Nimbus Roman No9 L"/>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b/>
          <w:i/>
          <w:color w:val="4F81BD"/>
        </w:rPr>
      </w:pPr>
    </w:p>
    <w:p w:rsidR="00D17FB3" w:rsidRDefault="00A47FD3" w:rsidP="00A47FD3">
      <w:pPr>
        <w:ind w:left="720"/>
        <w:rPr>
          <w:rFonts w:eastAsia="Nimbus Roman No9 L"/>
          <w:b/>
          <w:i/>
          <w:color w:val="4F81BD"/>
        </w:rPr>
      </w:pPr>
      <w:r>
        <w:rPr>
          <w:rFonts w:eastAsia="Nimbus Roman No9 L"/>
          <w:b/>
          <w:i/>
          <w:color w:val="4F81BD"/>
        </w:rPr>
        <w:t xml:space="preserve">In any right triangle </w:t>
      </w:r>
      <w:r w:rsidRPr="00FC7A2F">
        <w:rPr>
          <w:rFonts w:eastAsia="Nimbus Roman No9 L"/>
          <w:b/>
          <w:i/>
          <w:color w:val="4F81BD"/>
        </w:rPr>
        <w:t xml:space="preserve">with </w:t>
      </w:r>
      <w:r>
        <w:rPr>
          <w:rFonts w:eastAsia="Nimbus Roman No9 L"/>
          <w:b/>
          <w:i/>
          <w:color w:val="4F81BD"/>
        </w:rPr>
        <w:t>an angle of 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60</w:t>
      </w:r>
      <w:r w:rsidRPr="00FC7A2F">
        <w:rPr>
          <w:rFonts w:eastAsia="Arial Unicode MS"/>
          <w:b/>
          <w:bCs/>
          <w:i/>
          <w:color w:val="4F81BD"/>
        </w:rPr>
        <w:t>°</w:t>
      </w:r>
      <w:r>
        <w:rPr>
          <w:rFonts w:eastAsia="Arial Unicode MS"/>
          <w:b/>
          <w:bCs/>
          <w:i/>
          <w:color w:val="4F81BD"/>
        </w:rPr>
        <w:t xml:space="preserve">.  So, any right triangle with a </w:t>
      </w:r>
      <w:r>
        <w:rPr>
          <w:rFonts w:eastAsia="Nimbus Roman No9 L"/>
          <w:b/>
          <w:i/>
          <w:color w:val="4F81BD"/>
        </w:rPr>
        <w:t>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30°-60°-90° right triangle.  All of these triangles are similar.  In the Discovering Special Triangles Learning Task, we concluded that, in any 30°-60°-90° right triangle, the lengths of the hypotenuse, </w:t>
      </w:r>
      <w:r>
        <w:rPr>
          <w:rFonts w:eastAsia="Nimbus Roman No9 L"/>
          <w:b/>
          <w:i/>
          <w:color w:val="4F81BD"/>
        </w:rPr>
        <w:lastRenderedPageBreak/>
        <w:t>shorter leg, and longer leg follow the pattern 2a, a, a</w:t>
      </w:r>
      <w:r w:rsidRPr="006C5594">
        <w:rPr>
          <w:rFonts w:eastAsia="Nimbus Roman No9 L"/>
          <w:b/>
          <w:i/>
          <w:color w:val="4F81BD"/>
          <w:position w:val="-8"/>
        </w:rPr>
        <w:object w:dxaOrig="380" w:dyaOrig="360" w14:anchorId="008B6BC5">
          <v:shape id="_x0000_i1128" type="#_x0000_t75" style="width:19.2pt;height:18.6pt" o:ole="">
            <v:imagedata r:id="rId246" o:title=""/>
          </v:shape>
          <o:OLEObject Type="Embed" ProgID="Equation.DSMT4" ShapeID="_x0000_i1128" DrawAspect="Content" ObjectID="_1523994228" r:id="rId247"/>
        </w:object>
      </w:r>
      <w:r>
        <w:rPr>
          <w:rFonts w:eastAsia="Nimbus Roman No9 L"/>
          <w:b/>
          <w:i/>
          <w:color w:val="4F81BD"/>
        </w:rPr>
        <w:t xml:space="preserve"> and so the values of the trigonometric </w:t>
      </w:r>
    </w:p>
    <w:p w:rsidR="00A47FD3" w:rsidRDefault="00A47FD3" w:rsidP="00A47FD3">
      <w:pPr>
        <w:ind w:left="720"/>
        <w:rPr>
          <w:rFonts w:eastAsia="Nimbus Roman No9 L"/>
          <w:b/>
          <w:i/>
          <w:color w:val="4F81BD"/>
        </w:rPr>
      </w:pPr>
      <w:proofErr w:type="gramStart"/>
      <w:r>
        <w:rPr>
          <w:rFonts w:eastAsia="Nimbus Roman No9 L"/>
          <w:b/>
          <w:i/>
          <w:color w:val="4F81BD"/>
        </w:rPr>
        <w:t>ratios</w:t>
      </w:r>
      <w:proofErr w:type="gramEnd"/>
      <w:r>
        <w:rPr>
          <w:rFonts w:eastAsia="Nimbus Roman No9 L"/>
          <w:b/>
          <w:i/>
          <w:color w:val="4F81BD"/>
        </w:rPr>
        <w:t xml:space="preserve"> must always be:</w:t>
      </w:r>
    </w:p>
    <w:p w:rsidR="00A47FD3" w:rsidRPr="006C5594" w:rsidRDefault="00A47FD3" w:rsidP="00A47FD3">
      <w:pPr>
        <w:ind w:left="720"/>
        <w:rPr>
          <w:rFonts w:eastAsia="Nimbus Roman No9 L"/>
          <w:b/>
          <w:i/>
          <w:color w:val="4F81BD"/>
          <w:sz w:val="12"/>
          <w:szCs w:val="12"/>
        </w:rPr>
      </w:pPr>
    </w:p>
    <w:p w:rsidR="00A47FD3" w:rsidRDefault="00A47FD3" w:rsidP="00A47FD3">
      <w:pPr>
        <w:ind w:left="720"/>
        <w:rPr>
          <w:rFonts w:eastAsia="Nimbus Roman No9 L"/>
          <w:b/>
          <w:i/>
          <w:color w:val="4F81BD"/>
        </w:rPr>
      </w:pPr>
      <w:proofErr w:type="gramStart"/>
      <w:r>
        <w:rPr>
          <w:rFonts w:eastAsia="Nimbus Roman No9 L"/>
          <w:b/>
          <w:i/>
          <w:color w:val="4F81BD"/>
        </w:rPr>
        <w:t>sine</w:t>
      </w:r>
      <w:proofErr w:type="gramEnd"/>
      <w:r>
        <w:rPr>
          <w:rFonts w:eastAsia="Nimbus Roman No9 L"/>
          <w:b/>
          <w:i/>
          <w:color w:val="4F81BD"/>
        </w:rPr>
        <w:t xml:space="preserve"> of 30° = </w:t>
      </w:r>
      <w:r w:rsidRPr="006C5594">
        <w:rPr>
          <w:rFonts w:eastAsia="Nimbus Roman No9 L"/>
          <w:b/>
          <w:i/>
          <w:color w:val="4F81BD"/>
          <w:position w:val="-24"/>
        </w:rPr>
        <w:object w:dxaOrig="780" w:dyaOrig="639" w14:anchorId="7FB2151E">
          <v:shape id="_x0000_i1129" type="#_x0000_t75" style="width:39pt;height:33pt" o:ole="">
            <v:imagedata r:id="rId248" o:title=""/>
          </v:shape>
          <o:OLEObject Type="Embed" ProgID="Equation.DSMT4" ShapeID="_x0000_i1129" DrawAspect="Content" ObjectID="_1523994229" r:id="rId249"/>
        </w:object>
      </w:r>
      <w:r>
        <w:rPr>
          <w:rFonts w:eastAsia="Nimbus Roman No9 L"/>
          <w:b/>
          <w:i/>
          <w:color w:val="4F81BD"/>
        </w:rPr>
        <w:t xml:space="preserve">,    cosine of  30° = </w:t>
      </w:r>
      <w:r w:rsidRPr="006C5594">
        <w:rPr>
          <w:rFonts w:eastAsia="Nimbus Roman No9 L"/>
          <w:b/>
          <w:i/>
          <w:color w:val="4F81BD"/>
          <w:position w:val="-24"/>
        </w:rPr>
        <w:object w:dxaOrig="1140" w:dyaOrig="680" w14:anchorId="6DE114B6">
          <v:shape id="_x0000_i1130" type="#_x0000_t75" style="width:57pt;height:34.8pt" o:ole="">
            <v:imagedata r:id="rId250" o:title=""/>
          </v:shape>
          <o:OLEObject Type="Embed" ProgID="Equation.DSMT4" ShapeID="_x0000_i1130" DrawAspect="Content" ObjectID="_1523994230" r:id="rId251"/>
        </w:object>
      </w:r>
    </w:p>
    <w:p w:rsidR="00AC644A" w:rsidRDefault="00AC644A" w:rsidP="00A47FD3">
      <w:pPr>
        <w:ind w:left="720"/>
        <w:rPr>
          <w:rFonts w:eastAsia="Nimbus Roman No9 L"/>
          <w:b/>
          <w:i/>
          <w:color w:val="4F81BD"/>
        </w:rPr>
      </w:pPr>
      <w:r>
        <w:rPr>
          <w:rFonts w:eastAsia="Nimbus Roman No9 L"/>
          <w:b/>
          <w:i/>
          <w:color w:val="4F81BD"/>
        </w:rPr>
        <w:t xml:space="preserve"> </w:t>
      </w:r>
    </w:p>
    <w:p w:rsidR="00A47FD3" w:rsidRPr="00FC7A2F" w:rsidRDefault="00A47FD3" w:rsidP="00AD1DF0">
      <w:pPr>
        <w:ind w:left="720"/>
        <w:rPr>
          <w:rFonts w:eastAsia="Nimbus Roman No9 L"/>
          <w:b/>
          <w:i/>
          <w:color w:val="4F81BD"/>
        </w:rPr>
      </w:pPr>
      <w:r>
        <w:rPr>
          <w:rFonts w:eastAsia="Nimbus Roman No9 L"/>
          <w:b/>
          <w:i/>
          <w:color w:val="4F81BD"/>
        </w:rPr>
        <w:t>These are the same values as in Table 2 because the Table 2 values were calculated using one specific set of values that can be the sides of a 30°-60°-90° right triangle.</w:t>
      </w:r>
    </w:p>
    <w:p w:rsidR="00A47FD3" w:rsidRDefault="00A47FD3" w:rsidP="00A47FD3">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Do the values for the sine and cosine of a 30° angle that you found for  </w:t>
      </w:r>
      <w:r w:rsidRPr="00257837">
        <w:rPr>
          <w:rFonts w:eastAsia="Nimbus Roman No9 L"/>
          <w:b/>
        </w:rPr>
        <w:t>Table 1</w:t>
      </w:r>
      <w:r>
        <w:rPr>
          <w:rFonts w:eastAsia="Nimbus Roman No9 L"/>
        </w:rPr>
        <w:t xml:space="preserve"> (by using measurements from a constructed triangle) agree with the values you found  for the sine and cosine,</w:t>
      </w:r>
      <w:r w:rsidR="00B51F9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xml:space="preserve">?  If they are different, why doesn’t this contradict </w:t>
      </w:r>
      <w:r>
        <w:rPr>
          <w:rFonts w:eastAsia="Nimbus Roman No9 L"/>
          <w:i/>
        </w:rPr>
        <w:t>part b</w:t>
      </w:r>
      <w:r w:rsidRPr="00F677AA">
        <w:rPr>
          <w:rFonts w:eastAsia="Nimbus Roman No9 L"/>
        </w:rPr>
        <w:t>?</w:t>
      </w:r>
    </w:p>
    <w:p w:rsidR="00A47FD3" w:rsidRDefault="00A47FD3" w:rsidP="00A47FD3">
      <w:pPr>
        <w:widowControl w:val="0"/>
        <w:suppressAutoHyphens/>
        <w:ind w:left="720"/>
        <w:rPr>
          <w:rFonts w:eastAsia="Nimbus Roman No9 L"/>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b/>
          <w:i/>
          <w:color w:val="4F81BD"/>
        </w:rPr>
      </w:pPr>
    </w:p>
    <w:p w:rsidR="00A47FD3" w:rsidRDefault="00A47FD3" w:rsidP="00A47FD3">
      <w:pPr>
        <w:ind w:left="720"/>
        <w:rPr>
          <w:rFonts w:eastAsia="Nimbus Roman No9 L"/>
          <w:b/>
          <w:i/>
          <w:color w:val="4F81BD"/>
        </w:rPr>
      </w:pPr>
      <w:r>
        <w:rPr>
          <w:rFonts w:eastAsia="Nimbus Roman No9 L"/>
          <w:b/>
          <w:i/>
          <w:color w:val="4F81BD"/>
        </w:rPr>
        <w:t xml:space="preserve">The value for sine agrees with the values from part a, but the cosine does not agree.  </w:t>
      </w:r>
    </w:p>
    <w:p w:rsidR="00A47FD3" w:rsidRPr="0011463E" w:rsidRDefault="00A47FD3" w:rsidP="00A47FD3">
      <w:pPr>
        <w:rPr>
          <w:sz w:val="12"/>
          <w:szCs w:val="12"/>
        </w:rPr>
      </w:pPr>
    </w:p>
    <w:p w:rsidR="00A47FD3" w:rsidRDefault="00A47FD3" w:rsidP="00A47FD3">
      <w:pPr>
        <w:ind w:left="720"/>
        <w:rPr>
          <w:rFonts w:eastAsia="Nimbus Roman No9 L"/>
        </w:rPr>
      </w:pPr>
      <w:proofErr w:type="gramStart"/>
      <w:r>
        <w:rPr>
          <w:rFonts w:eastAsia="Nimbus Roman No9 L"/>
          <w:b/>
          <w:i/>
          <w:color w:val="4F81BD"/>
        </w:rPr>
        <w:t>cosine</w:t>
      </w:r>
      <w:proofErr w:type="gramEnd"/>
      <w:r>
        <w:rPr>
          <w:rFonts w:eastAsia="Nimbus Roman No9 L"/>
          <w:b/>
          <w:i/>
          <w:color w:val="4F81BD"/>
        </w:rPr>
        <w:t xml:space="preserve"> of  30° = </w:t>
      </w:r>
      <w:r w:rsidRPr="006C5594">
        <w:rPr>
          <w:rFonts w:eastAsia="Nimbus Roman No9 L"/>
          <w:b/>
          <w:i/>
          <w:color w:val="4F81BD"/>
          <w:position w:val="-24"/>
        </w:rPr>
        <w:object w:dxaOrig="1320" w:dyaOrig="680" w14:anchorId="6EE47663">
          <v:shape id="_x0000_i1131" type="#_x0000_t75" style="width:66pt;height:34.8pt" o:ole="">
            <v:imagedata r:id="rId252" o:title=""/>
          </v:shape>
          <o:OLEObject Type="Embed" ProgID="Equation.DSMT4" ShapeID="_x0000_i1131" DrawAspect="Content" ObjectID="_1523994231" r:id="rId253"/>
        </w:object>
      </w:r>
      <w:r>
        <w:rPr>
          <w:rFonts w:eastAsia="Nimbus Roman No9 L"/>
          <w:b/>
          <w:i/>
          <w:color w:val="4F81BD"/>
        </w:rPr>
        <w:t xml:space="preserve">;  value from constructed triangle = </w:t>
      </w:r>
      <w:r w:rsidRPr="0059458D">
        <w:rPr>
          <w:rFonts w:eastAsia="Nimbus Roman No9 L"/>
          <w:position w:val="-18"/>
        </w:rPr>
        <w:object w:dxaOrig="1480" w:dyaOrig="480" w14:anchorId="4D9E9FF0">
          <v:shape id="_x0000_i1132" type="#_x0000_t75" style="width:72.6pt;height:24.6pt" o:ole="">
            <v:imagedata r:id="rId254" o:title=""/>
          </v:shape>
          <o:OLEObject Type="Embed" ProgID="Equation.DSMT4" ShapeID="_x0000_i1132" DrawAspect="Content" ObjectID="_1523994232" r:id="rId255"/>
        </w:object>
      </w:r>
    </w:p>
    <w:p w:rsidR="00A47FD3" w:rsidRDefault="00A47FD3" w:rsidP="00A47FD3">
      <w:pPr>
        <w:ind w:left="720"/>
        <w:rPr>
          <w:rFonts w:eastAsia="Nimbus Roman No9 L"/>
          <w:b/>
          <w:i/>
          <w:color w:val="4F81BD"/>
        </w:rPr>
      </w:pPr>
      <w:r>
        <w:rPr>
          <w:rFonts w:eastAsia="Nimbus Roman No9 L"/>
          <w:b/>
          <w:i/>
          <w:color w:val="4F81BD"/>
        </w:rPr>
        <w:t>The actual value of the cosine</w:t>
      </w:r>
      <w:r w:rsidRPr="00BA038C">
        <w:rPr>
          <w:rFonts w:eastAsia="Nimbus Roman No9 L"/>
          <w:b/>
          <w:i/>
          <w:color w:val="4F81BD"/>
        </w:rPr>
        <w:t xml:space="preserve"> </w:t>
      </w:r>
      <w:proofErr w:type="gramStart"/>
      <w:r>
        <w:rPr>
          <w:rFonts w:eastAsia="Nimbus Roman No9 L"/>
          <w:b/>
          <w:i/>
          <w:color w:val="4F81BD"/>
        </w:rPr>
        <w:t>of  30</w:t>
      </w:r>
      <w:proofErr w:type="gramEnd"/>
      <w:r>
        <w:rPr>
          <w:rFonts w:eastAsia="Nimbus Roman No9 L"/>
          <w:b/>
          <w:i/>
          <w:color w:val="4F81BD"/>
        </w:rPr>
        <w:t>°  is approximately 0.0251 greater than the value found using the constructed triangle.</w:t>
      </w:r>
    </w:p>
    <w:p w:rsidR="00A47FD3" w:rsidRDefault="00A47FD3" w:rsidP="00A47FD3">
      <w:pPr>
        <w:ind w:left="720"/>
        <w:rPr>
          <w:rFonts w:eastAsia="Nimbus Roman No9 L"/>
          <w:b/>
          <w:i/>
          <w:color w:val="4F81BD"/>
        </w:rPr>
      </w:pPr>
      <w:r>
        <w:rPr>
          <w:rFonts w:eastAsia="Nimbus Roman No9 L"/>
          <w:b/>
          <w:i/>
          <w:color w:val="4F81BD"/>
        </w:rPr>
        <w:t xml:space="preserve"> </w:t>
      </w:r>
    </w:p>
    <w:p w:rsidR="00A47FD3" w:rsidRPr="00F677AA" w:rsidRDefault="00A47FD3" w:rsidP="00A47FD3">
      <w:pPr>
        <w:ind w:left="720"/>
        <w:rPr>
          <w:rFonts w:eastAsia="Nimbus Roman No9 L"/>
          <w:b/>
          <w:i/>
          <w:color w:val="4F81BD"/>
        </w:rPr>
      </w:pPr>
      <w:r>
        <w:rPr>
          <w:rFonts w:eastAsia="Nimbus Roman No9 L"/>
          <w:b/>
          <w:i/>
          <w:color w:val="4F81BD"/>
        </w:rPr>
        <w:t>The values in Table 2 are exact.  The values found in my constructed triangle are just approximations of these exact values and can differ for several reasons related to the construction process.</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A constructed triangle is not exact due to the difficulty in constructing angles that are exactly 90° and exactly 30°.  The angles are likely a fraction of a degree off. </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Measurements of lengths are to the nearest tenth of a centimeter (the nearest millimeter).  The exact measurement would be different, and more precise measuring instruments would likely give values closer to the actual value.  </w:t>
      </w:r>
    </w:p>
    <w:p w:rsidR="00A47FD3" w:rsidRPr="00FC7A2F"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There is the possibility of human error in drawing construction lines or in reading the measurements of the lengths of the side</w:t>
      </w:r>
    </w:p>
    <w:p w:rsidR="00A47FD3" w:rsidRPr="00691AC7" w:rsidRDefault="00A47FD3" w:rsidP="00A47FD3">
      <w:pPr>
        <w:rPr>
          <w:rFonts w:eastAsia="Nimbus Roman No9 L"/>
        </w:rPr>
      </w:pPr>
    </w:p>
    <w:p w:rsidR="00A47FD3" w:rsidRPr="002D4AE1" w:rsidRDefault="00A47FD3" w:rsidP="002E5FC0">
      <w:pPr>
        <w:widowControl w:val="0"/>
        <w:numPr>
          <w:ilvl w:val="0"/>
          <w:numId w:val="26"/>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A47FD3" w:rsidRPr="002D4AE1" w:rsidRDefault="00A47FD3" w:rsidP="00A47FD3">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 xml:space="preserve">of sine and cosine for an angle of </w:t>
      </w:r>
      <w:r w:rsidRPr="00691AC7">
        <w:rPr>
          <w:rFonts w:eastAsia="Nimbus Roman No9 L"/>
        </w:rPr>
        <w:t>45°</w:t>
      </w:r>
      <w:r>
        <w:rPr>
          <w:rFonts w:eastAsia="Nimbus Roman No9 L"/>
        </w:rPr>
        <w:t>.</w:t>
      </w:r>
    </w:p>
    <w:p w:rsidR="00A47FD3" w:rsidRDefault="0038763A" w:rsidP="00A47FD3">
      <w:pPr>
        <w:rPr>
          <w:rFonts w:eastAsia="Nimbus Roman No9 L"/>
        </w:rPr>
      </w:pPr>
      <w:r>
        <w:rPr>
          <w:noProof/>
        </w:rPr>
        <w:drawing>
          <wp:anchor distT="0" distB="0" distL="114300" distR="114300" simplePos="0" relativeHeight="251855872" behindDoc="1" locked="0" layoutInCell="1" allowOverlap="1" wp14:anchorId="30E7FC34" wp14:editId="4EC3117C">
            <wp:simplePos x="0" y="0"/>
            <wp:positionH relativeFrom="column">
              <wp:posOffset>1514475</wp:posOffset>
            </wp:positionH>
            <wp:positionV relativeFrom="paragraph">
              <wp:posOffset>153670</wp:posOffset>
            </wp:positionV>
            <wp:extent cx="3495675" cy="904875"/>
            <wp:effectExtent l="0" t="0" r="9525" b="9525"/>
            <wp:wrapTight wrapText="bothSides">
              <wp:wrapPolygon edited="0">
                <wp:start x="0" y="0"/>
                <wp:lineTo x="0" y="21373"/>
                <wp:lineTo x="21541" y="21373"/>
                <wp:lineTo x="2154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extLst>
                        <a:ext uri="{28A0092B-C50C-407E-A947-70E740481C1C}">
                          <a14:useLocalDpi xmlns:a14="http://schemas.microsoft.com/office/drawing/2010/main" val="0"/>
                        </a:ext>
                      </a:extLst>
                    </a:blip>
                    <a:stretch>
                      <a:fillRect/>
                    </a:stretch>
                  </pic:blipFill>
                  <pic:spPr>
                    <a:xfrm>
                      <a:off x="0" y="0"/>
                      <a:ext cx="3495675" cy="904875"/>
                    </a:xfrm>
                    <a:prstGeom prst="rect">
                      <a:avLst/>
                    </a:prstGeom>
                  </pic:spPr>
                </pic:pic>
              </a:graphicData>
            </a:graphic>
            <wp14:sizeRelH relativeFrom="page">
              <wp14:pctWidth>0</wp14:pctWidth>
            </wp14:sizeRelH>
            <wp14:sizeRelV relativeFrom="page">
              <wp14:pctHeight>0</wp14:pctHeight>
            </wp14:sizeRelV>
          </wp:anchor>
        </w:drawing>
      </w:r>
    </w:p>
    <w:p w:rsidR="00A47FD3" w:rsidRDefault="00A47FD3" w:rsidP="00A47FD3">
      <w:pPr>
        <w:ind w:left="360"/>
        <w:rPr>
          <w:rFonts w:eastAsia="Nimbus Roman No9 L"/>
          <w:b/>
          <w:i/>
          <w:color w:val="4F81BD"/>
        </w:rPr>
      </w:pPr>
      <w:r w:rsidRPr="002D4AE1">
        <w:rPr>
          <w:rFonts w:eastAsia="Nimbus Roman No9 L"/>
          <w:b/>
          <w:i/>
          <w:color w:val="4F81BD"/>
          <w:u w:val="single"/>
        </w:rPr>
        <w:t>Solution(s)</w:t>
      </w:r>
      <w:r>
        <w:rPr>
          <w:rFonts w:eastAsia="Nimbus Roman No9 L"/>
          <w:b/>
          <w:i/>
          <w:color w:val="4F81BD"/>
        </w:rPr>
        <w:t>:</w:t>
      </w:r>
      <w:r w:rsidR="0038763A" w:rsidRPr="0038763A">
        <w:rPr>
          <w:noProof/>
        </w:rPr>
        <w:t xml:space="preserve"> </w:t>
      </w:r>
    </w:p>
    <w:p w:rsidR="00A47FD3" w:rsidRPr="00A00B77" w:rsidRDefault="00A47FD3" w:rsidP="00A47FD3">
      <w:pPr>
        <w:ind w:left="360"/>
        <w:rPr>
          <w:rFonts w:eastAsia="Nimbus Roman No9 L"/>
          <w:b/>
          <w:i/>
          <w:color w:val="4F81BD"/>
          <w:sz w:val="12"/>
          <w:szCs w:val="12"/>
        </w:rPr>
      </w:pPr>
    </w:p>
    <w:p w:rsidR="00A47FD3" w:rsidRDefault="00A47FD3" w:rsidP="00A47FD3">
      <w:pPr>
        <w:ind w:left="720"/>
        <w:rPr>
          <w:rFonts w:eastAsia="Nimbus Roman No9 L"/>
        </w:rPr>
      </w:pPr>
      <w:r>
        <w:rPr>
          <w:rFonts w:eastAsia="Nimbus Roman No9 L"/>
          <w:b/>
        </w:rPr>
        <w:t>TABLE 3</w:t>
      </w:r>
      <w:r>
        <w:rPr>
          <w:rFonts w:eastAsia="Nimbus Roman No9 L"/>
        </w:rPr>
        <w:tab/>
      </w: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707596">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How do the values of sine and cosine that you found for Table 1 compare to the exact values from </w:t>
      </w:r>
      <w:r>
        <w:rPr>
          <w:rFonts w:eastAsia="Nimbus Roman No9 L"/>
          <w:i/>
        </w:rPr>
        <w:t>part a</w:t>
      </w:r>
      <w:r>
        <w:rPr>
          <w:rFonts w:eastAsia="Nimbus Roman No9 L"/>
        </w:rPr>
        <w:t>?  What can you conclude about the accuracy of your construction and measurements?</w:t>
      </w:r>
    </w:p>
    <w:p w:rsidR="00A47FD3" w:rsidRDefault="00A47FD3" w:rsidP="00A47FD3">
      <w:pPr>
        <w:rPr>
          <w:rFonts w:eastAsia="Nimbus Roman No9 L"/>
          <w:b/>
          <w:i/>
          <w:color w:val="4F81BD"/>
          <w:u w:val="single"/>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rPr>
      </w:pPr>
      <w:proofErr w:type="gramStart"/>
      <w:r>
        <w:rPr>
          <w:rFonts w:eastAsia="Nimbus Roman No9 L"/>
          <w:b/>
          <w:i/>
          <w:color w:val="4F81BD"/>
        </w:rPr>
        <w:t>sine</w:t>
      </w:r>
      <w:proofErr w:type="gramEnd"/>
      <w:r>
        <w:rPr>
          <w:rFonts w:eastAsia="Nimbus Roman No9 L"/>
          <w:b/>
          <w:i/>
          <w:color w:val="4F81BD"/>
        </w:rPr>
        <w:t xml:space="preserve">, and cosine, of 45° = </w:t>
      </w:r>
      <w:r w:rsidRPr="006C5594">
        <w:rPr>
          <w:rFonts w:eastAsia="Nimbus Roman No9 L"/>
          <w:b/>
          <w:i/>
          <w:color w:val="4F81BD"/>
          <w:position w:val="-24"/>
        </w:rPr>
        <w:object w:dxaOrig="1300" w:dyaOrig="680" w14:anchorId="4E432B95">
          <v:shape id="_x0000_i1133" type="#_x0000_t75" style="width:66pt;height:34.8pt" o:ole="">
            <v:imagedata r:id="rId257" o:title=""/>
          </v:shape>
          <o:OLEObject Type="Embed" ProgID="Equation.DSMT4" ShapeID="_x0000_i1133" DrawAspect="Content" ObjectID="_1523994233" r:id="rId258"/>
        </w:object>
      </w:r>
      <w:r>
        <w:rPr>
          <w:rFonts w:eastAsia="Nimbus Roman No9 L"/>
          <w:b/>
          <w:i/>
          <w:color w:val="4F81BD"/>
        </w:rPr>
        <w:t xml:space="preserve">;   constructed triangle value = </w:t>
      </w:r>
      <w:r w:rsidRPr="0059458D">
        <w:rPr>
          <w:rFonts w:eastAsia="Nimbus Roman No9 L"/>
          <w:position w:val="-18"/>
        </w:rPr>
        <w:object w:dxaOrig="1480" w:dyaOrig="480" w14:anchorId="01EBDD62">
          <v:shape id="_x0000_i1134" type="#_x0000_t75" style="width:72.6pt;height:24.6pt" o:ole="">
            <v:imagedata r:id="rId259" o:title=""/>
          </v:shape>
          <o:OLEObject Type="Embed" ProgID="Equation.DSMT4" ShapeID="_x0000_i1134" DrawAspect="Content" ObjectID="_1523994234" r:id="rId260"/>
        </w:object>
      </w:r>
    </w:p>
    <w:p w:rsidR="00A47FD3" w:rsidRDefault="00A47FD3" w:rsidP="00A47FD3">
      <w:pPr>
        <w:ind w:left="720"/>
        <w:rPr>
          <w:rFonts w:eastAsia="Nimbus Roman No9 L"/>
          <w:b/>
          <w:i/>
          <w:color w:val="4F81BD"/>
        </w:rPr>
      </w:pPr>
      <w:r>
        <w:rPr>
          <w:rFonts w:eastAsia="Nimbus Roman No9 L"/>
          <w:b/>
          <w:i/>
          <w:color w:val="4F81BD"/>
        </w:rPr>
        <w:t>The actual value of the sine</w:t>
      </w:r>
      <w:r w:rsidRPr="00BA038C">
        <w:rPr>
          <w:rFonts w:eastAsia="Nimbus Roman No9 L"/>
          <w:b/>
          <w:i/>
          <w:color w:val="4F81BD"/>
        </w:rPr>
        <w:t xml:space="preserve"> </w:t>
      </w:r>
      <w:r>
        <w:rPr>
          <w:rFonts w:eastAsia="Nimbus Roman No9 L"/>
          <w:b/>
          <w:i/>
          <w:color w:val="4F81BD"/>
        </w:rPr>
        <w:t>and cosine of 45° is approximately 0.0026 greater than the value found using the constructed triangle.</w:t>
      </w:r>
    </w:p>
    <w:p w:rsidR="00A47FD3" w:rsidRPr="00CE2102" w:rsidRDefault="00A47FD3" w:rsidP="00A47FD3">
      <w:pPr>
        <w:ind w:left="360"/>
        <w:rPr>
          <w:rFonts w:eastAsia="Nimbus Roman No9 L"/>
          <w:b/>
          <w:i/>
          <w:color w:val="4F81BD"/>
        </w:rPr>
      </w:pPr>
    </w:p>
    <w:p w:rsidR="00A47FD3" w:rsidRPr="00CE2102" w:rsidRDefault="00A47FD3" w:rsidP="00A47FD3">
      <w:pPr>
        <w:ind w:left="720"/>
        <w:rPr>
          <w:rFonts w:eastAsia="Nimbus Roman No9 L"/>
          <w:b/>
          <w:i/>
          <w:color w:val="4F81BD"/>
        </w:rPr>
      </w:pPr>
      <w:r>
        <w:rPr>
          <w:rFonts w:eastAsia="Nimbus Roman No9 L"/>
          <w:b/>
          <w:i/>
          <w:color w:val="4F81BD"/>
        </w:rPr>
        <w:t>That the values are so close indicates good accuracy in construction and measurement.</w:t>
      </w:r>
      <w:r w:rsidRPr="00CE2102">
        <w:rPr>
          <w:rFonts w:eastAsia="Nimbus Roman No9 L"/>
          <w:b/>
          <w:i/>
          <w:color w:val="4F81BD"/>
        </w:rPr>
        <w:t xml:space="preserve"> </w:t>
      </w:r>
    </w:p>
    <w:p w:rsidR="00A47FD3" w:rsidRPr="00F677AA" w:rsidRDefault="00A47FD3" w:rsidP="00A47FD3">
      <w:pPr>
        <w:ind w:left="360"/>
        <w:rPr>
          <w:rFonts w:eastAsia="Nimbus Roman No9 L"/>
        </w:rPr>
      </w:pPr>
    </w:p>
    <w:p w:rsidR="00A47FD3" w:rsidRDefault="00A47FD3" w:rsidP="002E5FC0">
      <w:pPr>
        <w:widowControl w:val="0"/>
        <w:numPr>
          <w:ilvl w:val="0"/>
          <w:numId w:val="26"/>
        </w:numPr>
        <w:suppressAutoHyphens/>
        <w:rPr>
          <w:rFonts w:eastAsia="Nimbus Roman No9 L"/>
        </w:rPr>
      </w:pPr>
      <w:r>
        <w:rPr>
          <w:rFonts w:eastAsia="Nimbus Roman No9 L"/>
        </w:rPr>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A47FD3"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u w:val="single"/>
        </w:rPr>
      </w:pPr>
      <w:r>
        <w:rPr>
          <w:rFonts w:eastAsia="Nimbus Roman No9 L"/>
          <w:b/>
          <w:i/>
          <w:color w:val="4F81BD"/>
          <w:u w:val="single"/>
        </w:rPr>
        <w:t>Comment(s):</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 xml:space="preserve">This part and the next are designed to reinforce the idea that the values in Table 1 are approximations of exact values that theoretically must exist.  Every </w:t>
      </w:r>
      <w:proofErr w:type="gramStart"/>
      <w:r>
        <w:rPr>
          <w:rFonts w:eastAsia="Nimbus Roman No9 L"/>
          <w:b/>
          <w:i/>
          <w:color w:val="4F81BD"/>
        </w:rPr>
        <w:t>students’</w:t>
      </w:r>
      <w:proofErr w:type="gramEnd"/>
      <w:r>
        <w:rPr>
          <w:rFonts w:eastAsia="Nimbus Roman No9 L"/>
          <w:b/>
          <w:i/>
          <w:color w:val="4F81BD"/>
        </w:rPr>
        <w:t xml:space="preserve"> answer to the question above should be that the value is approximately the one in my Table 1 for that quantity.  Across the class there will be variation in the approximations, so some kind of comparison across the class is a natural activity.  One is suggested in the next paragraph.  After students compare their data, they need to come back to the idea that there is only one exact value since all the right triangles with an 80° angle are similar.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sidRPr="00D10286">
        <w:rPr>
          <w:rFonts w:eastAsia="Nimbus Roman No9 L"/>
          <w:b/>
          <w:i/>
          <w:color w:val="4F81BD"/>
          <w:u w:val="single"/>
        </w:rPr>
        <w:t>Suggested data comparison activity</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66519B" w:rsidRDefault="00707596" w:rsidP="00A47FD3">
      <w:pPr>
        <w:ind w:left="360" w:firstLine="360"/>
        <w:rPr>
          <w:rFonts w:eastAsia="Nimbus Roman No9 L"/>
          <w:b/>
          <w:i/>
          <w:color w:val="4F81BD"/>
        </w:rPr>
      </w:pPr>
      <w:r>
        <w:rPr>
          <w:rFonts w:eastAsia="Nimbus Roman No9 L"/>
          <w:b/>
          <w:i/>
          <w:color w:val="4F81BD"/>
        </w:rPr>
        <w:t>This item is</w:t>
      </w:r>
      <w:r w:rsidR="00A47FD3">
        <w:rPr>
          <w:rFonts w:eastAsia="Nimbus Roman No9 L"/>
          <w:b/>
          <w:i/>
          <w:color w:val="4F81BD"/>
        </w:rPr>
        <w:t xml:space="preserve"> the prompt for students to compare their values and provides an excellent opportunity for students to use data analysis in a situation of concern to them.  Each student could be assigned a different trigonometric ratio, for example, the cosine of 35°, and should be responsible for collecting a list of all the values (as fractions) that students in the class found from their constructed triangles and entered in Table 1.  Students could then be assigned to put their lists in L1 of their calculators and run one-variable statistics to get the five-number summary of minimum, first quartile, mean, third quartile, and maximum.  The class could make a chart of this data, and students could compare their values to see where their values fall.</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The ratio is approximately the value given in TABLE 1 for an 80° angle.  How good that approximation will vary from student to student.</w:t>
      </w:r>
    </w:p>
    <w:p w:rsidR="00A47FD3" w:rsidRDefault="00A47FD3" w:rsidP="00A47FD3">
      <w:pPr>
        <w:ind w:left="360"/>
        <w:rPr>
          <w:rFonts w:eastAsia="Nimbus Roman No9 L"/>
          <w:b/>
          <w:i/>
          <w:color w:val="4F81BD"/>
        </w:rPr>
      </w:pPr>
    </w:p>
    <w:p w:rsidR="00A47FD3" w:rsidRPr="00094EC6" w:rsidRDefault="00A47FD3" w:rsidP="00A47FD3">
      <w:pPr>
        <w:ind w:left="360" w:firstLine="360"/>
        <w:rPr>
          <w:rFonts w:eastAsia="Nimbus Roman No9 L" w:cs="Tahoma"/>
          <w:b/>
          <w:i/>
          <w:color w:val="4F81BD"/>
        </w:rPr>
      </w:pPr>
      <w:r>
        <w:rPr>
          <w:rFonts w:eastAsia="Nimbus Roman No9 L"/>
          <w:b/>
          <w:i/>
          <w:color w:val="4F81BD"/>
        </w:rPr>
        <w:t xml:space="preserve">In any right triangle </w:t>
      </w:r>
      <w:r w:rsidRPr="00FC7A2F">
        <w:rPr>
          <w:rFonts w:eastAsia="Nimbus Roman No9 L"/>
          <w:b/>
          <w:i/>
          <w:color w:val="4F81BD"/>
        </w:rPr>
        <w:t xml:space="preserve">with </w:t>
      </w:r>
      <w:r>
        <w:rPr>
          <w:rFonts w:eastAsia="Nimbus Roman No9 L"/>
          <w:b/>
          <w:i/>
          <w:color w:val="4F81BD"/>
        </w:rPr>
        <w:t>an angle of 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10</w:t>
      </w:r>
      <w:r w:rsidRPr="00FC7A2F">
        <w:rPr>
          <w:rFonts w:eastAsia="Arial Unicode MS"/>
          <w:b/>
          <w:bCs/>
          <w:i/>
          <w:color w:val="4F81BD"/>
        </w:rPr>
        <w:t>°</w:t>
      </w:r>
      <w:r>
        <w:rPr>
          <w:rFonts w:eastAsia="Arial Unicode MS"/>
          <w:b/>
          <w:bCs/>
          <w:i/>
          <w:color w:val="4F81BD"/>
        </w:rPr>
        <w:t xml:space="preserve">.  So, any right triangle with </w:t>
      </w:r>
      <w:proofErr w:type="gramStart"/>
      <w:r>
        <w:rPr>
          <w:rFonts w:eastAsia="Arial Unicode MS"/>
          <w:b/>
          <w:bCs/>
          <w:i/>
          <w:color w:val="4F81BD"/>
        </w:rPr>
        <w:t>a</w:t>
      </w:r>
      <w:proofErr w:type="gramEnd"/>
      <w:r>
        <w:rPr>
          <w:rFonts w:eastAsia="Arial Unicode MS"/>
          <w:b/>
          <w:bCs/>
          <w:i/>
          <w:color w:val="4F81BD"/>
        </w:rPr>
        <w:t xml:space="preserve"> </w:t>
      </w:r>
      <w:r>
        <w:rPr>
          <w:rFonts w:eastAsia="Nimbus Roman No9 L"/>
          <w:b/>
          <w:i/>
          <w:color w:val="4F81BD"/>
        </w:rPr>
        <w:t>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10°-80°-90° right triangle; that is, all of these triangles are similar by angle-angle-angle.  Since all these triangles are similar, </w:t>
      </w:r>
      <w:r w:rsidRPr="00094EC6">
        <w:rPr>
          <w:rFonts w:eastAsia="Nimbus Roman No9 L" w:cs="Tahoma"/>
          <w:b/>
          <w:i/>
          <w:color w:val="4F81BD"/>
        </w:rPr>
        <w:t>the ratio</w:t>
      </w:r>
      <w:r>
        <w:rPr>
          <w:rFonts w:eastAsia="Nimbus Roman No9 L" w:cs="Tahoma"/>
          <w:b/>
          <w:i/>
          <w:color w:val="4F81BD"/>
        </w:rPr>
        <w:t xml:space="preserve"> of the length of the side opposite the </w:t>
      </w:r>
      <w:r>
        <w:rPr>
          <w:rFonts w:eastAsia="Nimbus Roman No9 L"/>
          <w:b/>
          <w:i/>
          <w:color w:val="4F81BD"/>
        </w:rPr>
        <w:t>80° angle to the length of the hypotenuse is the same no matter which triangle.  When we use constructed triangles and measure lengths to the nearest tenth of an inch, our measurements are approximations of the exact side lengths so our ratios are approximations of the exact ratio value.</w:t>
      </w:r>
    </w:p>
    <w:p w:rsidR="00A47FD3" w:rsidRDefault="00A47FD3" w:rsidP="00707596">
      <w:pPr>
        <w:ind w:left="360"/>
        <w:rPr>
          <w:rFonts w:eastAsia="Nimbus Roman No9 L"/>
        </w:rPr>
      </w:pPr>
      <w:r>
        <w:rPr>
          <w:rFonts w:eastAsia="Nimbus Roman No9 L"/>
          <w:b/>
          <w:i/>
          <w:color w:val="4F81BD"/>
        </w:rPr>
        <w:t xml:space="preserve"> </w:t>
      </w:r>
    </w:p>
    <w:p w:rsidR="00A47FD3" w:rsidRDefault="00A47FD3" w:rsidP="002E5FC0">
      <w:pPr>
        <w:widowControl w:val="0"/>
        <w:numPr>
          <w:ilvl w:val="0"/>
          <w:numId w:val="26"/>
        </w:numPr>
        <w:suppressAutoHyphens/>
        <w:rPr>
          <w:rFonts w:eastAsia="Nimbus Roman No9 L"/>
        </w:rPr>
      </w:pPr>
      <w:r>
        <w:rPr>
          <w:rFonts w:eastAsia="Nimbus Roman No9 L"/>
        </w:rPr>
        <w:t xml:space="preserve">If we changed the measure of the angle in </w:t>
      </w:r>
      <w:r>
        <w:rPr>
          <w:rFonts w:eastAsia="Nimbus Roman No9 L"/>
          <w:i/>
        </w:rPr>
        <w:t>Item 5</w:t>
      </w:r>
      <w:r>
        <w:rPr>
          <w:rFonts w:eastAsia="Nimbus Roman No9 L"/>
        </w:rPr>
        <w:t xml:space="preserve"> to another acute angle measure, how would your answer change?</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691AC7" w:rsidRDefault="00A47FD3" w:rsidP="00A47FD3">
      <w:pPr>
        <w:ind w:left="360"/>
        <w:rPr>
          <w:rFonts w:eastAsia="Nimbus Roman No9 L"/>
        </w:rPr>
      </w:pPr>
      <w:r>
        <w:rPr>
          <w:rFonts w:eastAsia="Nimbus Roman No9 L"/>
          <w:b/>
          <w:i/>
          <w:color w:val="4F81BD"/>
        </w:rPr>
        <w:t>The answer would change by using the other acute angle measure in place of 80° and using the complement of the other acute angle measure in place of 10°.  Otherwise, the answer would not change.</w:t>
      </w:r>
    </w:p>
    <w:p w:rsidR="00A47FD3" w:rsidRDefault="00A47FD3" w:rsidP="00A47FD3">
      <w:pPr>
        <w:rPr>
          <w:rFonts w:eastAsia="Nimbus Roman No9 L"/>
        </w:rPr>
      </w:pPr>
      <w:r w:rsidRPr="00691AC7">
        <w:rPr>
          <w:rFonts w:eastAsia="Nimbus Roman No9 L"/>
        </w:rPr>
        <w:t xml:space="preserve"> </w:t>
      </w:r>
    </w:p>
    <w:p w:rsidR="00A47FD3" w:rsidRPr="006F556A" w:rsidRDefault="00A47FD3" w:rsidP="002E5FC0">
      <w:pPr>
        <w:widowControl w:val="0"/>
        <w:numPr>
          <w:ilvl w:val="0"/>
          <w:numId w:val="26"/>
        </w:numPr>
        <w:suppressAutoHyphens/>
        <w:rPr>
          <w:rFonts w:eastAsia="Nimbus Roman No9 L"/>
        </w:rPr>
      </w:pPr>
      <w:r>
        <w:rPr>
          <w:rFonts w:eastAsia="Nimbus Roman No9 L"/>
        </w:rPr>
        <w:t xml:space="preserve">Explain why the trigonometric ratios of sine and cosine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Pr="00791F31">
        <w:rPr>
          <w:rFonts w:eastAsia="Nimbus Roman No9 L"/>
          <w:b/>
        </w:rPr>
        <w:t>wh</w:t>
      </w:r>
      <w:r>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proofErr w:type="gramStart"/>
      <w:r>
        <w:rPr>
          <w:rFonts w:eastAsia="Nimbus Roman No9 L"/>
          <w:b/>
          <w:i/>
          <w:color w:val="4F81BD"/>
        </w:rPr>
        <w:t>Generalizing the responses to items 3 – 6:  for any acute angle in</w:t>
      </w:r>
      <w:r w:rsidR="00B51F94">
        <w:rPr>
          <w:rFonts w:eastAsia="Nimbus Roman No9 L"/>
          <w:b/>
          <w:i/>
          <w:color w:val="4F81BD"/>
        </w:rPr>
        <w:t xml:space="preserve"> a right triangle of measure θ,</w:t>
      </w:r>
      <w:r>
        <w:rPr>
          <w:rFonts w:eastAsia="Nimbus Roman No9 L"/>
          <w:b/>
          <w:i/>
          <w:color w:val="4F81BD"/>
        </w:rPr>
        <w:t xml:space="preserve"> the other acute angle in the triangle must have measure 90° </w:t>
      </w:r>
      <w:r w:rsidRPr="004C3905">
        <w:rPr>
          <w:rFonts w:eastAsia="Nimbus Roman No9 L"/>
          <w:b/>
          <w:i/>
          <w:color w:val="4F81BD"/>
        </w:rPr>
        <w:t>–</w:t>
      </w:r>
      <w:r>
        <w:rPr>
          <w:rFonts w:eastAsia="Nimbus Roman No9 L"/>
          <w:b/>
          <w:i/>
          <w:color w:val="4F81BD"/>
        </w:rPr>
        <w:t xml:space="preserve"> θ.</w:t>
      </w:r>
      <w:proofErr w:type="gramEnd"/>
      <w:r>
        <w:rPr>
          <w:rFonts w:eastAsia="Nimbus Roman No9 L"/>
          <w:b/>
          <w:i/>
          <w:color w:val="4F81BD"/>
        </w:rPr>
        <w:t xml:space="preserve">  So, all right triangles with an acute angle of measure θ are s</w:t>
      </w:r>
      <w:r w:rsidR="00B51F94">
        <w:rPr>
          <w:rFonts w:eastAsia="Nimbus Roman No9 L"/>
          <w:b/>
          <w:i/>
          <w:color w:val="4F81BD"/>
        </w:rPr>
        <w:t>imilar.  For similar triangles, the ratio of the lengths of</w:t>
      </w:r>
      <w:r>
        <w:rPr>
          <w:rFonts w:eastAsia="Nimbus Roman No9 L"/>
          <w:b/>
          <w:i/>
          <w:color w:val="4F81BD"/>
        </w:rPr>
        <w:t xml:space="preserve"> two particular sides in one triangle is the same as the ratio of the lengths of the corresponding sides in any other similar right triangle.  Thus, the ratio does not depend on the tri</w:t>
      </w:r>
      <w:r w:rsidR="00B51F94">
        <w:rPr>
          <w:rFonts w:eastAsia="Nimbus Roman No9 L"/>
          <w:b/>
          <w:i/>
          <w:color w:val="4F81BD"/>
        </w:rPr>
        <w:t xml:space="preserve">angle we use; </w:t>
      </w:r>
      <w:r>
        <w:rPr>
          <w:rFonts w:eastAsia="Nimbus Roman No9 L"/>
          <w:b/>
          <w:i/>
          <w:color w:val="4F81BD"/>
        </w:rPr>
        <w:t>the ratio depends only on the measure of the angle.  Acute angles in a right triangle measure between 0</w:t>
      </w:r>
      <w:r w:rsidRPr="0046328E">
        <w:rPr>
          <w:rFonts w:eastAsia="Nimbus Roman No9 L"/>
          <w:b/>
          <w:i/>
          <w:color w:val="4F81BD"/>
        </w:rPr>
        <w:t>°</w:t>
      </w:r>
      <w:r w:rsidR="00B51F94">
        <w:rPr>
          <w:rFonts w:eastAsia="Nimbus Roman No9 L"/>
          <w:b/>
          <w:i/>
          <w:color w:val="4F81BD"/>
        </w:rPr>
        <w:t xml:space="preserve"> and 90°</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46328E" w:rsidRDefault="00A47FD3" w:rsidP="00A47FD3">
      <w:pPr>
        <w:ind w:left="360"/>
        <w:rPr>
          <w:rFonts w:eastAsia="Nimbus Roman No9 L"/>
          <w:b/>
          <w:i/>
          <w:color w:val="4F81BD"/>
        </w:rPr>
      </w:pPr>
      <w:r>
        <w:rPr>
          <w:rFonts w:eastAsia="Nimbus Roman No9 L"/>
          <w:b/>
          <w:i/>
          <w:color w:val="4F81BD"/>
        </w:rPr>
        <w:t>Hence,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 θ is the measure of an acute angle in a right triangle, and there is a unique value for the sine and a unique value for the cosine.   When each input gives a unique output, we have a function.  Thus, each of sine and cosine is a function of θ,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w:t>
      </w:r>
    </w:p>
    <w:p w:rsidR="00A47FD3" w:rsidRPr="00E86469" w:rsidRDefault="00A47FD3" w:rsidP="00A47FD3">
      <w:pPr>
        <w:rPr>
          <w:rFonts w:eastAsia="Nimbus Roman No9 L"/>
        </w:rPr>
      </w:pPr>
    </w:p>
    <w:p w:rsidR="00A47FD3" w:rsidRDefault="00A47FD3" w:rsidP="002E5FC0">
      <w:pPr>
        <w:widowControl w:val="0"/>
        <w:numPr>
          <w:ilvl w:val="0"/>
          <w:numId w:val="26"/>
        </w:numPr>
        <w:suppressAutoHyphens/>
        <w:rPr>
          <w:rFonts w:eastAsia="Nimbus Roman No9 L"/>
        </w:rPr>
      </w:pPr>
      <w:r w:rsidRPr="00E86469">
        <w:rPr>
          <w:rFonts w:eastAsia="Nimbus Roman No9 L"/>
        </w:rPr>
        <w:t>Are t</w:t>
      </w:r>
      <w:r>
        <w:rPr>
          <w:rFonts w:eastAsia="Nimbus Roman No9 L"/>
        </w:rPr>
        <w:t xml:space="preserve">he functions sine and cosine </w:t>
      </w:r>
      <w:r w:rsidRPr="00E86469">
        <w:rPr>
          <w:rFonts w:eastAsia="Nimbus Roman No9 L"/>
        </w:rPr>
        <w:t>linear functions?  Why or why not?</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A47FD3" w:rsidRDefault="00A47FD3" w:rsidP="00A47FD3">
      <w:pPr>
        <w:ind w:left="360"/>
        <w:rPr>
          <w:rFonts w:eastAsia="Nimbus Roman No9 L"/>
          <w:b/>
          <w:i/>
          <w:color w:val="4F81BD"/>
        </w:rPr>
      </w:pPr>
      <w:r>
        <w:rPr>
          <w:rFonts w:eastAsia="Nimbus Roman No9 L"/>
          <w:b/>
          <w:i/>
          <w:color w:val="4F81BD"/>
        </w:rPr>
        <w:t xml:space="preserve">Students will not study graphs of trigonometric functions until later, so they will not see that these functions are non-linear.  It is a good idea for them to realize that these trigonometric functions are not linear before they begin to use them extensively. </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707596" w:rsidRDefault="00A47FD3" w:rsidP="00707596">
      <w:pPr>
        <w:ind w:left="360"/>
        <w:rPr>
          <w:rFonts w:eastAsia="Nimbus Roman No9 L"/>
          <w:b/>
          <w:i/>
          <w:color w:val="4F81BD"/>
        </w:rPr>
      </w:pPr>
      <w:r w:rsidRPr="00707596">
        <w:rPr>
          <w:rFonts w:eastAsia="Nimbus Roman No9 L"/>
          <w:b/>
          <w:i/>
          <w:color w:val="4F81BD"/>
        </w:rPr>
        <w:t>None of these functions is linear.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In the table below, we have chosen </w:t>
      </w:r>
      <w:r w:rsidR="008D2269">
        <w:rPr>
          <w:rFonts w:eastAsia="Nimbus Roman No9 L"/>
          <w:b/>
          <w:i/>
          <w:color w:val="4F81BD"/>
        </w:rPr>
        <w:t xml:space="preserve">equal changes in </w:t>
      </w:r>
      <w:r>
        <w:rPr>
          <w:rFonts w:eastAsia="Nimbus Roman No9 L"/>
          <w:b/>
          <w:i/>
          <w:color w:val="4F81BD"/>
        </w:rPr>
        <w:t xml:space="preserve">the degree measures for the inputs in the cases where the function values are known exactly.  If any of the functions were linear, the outputs for that function </w:t>
      </w:r>
      <w:r w:rsidR="008D2269">
        <w:rPr>
          <w:rFonts w:eastAsia="Nimbus Roman No9 L"/>
          <w:b/>
          <w:i/>
          <w:color w:val="4F81BD"/>
        </w:rPr>
        <w:t>would change by the same amount</w:t>
      </w:r>
      <w:r>
        <w:rPr>
          <w:rFonts w:eastAsia="Nimbus Roman No9 L"/>
          <w:b/>
          <w:i/>
          <w:color w:val="4F81BD"/>
        </w:rPr>
        <w:t>, but they are not, as shown in the table of differences below.</w:t>
      </w:r>
    </w:p>
    <w:p w:rsidR="00A47FD3" w:rsidRDefault="00A47FD3" w:rsidP="00A47FD3">
      <w:pPr>
        <w:rPr>
          <w:rFonts w:eastAsia="Nimbus Roman No9 L"/>
          <w:b/>
          <w:i/>
          <w:color w:val="4F81BD"/>
        </w:rPr>
      </w:pPr>
    </w:p>
    <w:tbl>
      <w:tblPr>
        <w:tblpPr w:leftFromText="180" w:rightFromText="180" w:vertAnchor="text" w:horzAnchor="margin" w:tblpXSpec="center" w:tblpY="139"/>
        <w:tblW w:w="5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gridCol w:w="1170"/>
        <w:gridCol w:w="1385"/>
      </w:tblGrid>
      <w:tr w:rsidR="00A47FD3" w:rsidRPr="00691AC7" w:rsidTr="00AD1DF0">
        <w:trPr>
          <w:cantSplit/>
          <w:tblHeader/>
        </w:trPr>
        <w:tc>
          <w:tcPr>
            <w:tcW w:w="1045"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080" w:type="dxa"/>
          </w:tcPr>
          <w:p w:rsidR="00A47FD3" w:rsidRDefault="00A47FD3" w:rsidP="00575FDB">
            <w:pPr>
              <w:pStyle w:val="WW-TableHeading11"/>
              <w:snapToGrid w:val="0"/>
              <w:jc w:val="left"/>
              <w:rPr>
                <w:rFonts w:ascii="Times New Roman" w:eastAsia="Nimbus Roman No9 L" w:hAnsi="Times New Roman"/>
              </w:rPr>
            </w:pP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385" w:type="dxa"/>
          </w:tcPr>
          <w:p w:rsidR="00A47FD3" w:rsidRDefault="00A47FD3" w:rsidP="00575FDB">
            <w:pPr>
              <w:pStyle w:val="WW-TableHeading11"/>
              <w:snapToGrid w:val="0"/>
              <w:jc w:val="left"/>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30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50989B71">
                <v:shape id="_x0000_i1135" type="#_x0000_t75" style="width:18.6pt;height:24.6pt" o:ole="">
                  <v:imagedata r:id="rId261" o:title=""/>
                </v:shape>
                <o:OLEObject Type="Embed" ProgID="Equation.DSMT4" ShapeID="_x0000_i1135" DrawAspect="Content" ObjectID="_1523994235" r:id="rId262"/>
              </w:object>
            </w:r>
          </w:p>
        </w:tc>
        <w:tc>
          <w:tcPr>
            <w:tcW w:w="1080"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099029A7">
                <v:shape id="_x0000_i1136" type="#_x0000_t75" style="width:45.6pt;height:13.8pt" o:ole="">
                  <v:imagedata r:id="rId263" o:title=""/>
                </v:shape>
                <o:OLEObject Type="Embed" ProgID="Equation.DSMT4" ShapeID="_x0000_i1136" DrawAspect="Content" ObjectID="_1523994236" r:id="rId264"/>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7A9AAFD9">
                <v:shape id="_x0000_i1137" type="#_x0000_t75" style="width:45.6pt;height:13.8pt" o:ole="">
                  <v:imagedata r:id="rId265" o:title=""/>
                </v:shape>
                <o:OLEObject Type="Embed" ProgID="Equation.DSMT4" ShapeID="_x0000_i1137" DrawAspect="Content" ObjectID="_1523994237" r:id="rId266"/>
              </w:object>
            </w:r>
          </w:p>
          <w:p w:rsidR="00A47FD3" w:rsidRDefault="00A47FD3" w:rsidP="00575FDB">
            <w:pPr>
              <w:pStyle w:val="WW-TableContents11"/>
              <w:snapToGrid w:val="0"/>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1B592347">
                <v:shape id="_x0000_i1138" type="#_x0000_t75" style="width:30pt;height:28.8pt" o:ole="">
                  <v:imagedata r:id="rId267" o:title=""/>
                </v:shape>
                <o:OLEObject Type="Embed" ProgID="Equation.DSMT4" ShapeID="_x0000_i1138" DrawAspect="Content" ObjectID="_1523994238" r:id="rId268"/>
              </w:object>
            </w:r>
          </w:p>
        </w:tc>
        <w:tc>
          <w:tcPr>
            <w:tcW w:w="1385"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10"/>
              </w:rPr>
              <w:object w:dxaOrig="1100" w:dyaOrig="320" w14:anchorId="45AB0F9E">
                <v:shape id="_x0000_i1139" type="#_x0000_t75" style="width:53.4pt;height:15.6pt" o:ole="">
                  <v:imagedata r:id="rId269" o:title=""/>
                </v:shape>
                <o:OLEObject Type="Embed" ProgID="Equation.DSMT4" ShapeID="_x0000_i1139" DrawAspect="Content" ObjectID="_1523994239" r:id="rId270"/>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10"/>
              </w:rPr>
              <w:object w:dxaOrig="1080" w:dyaOrig="320" w14:anchorId="4E82FC69">
                <v:shape id="_x0000_i1140" type="#_x0000_t75" style="width:53.4pt;height:15.6pt" o:ole="">
                  <v:imagedata r:id="rId271" o:title=""/>
                </v:shape>
                <o:OLEObject Type="Embed" ProgID="Equation.DSMT4" ShapeID="_x0000_i1140" DrawAspect="Content" ObjectID="_1523994240" r:id="rId272"/>
              </w:object>
            </w:r>
          </w:p>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45</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121A2416">
                <v:shape id="_x0000_i1141" type="#_x0000_t75" style="width:30pt;height:28.8pt" o:ole="">
                  <v:imagedata r:id="rId273" o:title=""/>
                </v:shape>
                <o:OLEObject Type="Embed" ProgID="Equation.DSMT4" ShapeID="_x0000_i1141" DrawAspect="Content" ObjectID="_1523994241" r:id="rId274"/>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0FE70E9A">
                <v:shape id="_x0000_i1142" type="#_x0000_t75" style="width:30pt;height:28.8pt" o:ole="">
                  <v:imagedata r:id="rId273" o:title=""/>
                </v:shape>
                <o:OLEObject Type="Embed" ProgID="Equation.DSMT4" ShapeID="_x0000_i1142" DrawAspect="Content" ObjectID="_1523994242" r:id="rId275"/>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60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2E27DCAC">
                <v:shape id="_x0000_i1143" type="#_x0000_t75" style="width:30pt;height:28.8pt" o:ole="">
                  <v:imagedata r:id="rId267" o:title=""/>
                </v:shape>
                <o:OLEObject Type="Embed" ProgID="Equation.DSMT4" ShapeID="_x0000_i1143" DrawAspect="Content" ObjectID="_1523994243" r:id="rId276"/>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4A498B33">
                <v:shape id="_x0000_i1144" type="#_x0000_t75" style="width:18.6pt;height:24.6pt" o:ole="">
                  <v:imagedata r:id="rId261" o:title=""/>
                </v:shape>
                <o:OLEObject Type="Embed" ProgID="Equation.DSMT4" ShapeID="_x0000_i1144" DrawAspect="Content" ObjectID="_1523994244" r:id="rId277"/>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ind w:left="360"/>
        <w:rPr>
          <w:rFonts w:eastAsia="Nimbus Roman No9 L"/>
          <w:b/>
          <w:i/>
          <w:color w:val="4F81BD"/>
        </w:rPr>
      </w:pPr>
    </w:p>
    <w:tbl>
      <w:tblPr>
        <w:tblpPr w:leftFromText="180" w:rightFromText="180" w:vertAnchor="text" w:horzAnchor="margin" w:tblpXSpec="center" w:tblpY="494"/>
        <w:tblW w:w="3295" w:type="dxa"/>
        <w:tblInd w:w="-26" w:type="dxa"/>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tblGrid>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val="restart"/>
          </w:tcPr>
          <w:p w:rsidR="00A47FD3" w:rsidRDefault="00A47FD3" w:rsidP="00575FDB">
            <w:pPr>
              <w:pStyle w:val="WW-TableContents11"/>
              <w:snapToGrid w:val="0"/>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Pr="00F904DC" w:rsidRDefault="00A47FD3" w:rsidP="00A47FD3">
      <w:pPr>
        <w:pStyle w:val="Heading2"/>
        <w:rPr>
          <w:rFonts w:eastAsia="Nimbus Roman No9 L"/>
          <w:i/>
          <w:szCs w:val="28"/>
          <w:u w:val="single"/>
        </w:rPr>
      </w:pPr>
      <w:r>
        <w:rPr>
          <w:rFonts w:eastAsia="Nimbus Roman No9 L"/>
        </w:rPr>
        <w:br w:type="page"/>
      </w:r>
      <w:bookmarkStart w:id="63" w:name="_Toc420594459"/>
      <w:bookmarkStart w:id="64" w:name="_Toc420880396"/>
      <w:bookmarkStart w:id="65" w:name="_Toc420880593"/>
      <w:bookmarkStart w:id="66" w:name="_Toc420880715"/>
      <w:r w:rsidRPr="00F904DC">
        <w:rPr>
          <w:rFonts w:eastAsia="Nimbus Roman No9 L"/>
          <w:szCs w:val="28"/>
        </w:rPr>
        <w:lastRenderedPageBreak/>
        <w:t>Create Your Own Triangles Learning Task</w:t>
      </w:r>
      <w:bookmarkEnd w:id="63"/>
      <w:bookmarkEnd w:id="64"/>
      <w:bookmarkEnd w:id="65"/>
      <w:bookmarkEnd w:id="66"/>
    </w:p>
    <w:p w:rsidR="00A47FD3" w:rsidRDefault="00A47FD3" w:rsidP="00A47FD3">
      <w:pPr>
        <w:rPr>
          <w:rFonts w:eastAsia="Nimbus Roman No9 L"/>
          <w:b/>
          <w:bCs/>
          <w:i/>
          <w:color w:val="4F81BD"/>
          <w:u w:val="single"/>
        </w:rPr>
      </w:pPr>
    </w:p>
    <w:p w:rsidR="00A47FD3" w:rsidRPr="006E5321" w:rsidRDefault="00A47FD3" w:rsidP="00A47FD3">
      <w:pPr>
        <w:rPr>
          <w:rFonts w:eastAsia="Nimbus Roman No9 L"/>
          <w:bCs/>
          <w:u w:val="single"/>
        </w:rPr>
      </w:pPr>
      <w:r w:rsidRPr="006E5321">
        <w:rPr>
          <w:rFonts w:eastAsia="Nimbus Roman No9 L"/>
          <w:bCs/>
          <w:u w:val="single"/>
        </w:rPr>
        <w:t>Supplies needed</w:t>
      </w:r>
    </w:p>
    <w:p w:rsidR="00A47FD3" w:rsidRPr="006E5321" w:rsidRDefault="00A47FD3"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A47FD3" w:rsidRPr="006E5321" w:rsidRDefault="00A47FD3" w:rsidP="00A47FD3">
      <w:pPr>
        <w:widowControl w:val="0"/>
        <w:suppressAutoHyphens/>
        <w:ind w:left="360"/>
        <w:rPr>
          <w:rFonts w:eastAsia="Nimbus Roman No9 L"/>
          <w:bCs/>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47FD3" w:rsidRPr="00F9014F" w:rsidRDefault="00A47FD3" w:rsidP="00A47FD3">
      <w:pPr>
        <w:pStyle w:val="Default"/>
        <w:spacing w:after="240"/>
        <w:rPr>
          <w:rFonts w:eastAsia="Arial"/>
          <w:bCs/>
          <w:color w:val="auto"/>
          <w:szCs w:val="20"/>
        </w:rPr>
      </w:pPr>
      <w:r w:rsidRPr="00F9014F">
        <w:rPr>
          <w:rFonts w:eastAsia="Arial"/>
          <w:b/>
          <w:bCs/>
          <w:color w:val="auto"/>
          <w:szCs w:val="20"/>
        </w:rPr>
        <w:t>M</w:t>
      </w:r>
      <w:r w:rsidR="00B51157"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12.G.SRT.6</w:t>
      </w:r>
      <w:r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A47FD3" w:rsidRPr="00F9014F" w:rsidRDefault="00B51157" w:rsidP="00A47FD3">
      <w:pPr>
        <w:pStyle w:val="Default"/>
        <w:spacing w:after="240"/>
        <w:rPr>
          <w:rFonts w:eastAsia="Arial"/>
          <w:bCs/>
          <w:color w:val="auto"/>
          <w:szCs w:val="20"/>
        </w:rPr>
      </w:pPr>
      <w:r w:rsidRPr="00F9014F">
        <w:rPr>
          <w:rFonts w:eastAsia="Arial"/>
          <w:b/>
          <w:bCs/>
          <w:color w:val="auto"/>
          <w:szCs w:val="20"/>
        </w:rPr>
        <w:t>MGSE</w:t>
      </w:r>
      <w:r w:rsidR="00A47FD3" w:rsidRPr="00F9014F">
        <w:rPr>
          <w:rFonts w:eastAsia="Arial"/>
          <w:b/>
          <w:bCs/>
          <w:color w:val="auto"/>
          <w:szCs w:val="20"/>
        </w:rPr>
        <w:t>9</w:t>
      </w:r>
      <w:r w:rsidR="00A47FD3" w:rsidRPr="00F9014F">
        <w:rPr>
          <w:rFonts w:ascii="Cambria Math" w:eastAsia="Arial" w:hAnsi="Cambria Math"/>
          <w:b/>
          <w:bCs/>
          <w:color w:val="auto"/>
          <w:szCs w:val="20"/>
        </w:rPr>
        <w:t>‐</w:t>
      </w:r>
      <w:r w:rsidR="00A47FD3" w:rsidRPr="00F9014F">
        <w:rPr>
          <w:rFonts w:eastAsia="Arial"/>
          <w:b/>
          <w:bCs/>
          <w:color w:val="auto"/>
          <w:szCs w:val="20"/>
        </w:rPr>
        <w:t>12.G.SRT.7</w:t>
      </w:r>
      <w:r w:rsidR="00A47FD3" w:rsidRPr="00F9014F">
        <w:rPr>
          <w:rFonts w:eastAsia="Arial"/>
          <w:bCs/>
          <w:color w:val="auto"/>
          <w:szCs w:val="20"/>
        </w:rPr>
        <w:t xml:space="preserve"> Explain and use the relationship between the sine and cosine of complementary angles.</w:t>
      </w:r>
    </w:p>
    <w:p w:rsidR="00A47FD3" w:rsidRPr="006E5321" w:rsidRDefault="00B51157" w:rsidP="00A47FD3">
      <w:pPr>
        <w:pStyle w:val="Default"/>
        <w:spacing w:after="240"/>
        <w:rPr>
          <w:bCs/>
          <w:color w:val="auto"/>
          <w:sz w:val="36"/>
          <w:u w:val="single"/>
        </w:rPr>
      </w:pPr>
      <w:r w:rsidRPr="00F9014F">
        <w:rPr>
          <w:rFonts w:eastAsia="Arial"/>
          <w:b/>
          <w:bCs/>
          <w:color w:val="auto"/>
          <w:szCs w:val="20"/>
        </w:rPr>
        <w:t>MGSE</w:t>
      </w:r>
      <w:r w:rsidR="00A47FD3" w:rsidRPr="00F9014F">
        <w:rPr>
          <w:rFonts w:eastAsia="Arial"/>
          <w:b/>
          <w:bCs/>
          <w:color w:val="auto"/>
          <w:szCs w:val="20"/>
        </w:rPr>
        <w:t>9</w:t>
      </w:r>
      <w:r w:rsidR="00A47FD3" w:rsidRPr="00F9014F">
        <w:rPr>
          <w:rFonts w:ascii="Cambria Math" w:eastAsia="Arial" w:hAnsi="Cambria Math"/>
          <w:b/>
          <w:bCs/>
          <w:color w:val="auto"/>
          <w:szCs w:val="20"/>
        </w:rPr>
        <w:t>‐</w:t>
      </w:r>
      <w:r w:rsidR="00A47FD3" w:rsidRPr="00F9014F">
        <w:rPr>
          <w:rFonts w:eastAsia="Arial"/>
          <w:b/>
          <w:bCs/>
          <w:color w:val="auto"/>
          <w:szCs w:val="20"/>
        </w:rPr>
        <w:t>12.G.SRT.8</w:t>
      </w:r>
      <w:r w:rsidR="00A47FD3" w:rsidRPr="00F9014F">
        <w:rPr>
          <w:rFonts w:eastAsia="Arial"/>
          <w:bCs/>
          <w:color w:val="auto"/>
          <w:szCs w:val="20"/>
        </w:rPr>
        <w:t xml:space="preserve"> Use trigonometric ratios and the Pythagorean Theorem to solve right triangles in applied </w:t>
      </w:r>
      <w:r w:rsidR="00A47FD3" w:rsidRPr="006E5321">
        <w:rPr>
          <w:rFonts w:eastAsia="Arial"/>
          <w:bCs/>
          <w:color w:val="auto"/>
          <w:szCs w:val="20"/>
        </w:rPr>
        <w:t>problems.</w:t>
      </w:r>
    </w:p>
    <w:p w:rsidR="00B003DB" w:rsidRDefault="00B003DB" w:rsidP="00B003DB">
      <w:pPr>
        <w:rPr>
          <w:b/>
        </w:rPr>
      </w:pPr>
      <w:r>
        <w:rPr>
          <w:b/>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r w:rsidRPr="00536981">
        <w:rPr>
          <w:b/>
        </w:rPr>
        <w:lastRenderedPageBreak/>
        <w:t xml:space="preserve">7. Look for and make use of structure </w:t>
      </w:r>
      <w:r w:rsidRPr="00536981">
        <w:t>by expecting students to apply rules, look for patterns and analyze structure.</w:t>
      </w:r>
    </w:p>
    <w:p w:rsidR="00B003DB" w:rsidRPr="00536981" w:rsidRDefault="00B003DB" w:rsidP="00B003DB"/>
    <w:p w:rsidR="00B003DB" w:rsidRPr="00536981" w:rsidRDefault="00B003DB" w:rsidP="00B003DB">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473062" w:rsidRPr="00691AC7" w:rsidRDefault="00473062" w:rsidP="00A47FD3">
      <w:pPr>
        <w:rPr>
          <w:rFonts w:eastAsia="Nimbus Roman No9 L"/>
        </w:rPr>
      </w:pPr>
    </w:p>
    <w:p w:rsidR="00473062" w:rsidRPr="00206CD0" w:rsidRDefault="00473062" w:rsidP="002E5FC0">
      <w:pPr>
        <w:widowControl w:val="0"/>
        <w:numPr>
          <w:ilvl w:val="0"/>
          <w:numId w:val="14"/>
        </w:numPr>
        <w:suppressAutoHyphens/>
        <w:rPr>
          <w:rFonts w:eastAsia="Nimbus Roman No9 L"/>
        </w:rPr>
      </w:pP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w:t>
      </w:r>
      <w:r w:rsidR="00D32BD7">
        <w:rPr>
          <w:rFonts w:eastAsia="Arial Unicode MS"/>
          <w:bCs/>
        </w:rPr>
        <w:t xml:space="preserve">can </w:t>
      </w:r>
      <w:r>
        <w:rPr>
          <w:rFonts w:eastAsia="Arial Unicode MS"/>
          <w:bCs/>
        </w:rPr>
        <w:t>use it or make a new one to have all nine triangles.</w:t>
      </w:r>
    </w:p>
    <w:p w:rsidR="00473062" w:rsidRDefault="00473062" w:rsidP="00473062">
      <w:pPr>
        <w:rPr>
          <w:rFonts w:eastAsia="Nimbus Roman No9 L"/>
        </w:rPr>
      </w:pPr>
    </w:p>
    <w:p w:rsidR="00473062" w:rsidRDefault="00473062" w:rsidP="00473062">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473062" w:rsidRDefault="00473062" w:rsidP="00473062">
      <w:pPr>
        <w:ind w:left="360"/>
        <w:rPr>
          <w:rFonts w:eastAsia="Arial Unicode MS"/>
          <w:bCs/>
        </w:rPr>
      </w:pPr>
    </w:p>
    <w:p w:rsidR="00473062" w:rsidRDefault="00473062" w:rsidP="00473062">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A42D63" w:rsidRDefault="00A42D63"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CA5BD5">
      <w:pPr>
        <w:ind w:firstLine="360"/>
        <w:rPr>
          <w:rFonts w:eastAsia="Nimbus Roman No9 L"/>
        </w:rPr>
      </w:pPr>
      <w:r>
        <w:rPr>
          <w:rFonts w:eastAsia="Nimbus Roman No9 L"/>
        </w:rPr>
        <w:lastRenderedPageBreak/>
        <w:t xml:space="preserve">Using what we found to be true about ratios from similar right triangles in the </w:t>
      </w:r>
      <w:r w:rsidRPr="003B29CE">
        <w:rPr>
          <w:rFonts w:eastAsia="Nimbus Roman No9 L"/>
          <w:i/>
        </w:rPr>
        <w:t>Circumference of the Earth Task</w:t>
      </w:r>
      <w:r>
        <w:rPr>
          <w:rFonts w:eastAsia="Nimbus Roman No9 L"/>
        </w:rPr>
        <w:t xml:space="preserve">, we are now ready to define some very important new functions.  </w:t>
      </w:r>
      <w:r w:rsidRPr="00206CD0">
        <w:rPr>
          <w:rFonts w:eastAsia="Nimbus Roman No9 L"/>
          <w:b/>
        </w:rPr>
        <w:t xml:space="preserve">For any acute angle in a right triangle, </w:t>
      </w:r>
      <w:r w:rsidR="00CA5BD5" w:rsidRPr="00206CD0">
        <w:rPr>
          <w:rFonts w:eastAsia="Nimbus Roman No9 L"/>
          <w:b/>
        </w:rPr>
        <w:t>we denote</w:t>
      </w:r>
      <w:r w:rsidRPr="00206CD0">
        <w:rPr>
          <w:rFonts w:eastAsia="Nimbus Roman No9 L"/>
          <w:b/>
        </w:rPr>
        <w:t xml:space="preserve"> the </w:t>
      </w:r>
      <w:r>
        <w:rPr>
          <w:rFonts w:eastAsia="Nimbus Roman No9 L"/>
          <w:b/>
        </w:rPr>
        <w:t xml:space="preserve">measure of the </w:t>
      </w:r>
      <w:r w:rsidRPr="00206CD0">
        <w:rPr>
          <w:rFonts w:eastAsia="Nimbus Roman No9 L"/>
          <w:b/>
        </w:rPr>
        <w:t xml:space="preserve">angle by </w:t>
      </w:r>
      <w:r w:rsidRPr="000962CB">
        <w:rPr>
          <w:rFonts w:eastAsia="Nimbus Roman No9 L"/>
          <w:b/>
          <w:i/>
        </w:rPr>
        <w:t>θ</w:t>
      </w:r>
      <w:r w:rsidRPr="00206CD0">
        <w:rPr>
          <w:rFonts w:eastAsia="Nimbus Roman No9 L"/>
          <w:b/>
        </w:rPr>
        <w:t xml:space="preserve"> </w:t>
      </w:r>
      <w:r w:rsidR="00016A0C">
        <w:rPr>
          <w:rFonts w:eastAsia="Nimbus Roman No9 L"/>
        </w:rPr>
        <w:t>and define two</w:t>
      </w:r>
      <w:r>
        <w:rPr>
          <w:rFonts w:eastAsia="Nimbus Roman No9 L"/>
        </w:rPr>
        <w:t xml:space="preserve"> numbers related to </w:t>
      </w:r>
      <w:r w:rsidRPr="000962CB">
        <w:rPr>
          <w:rFonts w:eastAsia="Nimbus Roman No9 L"/>
          <w:i/>
        </w:rPr>
        <w:t>θ</w:t>
      </w:r>
      <w:r>
        <w:rPr>
          <w:rFonts w:eastAsia="Nimbus Roman No9 L"/>
        </w:rPr>
        <w:t xml:space="preserve"> as follows:</w:t>
      </w:r>
    </w:p>
    <w:p w:rsidR="00473062" w:rsidRDefault="00473062" w:rsidP="00473062">
      <w:pPr>
        <w:rPr>
          <w:rFonts w:eastAsia="Nimbus Roman No9 L"/>
        </w:rPr>
      </w:pPr>
      <w:r>
        <w:rPr>
          <w:rFonts w:eastAsia="Nimbus Roman No9 L"/>
        </w:rPr>
        <w:t xml:space="preserve"> </w:t>
      </w:r>
    </w:p>
    <w:p w:rsidR="00473062" w:rsidRDefault="00473062" w:rsidP="00473062">
      <w:pPr>
        <w:ind w:left="360"/>
        <w:rPr>
          <w:rFonts w:eastAsia="Nimbus Roman No9 L"/>
        </w:rPr>
      </w:pPr>
      <w:proofErr w:type="gramStart"/>
      <w:r w:rsidRPr="00601217">
        <w:rPr>
          <w:rFonts w:eastAsia="Nimbus Roman No9 L"/>
          <w:b/>
        </w:rPr>
        <w:t>sine</w:t>
      </w:r>
      <w:proofErr w:type="gramEnd"/>
      <w:r w:rsidRPr="00601217">
        <w:rPr>
          <w:rFonts w:eastAsia="Nimbus Roman No9 L"/>
          <w:b/>
        </w:rPr>
        <w:t xml:space="preserve"> of </w:t>
      </w:r>
      <w:r w:rsidRPr="000962CB">
        <w:rPr>
          <w:rFonts w:eastAsia="Nimbus Roman No9 L"/>
          <w:b/>
          <w:i/>
        </w:rPr>
        <w:t>θ</w:t>
      </w:r>
      <w:r w:rsidRPr="00206CD0">
        <w:rPr>
          <w:rFonts w:eastAsia="Nimbus Roman No9 L"/>
          <w:b/>
        </w:rPr>
        <w:t xml:space="preserve"> </w:t>
      </w:r>
      <w:r>
        <w:rPr>
          <w:rFonts w:eastAsia="Nimbus Roman No9 L"/>
        </w:rPr>
        <w:t xml:space="preserve">= </w:t>
      </w:r>
      <w:r w:rsidRPr="00601217">
        <w:rPr>
          <w:rFonts w:eastAsia="Nimbus Roman No9 L"/>
          <w:position w:val="-28"/>
        </w:rPr>
        <w:object w:dxaOrig="4380" w:dyaOrig="660" w14:anchorId="026DFFC5">
          <v:shape id="_x0000_i1145" type="#_x0000_t75" style="width:218.4pt;height:33pt" o:ole="">
            <v:imagedata r:id="rId207" o:title=""/>
          </v:shape>
          <o:OLEObject Type="Embed" ProgID="Equation.DSMT4" ShapeID="_x0000_i1145" DrawAspect="Content" ObjectID="_1523994245" r:id="rId278"/>
        </w:object>
      </w:r>
    </w:p>
    <w:p w:rsidR="00473062" w:rsidRDefault="00473062" w:rsidP="00473062">
      <w:pPr>
        <w:ind w:left="360"/>
        <w:rPr>
          <w:rFonts w:eastAsia="Nimbus Roman No9 L"/>
        </w:rPr>
      </w:pPr>
    </w:p>
    <w:p w:rsidR="00473062" w:rsidRDefault="00473062" w:rsidP="00473062">
      <w:pPr>
        <w:ind w:left="360"/>
        <w:rPr>
          <w:rFonts w:eastAsia="Nimbus Roman No9 L"/>
        </w:rPr>
      </w:pPr>
      <w:proofErr w:type="gramStart"/>
      <w:r>
        <w:rPr>
          <w:rFonts w:eastAsia="Nimbus Roman No9 L"/>
          <w:b/>
        </w:rPr>
        <w:t>cosine</w:t>
      </w:r>
      <w:proofErr w:type="gramEnd"/>
      <w:r>
        <w:rPr>
          <w:rFonts w:eastAsia="Nimbus Roman No9 L"/>
          <w:b/>
        </w:rPr>
        <w:t xml:space="preserve"> of </w:t>
      </w:r>
      <w:r w:rsidRPr="000962CB">
        <w:rPr>
          <w:rFonts w:eastAsia="Nimbus Roman No9 L"/>
          <w:b/>
          <w:i/>
        </w:rPr>
        <w:t>θ</w:t>
      </w:r>
      <w:r>
        <w:rPr>
          <w:rFonts w:eastAsia="Nimbus Roman No9 L"/>
        </w:rPr>
        <w:t xml:space="preserve"> = </w:t>
      </w:r>
      <w:r w:rsidRPr="00601217">
        <w:rPr>
          <w:rFonts w:eastAsia="Nimbus Roman No9 L"/>
          <w:position w:val="-28"/>
        </w:rPr>
        <w:object w:dxaOrig="4620" w:dyaOrig="660" w14:anchorId="50F9CCAE">
          <v:shape id="_x0000_i1146" type="#_x0000_t75" style="width:231pt;height:33pt" o:ole="">
            <v:imagedata r:id="rId209" o:title=""/>
          </v:shape>
          <o:OLEObject Type="Embed" ProgID="Equation.DSMT4" ShapeID="_x0000_i1146" DrawAspect="Content" ObjectID="_1523994246" r:id="rId279"/>
        </w:object>
      </w:r>
    </w:p>
    <w:p w:rsidR="00473062" w:rsidRDefault="00473062" w:rsidP="00473062">
      <w:pPr>
        <w:ind w:left="360"/>
        <w:rPr>
          <w:rFonts w:eastAsia="Nimbus Roman No9 L"/>
        </w:rPr>
      </w:pPr>
    </w:p>
    <w:p w:rsidR="00473062" w:rsidRDefault="00473062" w:rsidP="00473062">
      <w:pPr>
        <w:ind w:left="1440"/>
        <w:rPr>
          <w:rFonts w:eastAsia="Nimbus Roman No9 L"/>
        </w:rPr>
      </w:pPr>
    </w:p>
    <w:p w:rsidR="00473062" w:rsidRDefault="00473062" w:rsidP="00473062">
      <w:pPr>
        <w:ind w:left="360"/>
        <w:rPr>
          <w:rFonts w:eastAsia="Nimbus Roman No9 L"/>
        </w:rPr>
      </w:pPr>
      <w:r>
        <w:rPr>
          <w:rFonts w:eastAsia="Nimbus Roman No9 L"/>
        </w:rPr>
        <w:t>In the figure at the right below, the terms “opposite,” “adjacent,” and “hypotenuse” are used as shorthand for the lengths of these sides.   Using this shorthand, we can give abbreviated versions of the above definitions:</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1616" behindDoc="1" locked="0" layoutInCell="1" allowOverlap="1" wp14:anchorId="5CE5806A" wp14:editId="6B7C4D47">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1"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5F5E5E8B">
          <v:shape id="_x0000_i1147" type="#_x0000_t75" style="width:122.4pt;height:34.8pt" o:ole="">
            <v:imagedata r:id="rId212" o:title=""/>
          </v:shape>
          <o:OLEObject Type="Embed" ProgID="Equation.DSMT4" ShapeID="_x0000_i1147" DrawAspect="Content" ObjectID="_1523994247" r:id="rId280"/>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425DE69E">
          <v:shape id="_x0000_i1148" type="#_x0000_t75" style="width:132pt;height:34.8pt" o:ole="">
            <v:imagedata r:id="rId214" o:title=""/>
          </v:shape>
          <o:OLEObject Type="Embed" ProgID="Equation.DSMT4" ShapeID="_x0000_i1148" DrawAspect="Content" ObjectID="_1523994248" r:id="rId281"/>
        </w:object>
      </w:r>
    </w:p>
    <w:p w:rsidR="00473062" w:rsidRPr="005E6780" w:rsidRDefault="00473062" w:rsidP="00473062">
      <w:pPr>
        <w:ind w:left="360"/>
        <w:rPr>
          <w:rFonts w:eastAsia="Nimbus Roman No9 L"/>
          <w:sz w:val="12"/>
          <w:szCs w:val="12"/>
        </w:rPr>
      </w:pPr>
    </w:p>
    <w:p w:rsidR="00473062" w:rsidRPr="00691AC7" w:rsidRDefault="00473062" w:rsidP="00473062">
      <w:pPr>
        <w:rPr>
          <w:rFonts w:eastAsia="Nimbus Roman No9 L"/>
        </w:rPr>
      </w:pPr>
    </w:p>
    <w:p w:rsidR="00473062" w:rsidRPr="00691AC7" w:rsidRDefault="00473062" w:rsidP="002E5FC0">
      <w:pPr>
        <w:widowControl w:val="0"/>
        <w:numPr>
          <w:ilvl w:val="0"/>
          <w:numId w:val="14"/>
        </w:numPr>
        <w:suppressAutoHyphens/>
        <w:rPr>
          <w:rFonts w:eastAsia="Nimbus Roman No9 L"/>
        </w:rPr>
      </w:pPr>
      <w:r w:rsidRPr="00691AC7">
        <w:rPr>
          <w:rFonts w:eastAsia="Nimbus Roman No9 L"/>
        </w:rPr>
        <w:t>Using th</w:t>
      </w:r>
      <w:r>
        <w:rPr>
          <w:rFonts w:eastAsia="Nimbus Roman No9 L"/>
        </w:rPr>
        <w:t xml:space="preserve">e measurements from the triangles that you created in doing </w:t>
      </w:r>
      <w:r w:rsidRPr="00EF7CB0">
        <w:rPr>
          <w:rFonts w:eastAsia="Nimbus Roman No9 L"/>
          <w:i/>
        </w:rPr>
        <w:t>Item 1</w:t>
      </w:r>
      <w:r>
        <w:rPr>
          <w:rFonts w:eastAsia="Nimbus Roman No9 L"/>
        </w:rPr>
        <w:t xml:space="preserve"> </w:t>
      </w:r>
      <w:proofErr w:type="gramStart"/>
      <w:r>
        <w:rPr>
          <w:rFonts w:eastAsia="Nimbus Roman No9 L"/>
        </w:rPr>
        <w:t>above</w:t>
      </w:r>
      <w:r w:rsidRPr="00691AC7">
        <w:rPr>
          <w:rFonts w:eastAsia="Nimbus Roman No9 L"/>
        </w:rPr>
        <w:t>,</w:t>
      </w:r>
      <w:proofErr w:type="gramEnd"/>
      <w:r w:rsidRPr="00691AC7">
        <w:rPr>
          <w:rFonts w:eastAsia="Nimbus Roman No9 L"/>
        </w:rPr>
        <w:t xml:space="preserve"> for each </w:t>
      </w:r>
      <w:r>
        <w:rPr>
          <w:rFonts w:eastAsia="Nimbus Roman No9 L"/>
        </w:rPr>
        <w:t xml:space="preserve">acute </w:t>
      </w:r>
      <w:r w:rsidRPr="00691AC7">
        <w:rPr>
          <w:rFonts w:eastAsia="Nimbus Roman No9 L"/>
        </w:rPr>
        <w:t xml:space="preserve">angle </w:t>
      </w:r>
      <w:r>
        <w:rPr>
          <w:rFonts w:eastAsia="Nimbus Roman No9 L"/>
        </w:rPr>
        <w:t>listed in the table below, complete the row for that angle.  The first three columns refer to the lengths of the sides of the triangle; the last columns are for</w:t>
      </w:r>
      <w:r w:rsidRPr="00691AC7">
        <w:rPr>
          <w:rFonts w:eastAsia="Nimbus Roman No9 L"/>
        </w:rPr>
        <w:t xml:space="preserve"> the sine</w:t>
      </w:r>
      <w:r>
        <w:rPr>
          <w:rFonts w:eastAsia="Nimbus Roman No9 L"/>
        </w:rPr>
        <w:t xml:space="preserve"> of the angle</w:t>
      </w:r>
      <w:r w:rsidR="00016A0C">
        <w:rPr>
          <w:rFonts w:eastAsia="Nimbus Roman No9 L"/>
        </w:rPr>
        <w:t xml:space="preserve"> </w:t>
      </w:r>
      <w:r w:rsidR="00D32BD7">
        <w:rPr>
          <w:rFonts w:eastAsia="Nimbus Roman No9 L"/>
        </w:rPr>
        <w:t>and the</w:t>
      </w:r>
      <w:r w:rsidR="00016A0C">
        <w:rPr>
          <w:rFonts w:eastAsia="Nimbus Roman No9 L"/>
        </w:rPr>
        <w:t xml:space="preserve"> cosine of the angle</w:t>
      </w:r>
      <w:r>
        <w:rPr>
          <w:rFonts w:eastAsia="Nimbus Roman No9 L"/>
        </w:rPr>
        <w:t xml:space="preserve">.   Remember that which side is opposite or adjacent depends on which angle you are considering.  </w:t>
      </w:r>
      <w:r w:rsidRPr="00691AC7">
        <w:rPr>
          <w:rFonts w:eastAsia="Nimbus Roman No9 L"/>
        </w:rPr>
        <w:t xml:space="preserve"> </w:t>
      </w:r>
      <w:r>
        <w:rPr>
          <w:rFonts w:eastAsia="Nimbus Roman No9 L"/>
        </w:rPr>
        <w:t>(Hint: F</w:t>
      </w:r>
      <w:r w:rsidRPr="00691AC7">
        <w:rPr>
          <w:rFonts w:eastAsia="Nimbus Roman No9 L"/>
        </w:rPr>
        <w:t>or angles greater than 45</w:t>
      </w:r>
      <w:r w:rsidRPr="00691AC7">
        <w:rPr>
          <w:rFonts w:eastAsia="Arial Unicode MS"/>
          <w:bCs/>
        </w:rPr>
        <w:t>°</w:t>
      </w:r>
      <w:r w:rsidRPr="00691AC7">
        <w:rPr>
          <w:rFonts w:eastAsia="Nimbus Roman No9 L"/>
        </w:rPr>
        <w:t xml:space="preserve">, try </w:t>
      </w:r>
      <w:r>
        <w:rPr>
          <w:rFonts w:eastAsia="Nimbus Roman No9 L"/>
        </w:rPr>
        <w:t>turning your triangles sideways.</w:t>
      </w:r>
      <w:r w:rsidRPr="00691AC7">
        <w:rPr>
          <w:rFonts w:eastAsia="Nimbus Roman No9 L"/>
        </w:rPr>
        <w:t>)</w:t>
      </w:r>
    </w:p>
    <w:p w:rsidR="00473062" w:rsidRDefault="00D32BD7" w:rsidP="00473062">
      <w:pPr>
        <w:ind w:left="360"/>
        <w:rPr>
          <w:rFonts w:eastAsia="Nimbus Roman No9 L"/>
        </w:rPr>
      </w:pPr>
      <w:r>
        <w:rPr>
          <w:rFonts w:eastAsia="Nimbus Roman No9 L"/>
        </w:rPr>
        <w:t>For the last two</w:t>
      </w:r>
      <w:r w:rsidR="00473062">
        <w:rPr>
          <w:rFonts w:eastAsia="Nimbus Roman No9 L"/>
        </w:rPr>
        <w:t xml:space="preserve"> columns, write your table entries as fractions (proper or improper, as necessary, </w:t>
      </w:r>
      <w:r>
        <w:rPr>
          <w:rFonts w:eastAsia="Nimbus Roman No9 L"/>
        </w:rPr>
        <w:t>but no decimals</w:t>
      </w:r>
      <w:r w:rsidR="00B51F94">
        <w:rPr>
          <w:rFonts w:eastAsia="Nimbus Roman No9 L"/>
        </w:rPr>
        <w:t>)</w:t>
      </w:r>
      <w:r w:rsidR="00473062">
        <w:rPr>
          <w:rFonts w:eastAsia="Nimbus Roman No9 L"/>
        </w:rPr>
        <w:t>.</w:t>
      </w:r>
    </w:p>
    <w:p w:rsidR="00473062" w:rsidRDefault="00473062" w:rsidP="00473062">
      <w:pPr>
        <w:ind w:left="360"/>
        <w:rPr>
          <w:rFonts w:eastAsia="Nimbus Roman No9 L"/>
        </w:rPr>
      </w:pPr>
    </w:p>
    <w:p w:rsidR="00016A0C" w:rsidRDefault="00016A0C" w:rsidP="00473062">
      <w:pPr>
        <w:ind w:left="360"/>
        <w:rPr>
          <w:rFonts w:eastAsia="Nimbus Roman No9 L"/>
          <w:b/>
        </w:rPr>
      </w:pPr>
    </w:p>
    <w:p w:rsidR="00016A0C" w:rsidRDefault="00016A0C" w:rsidP="00473062">
      <w:pPr>
        <w:ind w:left="360"/>
        <w:rPr>
          <w:rFonts w:eastAsia="Nimbus Roman No9 L"/>
          <w:b/>
        </w:rPr>
      </w:pPr>
    </w:p>
    <w:p w:rsidR="00F11AD6" w:rsidRDefault="00F11AD6">
      <w:pPr>
        <w:rPr>
          <w:rFonts w:eastAsia="Nimbus Roman No9 L"/>
          <w:b/>
        </w:rPr>
      </w:pPr>
      <w:r>
        <w:rPr>
          <w:rFonts w:eastAsia="Nimbus Roman No9 L"/>
          <w:b/>
        </w:rPr>
        <w:br w:type="page"/>
      </w:r>
    </w:p>
    <w:p w:rsidR="00473062" w:rsidRPr="00A32D27" w:rsidRDefault="00473062" w:rsidP="00473062">
      <w:pPr>
        <w:ind w:left="360"/>
        <w:rPr>
          <w:rFonts w:eastAsia="Nimbus Roman No9 L"/>
          <w:b/>
        </w:rPr>
      </w:pPr>
      <w:r>
        <w:rPr>
          <w:rFonts w:eastAsia="Nimbus Roman No9 L"/>
          <w:b/>
        </w:rPr>
        <w:lastRenderedPageBreak/>
        <w:t>TABLE 1</w:t>
      </w:r>
    </w:p>
    <w:tbl>
      <w:tblPr>
        <w:tblpPr w:leftFromText="180" w:rightFromText="180" w:vertAnchor="text" w:horzAnchor="margin" w:tblpXSpec="center" w:tblpY="134"/>
        <w:tblW w:w="0" w:type="auto"/>
        <w:tblLayout w:type="fixed"/>
        <w:tblCellMar>
          <w:top w:w="55" w:type="dxa"/>
          <w:left w:w="55" w:type="dxa"/>
          <w:bottom w:w="55" w:type="dxa"/>
          <w:right w:w="55" w:type="dxa"/>
        </w:tblCellMar>
        <w:tblLook w:val="0000" w:firstRow="0" w:lastRow="0" w:firstColumn="0" w:lastColumn="0" w:noHBand="0" w:noVBand="0"/>
      </w:tblPr>
      <w:tblGrid>
        <w:gridCol w:w="1215"/>
        <w:gridCol w:w="1089"/>
        <w:gridCol w:w="1064"/>
        <w:gridCol w:w="1418"/>
        <w:gridCol w:w="1291"/>
        <w:gridCol w:w="1215"/>
      </w:tblGrid>
      <w:tr w:rsidR="00016A0C" w:rsidRPr="00691AC7" w:rsidTr="00D32BD7">
        <w:trPr>
          <w:cantSplit/>
          <w:trHeight w:val="763"/>
          <w:tblHeader/>
        </w:trPr>
        <w:tc>
          <w:tcPr>
            <w:tcW w:w="1215"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089"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1064"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418"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291"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215" w:type="dxa"/>
            <w:tcBorders>
              <w:top w:val="single" w:sz="2" w:space="0" w:color="000000"/>
              <w:left w:val="single" w:sz="2" w:space="0" w:color="000000"/>
              <w:bottom w:val="thinThickSmallGap" w:sz="2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thinThickSmallGap" w:sz="24" w:space="0" w:color="auto"/>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bl>
    <w:p w:rsidR="00473062" w:rsidRDefault="00473062" w:rsidP="00473062">
      <w:pPr>
        <w:ind w:left="270"/>
        <w:rPr>
          <w:b/>
          <w:i/>
          <w:color w:val="4F81BD"/>
          <w:u w:val="single"/>
        </w:rPr>
      </w:pPr>
    </w:p>
    <w:p w:rsidR="00F11AD6" w:rsidRDefault="00F11AD6">
      <w:pPr>
        <w:rPr>
          <w:rFonts w:eastAsia="Nimbus Roman No9 L"/>
        </w:rPr>
      </w:pPr>
      <w:r>
        <w:rPr>
          <w:rFonts w:eastAsia="Nimbus Roman No9 L"/>
        </w:rPr>
        <w:br w:type="page"/>
      </w:r>
    </w:p>
    <w:p w:rsidR="00473062" w:rsidRPr="003F4506" w:rsidRDefault="00473062" w:rsidP="002E5FC0">
      <w:pPr>
        <w:widowControl w:val="0"/>
        <w:numPr>
          <w:ilvl w:val="0"/>
          <w:numId w:val="14"/>
        </w:numPr>
        <w:suppressAutoHyphens/>
        <w:rPr>
          <w:rFonts w:eastAsia="Nimbus Roman No9 L"/>
        </w:rPr>
      </w:pPr>
      <w:r>
        <w:rPr>
          <w:rFonts w:eastAsia="Nimbus Roman No9 L"/>
        </w:rPr>
        <w:lastRenderedPageBreak/>
        <w:t xml:space="preserve">Look back at the </w:t>
      </w:r>
      <w:r w:rsidRPr="00E010E9">
        <w:rPr>
          <w:rFonts w:eastAsia="Nimbus Roman No9 L"/>
          <w:i/>
        </w:rPr>
        <w:t xml:space="preserve">Discovering Special Triangles Learning Task, </w:t>
      </w:r>
      <w:r>
        <w:rPr>
          <w:rFonts w:eastAsia="Nimbus Roman No9 L"/>
          <w:i/>
        </w:rPr>
        <w:t xml:space="preserve">Item 4.  </w:t>
      </w:r>
    </w:p>
    <w:p w:rsidR="00473062" w:rsidRPr="003F4506" w:rsidRDefault="00473062" w:rsidP="00473062">
      <w:pPr>
        <w:ind w:left="360"/>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w:t>
      </w:r>
      <w:r w:rsidR="00D32BD7">
        <w:rPr>
          <w:rFonts w:eastAsia="Nimbus Roman No9 L"/>
        </w:rPr>
        <w:t>ask to find the values of sine and cosine</w:t>
      </w:r>
      <w:r>
        <w:rPr>
          <w:rFonts w:eastAsia="Nimbus Roman No9 L"/>
        </w:rPr>
        <w:t xml:space="preserve"> to complete the </w:t>
      </w:r>
      <w:r>
        <w:rPr>
          <w:rFonts w:eastAsia="Nimbus Roman No9 L"/>
          <w:b/>
        </w:rPr>
        <w:t>Table 2</w:t>
      </w:r>
      <w:r>
        <w:rPr>
          <w:rFonts w:eastAsia="Nimbus Roman No9 L"/>
        </w:rPr>
        <w:t xml:space="preserve"> below.</w:t>
      </w:r>
    </w:p>
    <w:p w:rsidR="00473062" w:rsidRDefault="00473062" w:rsidP="00473062">
      <w:pPr>
        <w:rPr>
          <w:rFonts w:eastAsia="Nimbus Roman No9 L"/>
        </w:rPr>
      </w:pPr>
    </w:p>
    <w:tbl>
      <w:tblPr>
        <w:tblpPr w:leftFromText="180" w:rightFromText="180" w:vertAnchor="page" w:horzAnchor="page" w:tblpX="3546" w:tblpY="37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30</w:t>
            </w:r>
            <w:r w:rsidRPr="00691AC7">
              <w:rPr>
                <w:rFonts w:ascii="Times New Roman" w:eastAsia="Nimbus Roman No9 L" w:hAnsi="Times New Roman"/>
              </w:rPr>
              <w:t>°</w:t>
            </w:r>
          </w:p>
        </w:tc>
        <w:tc>
          <w:tcPr>
            <w:tcW w:w="171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473062" w:rsidRPr="005A0FCE" w:rsidRDefault="00473062" w:rsidP="00473062">
      <w:pPr>
        <w:ind w:left="720"/>
        <w:rPr>
          <w:rFonts w:eastAsia="Nimbus Roman No9 L"/>
          <w:b/>
        </w:rPr>
      </w:pPr>
      <w:proofErr w:type="gramStart"/>
      <w:r>
        <w:rPr>
          <w:rFonts w:eastAsia="Nimbus Roman No9 L"/>
          <w:b/>
        </w:rPr>
        <w:t>TABLE 2.</w:t>
      </w:r>
      <w:proofErr w:type="gramEnd"/>
    </w:p>
    <w:p w:rsidR="00473062" w:rsidRDefault="00473062" w:rsidP="00473062">
      <w:pPr>
        <w:ind w:left="360"/>
        <w:rPr>
          <w:rFonts w:eastAsia="Nimbus Roman No9 L"/>
        </w:rPr>
      </w:pPr>
    </w:p>
    <w:p w:rsidR="00473062" w:rsidRDefault="00473062" w:rsidP="00473062">
      <w:pPr>
        <w:rPr>
          <w:rFonts w:eastAsia="Nimbus Roman No9 L"/>
        </w:rPr>
      </w:pPr>
    </w:p>
    <w:p w:rsidR="00F63C12" w:rsidRDefault="00F63C12" w:rsidP="00473062">
      <w:pPr>
        <w:ind w:left="720"/>
        <w:rPr>
          <w:rFonts w:eastAsia="Nimbus Roman No9 L"/>
          <w:b/>
          <w:i/>
          <w:color w:val="4F81BD"/>
          <w:u w:val="single"/>
        </w:rPr>
      </w:pPr>
    </w:p>
    <w:p w:rsidR="00F63C12" w:rsidRDefault="00F63C12" w:rsidP="00473062">
      <w:pPr>
        <w:ind w:left="720"/>
        <w:rPr>
          <w:rFonts w:eastAsia="Nimbus Roman No9 L"/>
          <w:b/>
          <w:i/>
          <w:color w:val="4F81BD"/>
          <w:u w:val="single"/>
        </w:rPr>
      </w:pPr>
    </w:p>
    <w:p w:rsidR="00473062" w:rsidRDefault="00473062" w:rsidP="00473062">
      <w:pPr>
        <w:ind w:left="36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All right triangles with a 30° angle should give the same values for the s</w:t>
      </w:r>
      <w:r w:rsidR="00016A0C">
        <w:rPr>
          <w:rFonts w:eastAsia="Nimbus Roman No9 L"/>
        </w:rPr>
        <w:t xml:space="preserve">ine and cosine ratios </w:t>
      </w:r>
      <w:r>
        <w:rPr>
          <w:rFonts w:eastAsia="Nimbus Roman No9 L"/>
        </w:rPr>
        <w:t xml:space="preserve">as those in </w:t>
      </w:r>
      <w:r>
        <w:rPr>
          <w:rFonts w:eastAsia="Nimbus Roman No9 L"/>
          <w:b/>
        </w:rPr>
        <w:t>Table 2</w:t>
      </w:r>
      <w:r>
        <w:rPr>
          <w:rFonts w:eastAsia="Nimbus Roman No9 L"/>
        </w:rPr>
        <w:t>. Why?</w:t>
      </w:r>
    </w:p>
    <w:p w:rsidR="00F63C12" w:rsidRDefault="00F63C12" w:rsidP="00F63C12">
      <w:pPr>
        <w:widowControl w:val="0"/>
        <w:suppressAutoHyphens/>
        <w:ind w:left="72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Do the values </w:t>
      </w:r>
      <w:r w:rsidR="00016A0C">
        <w:rPr>
          <w:rFonts w:eastAsia="Nimbus Roman No9 L"/>
        </w:rPr>
        <w:t>for the sine and cosine</w:t>
      </w:r>
      <w:r>
        <w:rPr>
          <w:rFonts w:eastAsia="Nimbus Roman No9 L"/>
        </w:rPr>
        <w:t xml:space="preserve"> of a 30° angle that you found for </w:t>
      </w:r>
      <w:r w:rsidRPr="00257837">
        <w:rPr>
          <w:rFonts w:eastAsia="Nimbus Roman No9 L"/>
          <w:b/>
        </w:rPr>
        <w:t>Table 1</w:t>
      </w:r>
      <w:r>
        <w:rPr>
          <w:rFonts w:eastAsia="Nimbus Roman No9 L"/>
        </w:rPr>
        <w:t xml:space="preserve"> (by using measurements from a constructed triangle) agree with the values you found </w:t>
      </w:r>
      <w:r w:rsidR="00016A0C">
        <w:rPr>
          <w:rFonts w:eastAsia="Nimbus Roman No9 L"/>
        </w:rPr>
        <w:t>for the sine and cosine</w:t>
      </w:r>
      <w:r w:rsidR="000D13B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If they are different, why</w:t>
      </w:r>
      <w:r w:rsidR="00D32BD7">
        <w:rPr>
          <w:rFonts w:eastAsia="Nimbus Roman No9 L"/>
        </w:rPr>
        <w:t xml:space="preserve"> does this not</w:t>
      </w:r>
      <w:r>
        <w:rPr>
          <w:rFonts w:eastAsia="Nimbus Roman No9 L"/>
        </w:rPr>
        <w:t xml:space="preserve"> contradict </w:t>
      </w:r>
      <w:r>
        <w:rPr>
          <w:rFonts w:eastAsia="Nimbus Roman No9 L"/>
          <w:i/>
        </w:rPr>
        <w:t>part b</w:t>
      </w:r>
      <w:r w:rsidRPr="00F677AA">
        <w:rPr>
          <w:rFonts w:eastAsia="Nimbus Roman No9 L"/>
        </w:rPr>
        <w:t>?</w:t>
      </w:r>
    </w:p>
    <w:p w:rsidR="00F63C12" w:rsidRDefault="00F63C12" w:rsidP="00F63C12">
      <w:pPr>
        <w:widowControl w:val="0"/>
        <w:suppressAutoHyphens/>
        <w:ind w:left="720"/>
        <w:rPr>
          <w:rFonts w:eastAsia="Nimbus Roman No9 L"/>
        </w:rPr>
      </w:pPr>
    </w:p>
    <w:p w:rsidR="00473062" w:rsidRPr="002D4AE1" w:rsidRDefault="00473062" w:rsidP="002E5FC0">
      <w:pPr>
        <w:widowControl w:val="0"/>
        <w:numPr>
          <w:ilvl w:val="0"/>
          <w:numId w:val="14"/>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473062" w:rsidRPr="002D4AE1"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of sine</w:t>
      </w:r>
      <w:r w:rsidR="002A72A0">
        <w:rPr>
          <w:rFonts w:eastAsia="Nimbus Roman No9 L"/>
        </w:rPr>
        <w:t xml:space="preserve"> and cosine</w:t>
      </w:r>
      <w:r>
        <w:rPr>
          <w:rFonts w:eastAsia="Nimbus Roman No9 L"/>
        </w:rPr>
        <w:t xml:space="preserve"> for an angle of </w:t>
      </w:r>
      <w:r w:rsidRPr="00691AC7">
        <w:rPr>
          <w:rFonts w:eastAsia="Nimbus Roman No9 L"/>
        </w:rPr>
        <w:t>45°</w:t>
      </w:r>
      <w:r>
        <w:rPr>
          <w:rFonts w:eastAsia="Nimbus Roman No9 L"/>
        </w:rPr>
        <w:t>.</w:t>
      </w:r>
    </w:p>
    <w:p w:rsidR="00CA5BD5" w:rsidRDefault="00CA5BD5" w:rsidP="00473062">
      <w:pPr>
        <w:ind w:left="720"/>
        <w:rPr>
          <w:rFonts w:eastAsia="Nimbus Roman No9 L"/>
          <w:b/>
        </w:rPr>
      </w:pPr>
    </w:p>
    <w:p w:rsidR="00CA5BD5" w:rsidRDefault="00CA5BD5" w:rsidP="00473062">
      <w:pPr>
        <w:ind w:left="720"/>
        <w:rPr>
          <w:rFonts w:eastAsia="Nimbus Roman No9 L"/>
          <w:b/>
        </w:rPr>
      </w:pPr>
    </w:p>
    <w:tbl>
      <w:tblPr>
        <w:tblpPr w:leftFromText="180" w:rightFromText="180" w:vertAnchor="page" w:horzAnchor="page" w:tblpX="3594" w:tblpY="9577"/>
        <w:tblW w:w="0" w:type="auto"/>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Borders>
              <w:top w:val="single" w:sz="2" w:space="0" w:color="000000"/>
              <w:left w:val="single" w:sz="4" w:space="0" w:color="auto"/>
              <w:bottom w:val="single" w:sz="2" w:space="0" w:color="000000"/>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45</w:t>
            </w:r>
            <w:r w:rsidRPr="00691AC7">
              <w:rPr>
                <w:rFonts w:ascii="Times New Roman" w:eastAsia="Nimbus Roman No9 L" w:hAnsi="Times New Roman"/>
              </w:rPr>
              <w:t>°</w:t>
            </w:r>
          </w:p>
        </w:tc>
        <w:tc>
          <w:tcPr>
            <w:tcW w:w="1710" w:type="dxa"/>
            <w:tcBorders>
              <w:top w:val="single" w:sz="4" w:space="0" w:color="auto"/>
              <w:left w:val="single" w:sz="4" w:space="0" w:color="auto"/>
              <w:bottom w:val="single" w:sz="4" w:space="0" w:color="auto"/>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Borders>
              <w:top w:val="single" w:sz="2" w:space="0" w:color="000000"/>
              <w:left w:val="single" w:sz="4" w:space="0" w:color="auto"/>
              <w:bottom w:val="single" w:sz="2" w:space="0" w:color="000000"/>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D32BD7" w:rsidRDefault="00D32BD7" w:rsidP="00473062">
      <w:pPr>
        <w:ind w:left="720"/>
        <w:rPr>
          <w:rFonts w:eastAsia="Nimbus Roman No9 L"/>
          <w:b/>
        </w:rPr>
      </w:pPr>
    </w:p>
    <w:p w:rsidR="00473062" w:rsidRDefault="00473062" w:rsidP="00473062">
      <w:pPr>
        <w:ind w:left="720"/>
        <w:rPr>
          <w:rFonts w:eastAsia="Nimbus Roman No9 L"/>
        </w:rPr>
      </w:pPr>
      <w:r>
        <w:rPr>
          <w:rFonts w:eastAsia="Nimbus Roman No9 L"/>
          <w:b/>
        </w:rPr>
        <w:t>TABLE 3</w:t>
      </w:r>
      <w:r>
        <w:rPr>
          <w:rFonts w:eastAsia="Nimbus Roman No9 L"/>
        </w:rPr>
        <w:tab/>
      </w:r>
    </w:p>
    <w:p w:rsidR="002A72A0" w:rsidRDefault="002A72A0" w:rsidP="00473062">
      <w:pPr>
        <w:ind w:left="720"/>
        <w:rPr>
          <w:rFonts w:eastAsia="Nimbus Roman No9 L"/>
        </w:rPr>
      </w:pPr>
    </w:p>
    <w:p w:rsidR="002A72A0" w:rsidRDefault="002A72A0" w:rsidP="00473062">
      <w:pPr>
        <w:ind w:left="720"/>
        <w:rPr>
          <w:rFonts w:eastAsia="Nimbus Roman No9 L"/>
        </w:rPr>
      </w:pPr>
    </w:p>
    <w:p w:rsidR="002A72A0" w:rsidRDefault="002A72A0" w:rsidP="00473062">
      <w:pPr>
        <w:ind w:left="720"/>
        <w:rPr>
          <w:rFonts w:eastAsia="Nimbus Roman No9 L"/>
        </w:rPr>
      </w:pPr>
    </w:p>
    <w:p w:rsidR="00473062" w:rsidRDefault="00473062" w:rsidP="00473062">
      <w:pPr>
        <w:ind w:left="360"/>
        <w:rPr>
          <w:rFonts w:eastAsia="Nimbus Roman No9 L"/>
        </w:rPr>
      </w:pPr>
    </w:p>
    <w:p w:rsidR="008A3151" w:rsidRPr="008A3151" w:rsidRDefault="008A3151" w:rsidP="002E5FC0">
      <w:pPr>
        <w:pStyle w:val="ListParagraph"/>
        <w:widowControl w:val="0"/>
        <w:numPr>
          <w:ilvl w:val="1"/>
          <w:numId w:val="14"/>
        </w:numPr>
        <w:suppressAutoHyphens/>
        <w:rPr>
          <w:rFonts w:eastAsia="Nimbus Roman No9 L"/>
        </w:rPr>
      </w:pPr>
      <w:r>
        <w:rPr>
          <w:rFonts w:eastAsia="Nimbus Roman No9 L"/>
        </w:rPr>
        <w:t>H</w:t>
      </w:r>
      <w:r w:rsidRPr="008A3151">
        <w:rPr>
          <w:rFonts w:eastAsia="Nimbus Roman No9 L"/>
        </w:rPr>
        <w:t xml:space="preserve">ow do the values of sine and cosine that you found for Table 1 compare to the exact values from </w:t>
      </w:r>
      <w:r w:rsidRPr="008A3151">
        <w:rPr>
          <w:rFonts w:eastAsia="Nimbus Roman No9 L"/>
          <w:i/>
        </w:rPr>
        <w:t>part a</w:t>
      </w:r>
      <w:r w:rsidRPr="008A3151">
        <w:rPr>
          <w:rFonts w:eastAsia="Nimbus Roman No9 L"/>
        </w:rPr>
        <w:t>?  What can you conclude about the accuracy of your construction and measurements?</w:t>
      </w:r>
    </w:p>
    <w:p w:rsidR="008A3151" w:rsidRDefault="008A3151" w:rsidP="008A3151">
      <w:pPr>
        <w:widowControl w:val="0"/>
        <w:suppressAutoHyphens/>
        <w:ind w:left="720"/>
        <w:rPr>
          <w:rFonts w:eastAsia="Nimbus Roman No9 L"/>
        </w:rPr>
      </w:pPr>
    </w:p>
    <w:p w:rsidR="00473062" w:rsidRDefault="00473062"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2E5FC0">
      <w:pPr>
        <w:widowControl w:val="0"/>
        <w:numPr>
          <w:ilvl w:val="0"/>
          <w:numId w:val="14"/>
        </w:numPr>
        <w:suppressAutoHyphens/>
        <w:rPr>
          <w:rFonts w:eastAsia="Nimbus Roman No9 L"/>
        </w:rPr>
      </w:pPr>
      <w:r>
        <w:rPr>
          <w:rFonts w:eastAsia="Nimbus Roman No9 L"/>
        </w:rPr>
        <w:lastRenderedPageBreak/>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Default="008036AA" w:rsidP="002E5FC0">
      <w:pPr>
        <w:widowControl w:val="0"/>
        <w:numPr>
          <w:ilvl w:val="0"/>
          <w:numId w:val="14"/>
        </w:numPr>
        <w:suppressAutoHyphens/>
        <w:rPr>
          <w:rFonts w:eastAsia="Nimbus Roman No9 L"/>
        </w:rPr>
      </w:pPr>
      <w:r>
        <w:rPr>
          <w:rFonts w:eastAsia="Nimbus Roman No9 L"/>
        </w:rPr>
        <w:t>If we</w:t>
      </w:r>
      <w:r w:rsidR="00473062">
        <w:rPr>
          <w:rFonts w:eastAsia="Nimbus Roman No9 L"/>
        </w:rPr>
        <w:t xml:space="preserve"> changed the measure of the angle in </w:t>
      </w:r>
      <w:r w:rsidR="00473062">
        <w:rPr>
          <w:rFonts w:eastAsia="Nimbus Roman No9 L"/>
          <w:i/>
        </w:rPr>
        <w:t>Item 5</w:t>
      </w:r>
      <w:r w:rsidR="00473062">
        <w:rPr>
          <w:rFonts w:eastAsia="Nimbus Roman No9 L"/>
        </w:rPr>
        <w:t xml:space="preserve"> to another acute angle measure, how would your answer change?</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Pr="006F556A" w:rsidRDefault="00473062" w:rsidP="002E5FC0">
      <w:pPr>
        <w:widowControl w:val="0"/>
        <w:numPr>
          <w:ilvl w:val="0"/>
          <w:numId w:val="14"/>
        </w:numPr>
        <w:suppressAutoHyphens/>
        <w:rPr>
          <w:rFonts w:eastAsia="Nimbus Roman No9 L"/>
        </w:rPr>
      </w:pPr>
      <w:r>
        <w:rPr>
          <w:rFonts w:eastAsia="Nimbus Roman No9 L"/>
        </w:rPr>
        <w:t>Explain why th</w:t>
      </w:r>
      <w:r w:rsidR="00F073B7">
        <w:rPr>
          <w:rFonts w:eastAsia="Nimbus Roman No9 L"/>
        </w:rPr>
        <w:t>e trigonometric ratios of sine and cosine</w:t>
      </w:r>
      <w:r>
        <w:rPr>
          <w:rFonts w:eastAsia="Nimbus Roman No9 L"/>
        </w:rPr>
        <w:t xml:space="preserv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008036AA" w:rsidRPr="00791F31">
        <w:rPr>
          <w:rFonts w:eastAsia="Nimbus Roman No9 L"/>
          <w:b/>
        </w:rPr>
        <w:t>wh</w:t>
      </w:r>
      <w:r w:rsidR="008036AA">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6F556A" w:rsidRDefault="006F556A" w:rsidP="006F556A">
      <w:pPr>
        <w:widowControl w:val="0"/>
        <w:suppressAutoHyphens/>
        <w:ind w:left="360"/>
        <w:rPr>
          <w:rFonts w:eastAsia="Nimbus Roman No9 L"/>
        </w:rPr>
      </w:pPr>
    </w:p>
    <w:p w:rsidR="00F11AD6" w:rsidRPr="00E86469" w:rsidRDefault="00F11AD6" w:rsidP="006F556A">
      <w:pPr>
        <w:widowControl w:val="0"/>
        <w:suppressAutoHyphens/>
        <w:ind w:left="360"/>
        <w:rPr>
          <w:rFonts w:eastAsia="Nimbus Roman No9 L"/>
        </w:rPr>
      </w:pPr>
    </w:p>
    <w:p w:rsidR="00473062" w:rsidRDefault="00473062" w:rsidP="002E5FC0">
      <w:pPr>
        <w:widowControl w:val="0"/>
        <w:numPr>
          <w:ilvl w:val="0"/>
          <w:numId w:val="14"/>
        </w:numPr>
        <w:suppressAutoHyphens/>
        <w:rPr>
          <w:rFonts w:eastAsia="Nimbus Roman No9 L"/>
        </w:rPr>
      </w:pPr>
      <w:r w:rsidRPr="00E86469">
        <w:rPr>
          <w:rFonts w:eastAsia="Nimbus Roman No9 L"/>
        </w:rPr>
        <w:t>Are t</w:t>
      </w:r>
      <w:r w:rsidR="002A72A0">
        <w:rPr>
          <w:rFonts w:eastAsia="Nimbus Roman No9 L"/>
        </w:rPr>
        <w:t xml:space="preserve">he functions sine and cosine </w:t>
      </w:r>
      <w:r w:rsidRPr="00E86469">
        <w:rPr>
          <w:rFonts w:eastAsia="Nimbus Roman No9 L"/>
        </w:rPr>
        <w:t>linear functions?  Why or why not?</w:t>
      </w:r>
    </w:p>
    <w:p w:rsidR="006E5321" w:rsidRDefault="006E5321" w:rsidP="00473062">
      <w:pPr>
        <w:rPr>
          <w:rFonts w:eastAsia="Nimbus Roman No9 L"/>
          <w:bCs/>
          <w:i/>
          <w:color w:val="4F81BD" w:themeColor="accent1"/>
          <w:sz w:val="28"/>
          <w:szCs w:val="28"/>
        </w:rPr>
      </w:pPr>
    </w:p>
    <w:p w:rsidR="00A47FD3" w:rsidRDefault="00A47FD3">
      <w:pPr>
        <w:rPr>
          <w:rFonts w:eastAsia="Nimbus Roman No9 L"/>
          <w:b/>
          <w:bCs/>
          <w:i/>
          <w:color w:val="4F81BD" w:themeColor="accent1"/>
          <w:u w:val="single"/>
        </w:rPr>
      </w:pPr>
      <w:r>
        <w:rPr>
          <w:rFonts w:eastAsia="Nimbus Roman No9 L"/>
          <w:b/>
          <w:bCs/>
          <w:i/>
          <w:color w:val="4F81BD" w:themeColor="accent1"/>
          <w:u w:val="single"/>
        </w:rPr>
        <w:br w:type="page"/>
      </w:r>
    </w:p>
    <w:p w:rsidR="00A13014" w:rsidRPr="00045F91" w:rsidRDefault="00A13014" w:rsidP="00A13014">
      <w:pPr>
        <w:rPr>
          <w:rFonts w:eastAsia="Times New Roman"/>
          <w:sz w:val="28"/>
          <w:szCs w:val="28"/>
        </w:rPr>
      </w:pPr>
      <w:r w:rsidRPr="00045F91">
        <w:rPr>
          <w:rFonts w:eastAsia="Times New Roman"/>
          <w:b/>
          <w:sz w:val="28"/>
          <w:szCs w:val="28"/>
        </w:rPr>
        <w:lastRenderedPageBreak/>
        <w:t>Triangular Frameworks</w:t>
      </w:r>
      <w:r w:rsidR="00045F91">
        <w:rPr>
          <w:rFonts w:eastAsia="Times New Roman"/>
          <w:b/>
          <w:sz w:val="28"/>
          <w:szCs w:val="28"/>
        </w:rPr>
        <w:t xml:space="preserve"> (Short Cycle Task)</w:t>
      </w:r>
    </w:p>
    <w:p w:rsidR="00A13014" w:rsidRPr="00053317" w:rsidRDefault="00A13014" w:rsidP="00A13014">
      <w:pPr>
        <w:rPr>
          <w:rFonts w:eastAsia="Times New Roman"/>
          <w:i/>
        </w:rPr>
      </w:pPr>
      <w:r w:rsidRPr="00053317">
        <w:rPr>
          <w:rFonts w:eastAsia="Times New Roman"/>
          <w:i/>
        </w:rPr>
        <w:t>Source:  Balanced Assessment Materials from Mathematics Assessment Project</w:t>
      </w:r>
    </w:p>
    <w:p w:rsidR="00A13014" w:rsidRPr="00053317" w:rsidRDefault="00CD0A00" w:rsidP="00A13014">
      <w:pPr>
        <w:rPr>
          <w:rFonts w:eastAsia="Times New Roman"/>
          <w:color w:val="000000"/>
        </w:rPr>
      </w:pPr>
      <w:hyperlink r:id="rId282" w:history="1">
        <w:r w:rsidR="00A13014" w:rsidRPr="00053317">
          <w:rPr>
            <w:rFonts w:eastAsia="Times New Roman"/>
            <w:color w:val="0000FF"/>
            <w:u w:val="single"/>
          </w:rPr>
          <w:t>http://www.map.mat</w:t>
        </w:r>
        <w:r w:rsidR="00A13014" w:rsidRPr="00A13014">
          <w:rPr>
            <w:rFonts w:eastAsia="Times New Roman"/>
            <w:color w:val="0000FF"/>
            <w:u w:val="single"/>
          </w:rPr>
          <w:t>hshell.org/materials/download.php?fileid=814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ESSENTIAL QUESTIONS:</w:t>
      </w:r>
    </w:p>
    <w:p w:rsidR="00A13014" w:rsidRPr="00595328" w:rsidRDefault="00A13014" w:rsidP="002E5FC0">
      <w:pPr>
        <w:pStyle w:val="ListParagraph"/>
        <w:numPr>
          <w:ilvl w:val="0"/>
          <w:numId w:val="40"/>
        </w:numPr>
        <w:rPr>
          <w:rFonts w:eastAsia="Times New Roman"/>
        </w:rPr>
      </w:pPr>
      <w:r w:rsidRPr="00595328">
        <w:rPr>
          <w:rFonts w:eastAsia="Times New Roman"/>
        </w:rPr>
        <w:t>How do you draw, construct, and describe geometric figures and describe the relationships between them?</w:t>
      </w:r>
    </w:p>
    <w:p w:rsidR="00A13014" w:rsidRPr="00053317" w:rsidRDefault="00A13014" w:rsidP="00A13014">
      <w:pPr>
        <w:rPr>
          <w:rFonts w:eastAsia="Times New Roman"/>
          <w:b/>
          <w:u w:val="single"/>
        </w:rPr>
      </w:pPr>
    </w:p>
    <w:p w:rsidR="00A13014" w:rsidRPr="00595328" w:rsidRDefault="00A13014" w:rsidP="00A13014">
      <w:pPr>
        <w:rPr>
          <w:rFonts w:eastAsia="Times New Roman"/>
          <w:b/>
          <w:u w:val="single"/>
        </w:rPr>
      </w:pPr>
      <w:r w:rsidRPr="00595328">
        <w:rPr>
          <w:rFonts w:eastAsia="Times New Roman"/>
          <w:b/>
          <w:u w:val="single"/>
        </w:rPr>
        <w:t>TASK COMMENTS:</w:t>
      </w:r>
    </w:p>
    <w:p w:rsidR="00A13014" w:rsidRPr="00595328" w:rsidRDefault="00A13014" w:rsidP="00A13014">
      <w:pPr>
        <w:rPr>
          <w:rFonts w:eastAsia="Times New Roman"/>
          <w:b/>
          <w:u w:val="single"/>
        </w:rPr>
      </w:pPr>
    </w:p>
    <w:p w:rsidR="00A13014" w:rsidRPr="00595328" w:rsidRDefault="00A13014" w:rsidP="00A13014">
      <w:pPr>
        <w:ind w:firstLine="720"/>
        <w:rPr>
          <w:rFonts w:eastAsia="Times New Roman"/>
        </w:rPr>
      </w:pPr>
      <w:r w:rsidRPr="00595328">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CD0A00" w:rsidP="00A13014">
      <w:pPr>
        <w:rPr>
          <w:rFonts w:eastAsia="Times New Roman"/>
        </w:rPr>
      </w:pPr>
      <w:hyperlink r:id="rId283" w:history="1">
        <w:r w:rsidR="00A13014" w:rsidRPr="00053317">
          <w:rPr>
            <w:rFonts w:eastAsia="Times New Roman"/>
            <w:color w:val="0000FF"/>
            <w:u w:val="single"/>
          </w:rPr>
          <w:t>http://www.map.mathshell.org/materials/</w:t>
        </w:r>
        <w:r w:rsidR="00A13014" w:rsidRPr="00A13014">
          <w:rPr>
            <w:rFonts w:eastAsia="Times New Roman"/>
            <w:color w:val="0000FF"/>
            <w:u w:val="single"/>
          </w:rPr>
          <w:t>background.php?subpage=summative</w:t>
        </w:r>
      </w:hyperlink>
    </w:p>
    <w:p w:rsidR="00A13014" w:rsidRPr="00595328" w:rsidRDefault="00A13014" w:rsidP="00A13014">
      <w:pPr>
        <w:rPr>
          <w:rFonts w:eastAsia="Times New Roman"/>
        </w:rPr>
      </w:pPr>
    </w:p>
    <w:p w:rsidR="00A13014" w:rsidRPr="00053317" w:rsidRDefault="00A13014" w:rsidP="00A13014">
      <w:pPr>
        <w:rPr>
          <w:rFonts w:eastAsia="Times New Roman"/>
        </w:rPr>
      </w:pPr>
      <w:r w:rsidRPr="00595328">
        <w:rPr>
          <w:rFonts w:eastAsia="Times New Roman"/>
        </w:rPr>
        <w:t xml:space="preserve">The task, </w:t>
      </w:r>
      <w:r w:rsidRPr="00595328">
        <w:rPr>
          <w:rFonts w:eastAsia="Times New Roman"/>
          <w:i/>
        </w:rPr>
        <w:t>Triangular Frameworks</w:t>
      </w:r>
      <w:r w:rsidRPr="00595328">
        <w:rPr>
          <w:rFonts w:eastAsia="Times New Roman"/>
        </w:rPr>
        <w:t xml:space="preserve">, is a Mathematics Assessment Project Assessment Task that can be found at the website: </w:t>
      </w:r>
      <w:hyperlink r:id="rId284" w:history="1">
        <w:r w:rsidRPr="00053317">
          <w:rPr>
            <w:rFonts w:eastAsia="Times New Roman"/>
            <w:color w:val="0000FF"/>
            <w:u w:val="single"/>
          </w:rPr>
          <w:t>http://www.m</w:t>
        </w:r>
        <w:r w:rsidRPr="00A13014">
          <w:rPr>
            <w:rFonts w:eastAsia="Times New Roman"/>
            <w:color w:val="0000FF"/>
            <w:u w:val="single"/>
          </w:rPr>
          <w:t>ap.mathshell.org/materials/tasks.php?taskid=281&amp;subpage=expert</w:t>
        </w:r>
      </w:hyperlink>
    </w:p>
    <w:p w:rsidR="00A13014" w:rsidRPr="00595328" w:rsidRDefault="00A13014" w:rsidP="00A13014">
      <w:pPr>
        <w:rPr>
          <w:rFonts w:eastAsia="Times New Roman"/>
        </w:rPr>
      </w:pPr>
    </w:p>
    <w:p w:rsidR="00A13014" w:rsidRPr="00595328" w:rsidRDefault="00A13014" w:rsidP="00A13014">
      <w:pPr>
        <w:rPr>
          <w:rFonts w:eastAsia="Times New Roman"/>
        </w:rPr>
      </w:pPr>
      <w:r w:rsidRPr="00595328">
        <w:rPr>
          <w:rFonts w:eastAsia="Times New Roman"/>
        </w:rPr>
        <w:t>The PDF version of the task can be found at the link below:</w:t>
      </w:r>
    </w:p>
    <w:p w:rsidR="00A13014" w:rsidRPr="00053317" w:rsidRDefault="00CD0A00" w:rsidP="00A13014">
      <w:pPr>
        <w:rPr>
          <w:rFonts w:eastAsia="Times New Roman"/>
          <w:color w:val="000000"/>
        </w:rPr>
      </w:pPr>
      <w:hyperlink r:id="rId285" w:history="1">
        <w:r w:rsidR="00A13014" w:rsidRPr="00053317">
          <w:rPr>
            <w:rFonts w:eastAsia="Times New Roman"/>
            <w:color w:val="0000FF"/>
            <w:u w:val="single"/>
          </w:rPr>
          <w:t>http://www.map.mathshell.org/materials/download.php?f</w:t>
        </w:r>
        <w:r w:rsidR="00A13014" w:rsidRPr="00A13014">
          <w:rPr>
            <w:rFonts w:eastAsia="Times New Roman"/>
            <w:color w:val="0000FF"/>
            <w:u w:val="single"/>
          </w:rPr>
          <w:t>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rPr>
      </w:pPr>
      <w:r w:rsidRPr="00595328">
        <w:rPr>
          <w:rFonts w:eastAsia="Times New Roman"/>
        </w:rPr>
        <w:t>The scoring rubric can be found at the following link:</w:t>
      </w:r>
    </w:p>
    <w:p w:rsidR="00A13014" w:rsidRPr="00053317" w:rsidRDefault="00CD0A00" w:rsidP="00A13014">
      <w:pPr>
        <w:rPr>
          <w:rFonts w:eastAsia="Times New Roman"/>
          <w:color w:val="000000"/>
        </w:rPr>
      </w:pPr>
      <w:hyperlink r:id="rId286" w:history="1">
        <w:r w:rsidR="00A13014" w:rsidRPr="00053317">
          <w:rPr>
            <w:rFonts w:eastAsia="Times New Roman"/>
            <w:color w:val="0000FF"/>
            <w:u w:val="single"/>
          </w:rPr>
          <w:t>http://www.map.mathshell.org/materials/download.php?fileid=815</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STANDARDS ADDRESSED IN THIS TASK:</w:t>
      </w:r>
    </w:p>
    <w:p w:rsidR="00A13014" w:rsidRPr="00595328" w:rsidRDefault="00A13014" w:rsidP="00A13014">
      <w:pPr>
        <w:rPr>
          <w:rFonts w:eastAsia="Times New Roman"/>
          <w:b/>
          <w:u w:val="single"/>
        </w:rPr>
      </w:pPr>
    </w:p>
    <w:p w:rsidR="00A13014" w:rsidRPr="00595328" w:rsidRDefault="00A13014" w:rsidP="00A13014">
      <w:pPr>
        <w:autoSpaceDE w:val="0"/>
        <w:autoSpaceDN w:val="0"/>
        <w:adjustRightInd w:val="0"/>
        <w:spacing w:after="240" w:line="240" w:lineRule="atLeast"/>
        <w:rPr>
          <w:b/>
          <w:color w:val="000000"/>
          <w:u w:val="single"/>
        </w:rPr>
      </w:pPr>
      <w:r w:rsidRPr="00595328">
        <w:rPr>
          <w:rFonts w:eastAsia="Arial"/>
          <w:b/>
          <w:bCs/>
          <w:u w:val="single"/>
        </w:rPr>
        <w:t>Define trigonometric ratios and solve problems involving right triangles.</w:t>
      </w:r>
    </w:p>
    <w:p w:rsidR="00A13014" w:rsidRPr="00595328" w:rsidRDefault="00A13014" w:rsidP="00A13014">
      <w:pPr>
        <w:autoSpaceDE w:val="0"/>
        <w:autoSpaceDN w:val="0"/>
        <w:adjustRightInd w:val="0"/>
        <w:spacing w:after="240"/>
        <w:rPr>
          <w:rFonts w:eastAsia="Arial"/>
          <w:bCs/>
          <w:color w:val="000000"/>
        </w:rPr>
      </w:pPr>
      <w:r w:rsidRPr="00AD6D80">
        <w:rPr>
          <w:rFonts w:eastAsia="Arial"/>
          <w:b/>
          <w:bCs/>
        </w:rPr>
        <w:t>M</w:t>
      </w:r>
      <w:r w:rsidR="00B51157" w:rsidRPr="00AD6D80">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 xml:space="preserve">12.G.SRT.6 </w:t>
      </w:r>
      <w:r w:rsidRPr="00595328">
        <w:rPr>
          <w:rFonts w:eastAsia="Arial"/>
          <w:bCs/>
          <w:color w:val="000000"/>
        </w:rPr>
        <w:t>Understand that by similarity, side ratios in right triangles are properties of the angles in the triangle, leading to definitions of trigonometric ratios for acute angles.</w:t>
      </w:r>
    </w:p>
    <w:p w:rsidR="00A13014" w:rsidRPr="00595328" w:rsidRDefault="00A13014" w:rsidP="00A13014">
      <w:pPr>
        <w:autoSpaceDE w:val="0"/>
        <w:autoSpaceDN w:val="0"/>
        <w:adjustRightInd w:val="0"/>
        <w:spacing w:after="240"/>
        <w:rPr>
          <w:rFonts w:eastAsia="Arial"/>
          <w:bCs/>
          <w:color w:val="000000"/>
        </w:rPr>
      </w:pPr>
      <w:r w:rsidRPr="00AD6D80">
        <w:rPr>
          <w:rFonts w:eastAsia="Arial"/>
          <w:b/>
          <w:bCs/>
        </w:rPr>
        <w:t>M</w:t>
      </w:r>
      <w:r w:rsidR="00B51157" w:rsidRPr="00AD6D80">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12.G.SRT.7</w:t>
      </w:r>
      <w:r w:rsidRPr="00595328">
        <w:rPr>
          <w:rFonts w:eastAsia="Arial"/>
          <w:bCs/>
          <w:color w:val="000000"/>
        </w:rPr>
        <w:t xml:space="preserve"> Explain and use the relationship between the sine and cosine of complementary angles.</w:t>
      </w:r>
    </w:p>
    <w:p w:rsidR="00A13014" w:rsidRPr="00595328" w:rsidRDefault="00A13014" w:rsidP="00A13014">
      <w:pPr>
        <w:autoSpaceDE w:val="0"/>
        <w:autoSpaceDN w:val="0"/>
        <w:adjustRightInd w:val="0"/>
        <w:spacing w:after="240"/>
        <w:rPr>
          <w:bCs/>
          <w:color w:val="000000"/>
          <w:u w:val="single"/>
        </w:rPr>
      </w:pPr>
      <w:r w:rsidRPr="00AD6D80">
        <w:rPr>
          <w:rFonts w:eastAsia="Arial"/>
          <w:b/>
          <w:bCs/>
        </w:rPr>
        <w:t>M</w:t>
      </w:r>
      <w:r w:rsidR="00B51157" w:rsidRPr="00AD6D80">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12.G.SRT.8</w:t>
      </w:r>
      <w:r w:rsidRPr="00595328">
        <w:rPr>
          <w:rFonts w:eastAsia="Arial"/>
          <w:bCs/>
          <w:color w:val="000000"/>
        </w:rPr>
        <w:t xml:space="preserve"> Use trigonometric ratios and the Pythagorean Theorem to solve right triangles in applied problems.</w:t>
      </w:r>
    </w:p>
    <w:p w:rsidR="00A13014" w:rsidRPr="00053317" w:rsidRDefault="00A13014" w:rsidP="00A13014">
      <w:pPr>
        <w:rPr>
          <w:rFonts w:eastAsia="Times New Roman"/>
          <w:color w:val="000000"/>
        </w:rPr>
      </w:pPr>
    </w:p>
    <w:p w:rsidR="00A13014" w:rsidRPr="00595328" w:rsidRDefault="00A13014" w:rsidP="00A13014">
      <w:pPr>
        <w:rPr>
          <w:rFonts w:eastAsia="Times New Roman"/>
          <w:b/>
          <w:color w:val="000000"/>
        </w:rPr>
      </w:pPr>
      <w:r w:rsidRPr="00595328">
        <w:rPr>
          <w:rFonts w:eastAsia="Times New Roman"/>
          <w:b/>
          <w:color w:val="000000"/>
        </w:rPr>
        <w:t>Standards for Mathematical Practice</w:t>
      </w:r>
    </w:p>
    <w:p w:rsidR="00A13014" w:rsidRPr="00595328" w:rsidRDefault="00A13014" w:rsidP="00A13014">
      <w:pPr>
        <w:rPr>
          <w:rFonts w:eastAsia="Times New Roman"/>
        </w:rPr>
      </w:pPr>
      <w:r w:rsidRPr="00595328">
        <w:rPr>
          <w:rFonts w:eastAsia="Times New Roman"/>
        </w:rPr>
        <w:t>This task uses all of the practices with emphasis on:</w:t>
      </w:r>
    </w:p>
    <w:p w:rsidR="00A13014" w:rsidRPr="00595328" w:rsidRDefault="00A13014" w:rsidP="00A13014">
      <w:r w:rsidRPr="00595328">
        <w:rPr>
          <w:b/>
        </w:rPr>
        <w:t xml:space="preserve">2. Reason abstractly and quantitatively </w:t>
      </w:r>
      <w:r w:rsidRPr="00595328">
        <w:t>by requiring students to make sense of quantities and their relationships to one another in problem situations.</w:t>
      </w:r>
    </w:p>
    <w:p w:rsidR="00A13014" w:rsidRPr="00595328" w:rsidRDefault="00A13014" w:rsidP="00A13014">
      <w:r w:rsidRPr="00595328">
        <w:rPr>
          <w:b/>
        </w:rPr>
        <w:lastRenderedPageBreak/>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Pr>
        <w:rPr>
          <w:b/>
        </w:rPr>
      </w:pPr>
    </w:p>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A13014" w:rsidRPr="00595328" w:rsidRDefault="00A13014" w:rsidP="00A13014">
      <w:pPr>
        <w:rPr>
          <w:rFonts w:eastAsia="Times New Roman"/>
        </w:rPr>
      </w:pPr>
    </w:p>
    <w:p w:rsidR="00A13014" w:rsidRDefault="00A13014">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eastAsia="Nimbus Roman No9 L"/>
          <w:szCs w:val="28"/>
        </w:rPr>
      </w:pPr>
      <w:bookmarkStart w:id="67" w:name="_Toc420880716"/>
      <w:r w:rsidRPr="00F904DC">
        <w:rPr>
          <w:rFonts w:eastAsia="Nimbus Roman No9 L"/>
          <w:szCs w:val="28"/>
        </w:rPr>
        <w:lastRenderedPageBreak/>
        <w:t>Discovering Trigonometric Ratio Relationships</w:t>
      </w:r>
      <w:bookmarkEnd w:id="67"/>
      <w:r w:rsidR="00BD50A3" w:rsidRPr="00F904DC">
        <w:rPr>
          <w:rFonts w:eastAsia="Nimbus Roman No9 L"/>
          <w:szCs w:val="28"/>
        </w:rPr>
        <w:t xml:space="preserve"> </w:t>
      </w:r>
    </w:p>
    <w:p w:rsidR="00BD50A3" w:rsidRPr="00DC5804" w:rsidRDefault="00BD50A3" w:rsidP="00473062">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827500" w:rsidRDefault="00827500" w:rsidP="00827500">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w:t>
      </w:r>
      <w:r w:rsidRPr="0031500F">
        <w:rPr>
          <w:rFonts w:eastAsia="Arial"/>
          <w:b/>
          <w:bCs/>
          <w:color w:val="auto"/>
          <w:szCs w:val="20"/>
        </w:rPr>
        <w:t>.G.SRT.7</w:t>
      </w:r>
      <w:r w:rsidRPr="00DC5804">
        <w:rPr>
          <w:rFonts w:eastAsia="Arial"/>
          <w:bCs/>
          <w:color w:val="auto"/>
          <w:szCs w:val="20"/>
        </w:rPr>
        <w:t xml:space="preserve"> Explain and use the relationship between the sine and cosine of complementary angles.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Default="00B003DB" w:rsidP="000C4F66">
      <w:pPr>
        <w:pStyle w:val="Default"/>
        <w:rPr>
          <w:rFonts w:eastAsia="Arial"/>
          <w:b/>
          <w:bCs/>
          <w:color w:val="auto"/>
          <w:szCs w:val="20"/>
        </w:rPr>
      </w:pPr>
    </w:p>
    <w:p w:rsidR="00B003DB"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Common Student Misconceptions</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1. Some students believe that right triangles must be oriented a particular way.</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2. Some students do not realize that opposite and adjacent sides need to be identified with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reference</w:t>
      </w:r>
      <w:proofErr w:type="gramEnd"/>
      <w:r w:rsidRPr="000C4F66">
        <w:rPr>
          <w:rFonts w:eastAsia="Arial"/>
          <w:bCs/>
          <w:szCs w:val="20"/>
        </w:rPr>
        <w:t xml:space="preserve"> to a particular acute angle in a right triangle.</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3. 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triangles</w:t>
      </w:r>
      <w:proofErr w:type="gramEnd"/>
      <w:r w:rsidRPr="000C4F66">
        <w:rPr>
          <w:rFonts w:eastAsia="Arial"/>
          <w:bCs/>
          <w:szCs w:val="20"/>
        </w:rPr>
        <w:t>, but they are only defined for acute angles in right triangles.</w:t>
      </w:r>
    </w:p>
    <w:p w:rsidR="00EB6DB2" w:rsidRDefault="00EB6DB2" w:rsidP="00473062">
      <w:pPr>
        <w:rPr>
          <w:rFonts w:eastAsia="Nimbus Roman No9 L"/>
          <w:bCs/>
        </w:rPr>
      </w:pPr>
    </w:p>
    <w:p w:rsidR="00473062" w:rsidRDefault="00473062" w:rsidP="00473062">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473062" w:rsidRDefault="00473062" w:rsidP="00473062">
      <w:pPr>
        <w:rPr>
          <w:rFonts w:eastAsia="Nimbus Roman No9 L"/>
          <w:bCs/>
        </w:rPr>
      </w:pPr>
    </w:p>
    <w:p w:rsidR="00473062" w:rsidRDefault="00473062" w:rsidP="00473062">
      <w:pPr>
        <w:rPr>
          <w:rFonts w:eastAsia="Nimbus Roman No9 L"/>
        </w:rPr>
      </w:pPr>
      <w:r>
        <w:rPr>
          <w:rFonts w:eastAsia="Nimbus Roman No9 L"/>
        </w:rPr>
        <w:t>We considered these abbreviated versions of the definitions earlier.</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2640" behindDoc="1" locked="0" layoutInCell="1" allowOverlap="1" wp14:anchorId="1AAD96C7" wp14:editId="107E1F0C">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1"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1F8402C2">
          <v:shape id="_x0000_i1149" type="#_x0000_t75" style="width:122.4pt;height:34.8pt" o:ole="">
            <v:imagedata r:id="rId212" o:title=""/>
          </v:shape>
          <o:OLEObject Type="Embed" ProgID="Equation.DSMT4" ShapeID="_x0000_i1149" DrawAspect="Content" ObjectID="_1523994249" r:id="rId287"/>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266A88F2">
          <v:shape id="_x0000_i1150" type="#_x0000_t75" style="width:132pt;height:34.8pt" o:ole="">
            <v:imagedata r:id="rId214" o:title=""/>
          </v:shape>
          <o:OLEObject Type="Embed" ProgID="Equation.DSMT4" ShapeID="_x0000_i1150" DrawAspect="Content" ObjectID="_1523994250" r:id="rId288"/>
        </w:object>
      </w:r>
    </w:p>
    <w:p w:rsidR="00473062" w:rsidRPr="005E6780" w:rsidRDefault="00473062" w:rsidP="00473062">
      <w:pPr>
        <w:ind w:left="360"/>
        <w:rPr>
          <w:rFonts w:eastAsia="Nimbus Roman No9 L"/>
          <w:sz w:val="12"/>
          <w:szCs w:val="12"/>
        </w:rPr>
      </w:pPr>
    </w:p>
    <w:p w:rsidR="00473062" w:rsidRPr="00691AC7" w:rsidRDefault="00473062" w:rsidP="00473062">
      <w:pPr>
        <w:ind w:left="360"/>
        <w:rPr>
          <w:rFonts w:eastAsia="Nimbus Roman No9 L"/>
        </w:rPr>
      </w:pPr>
    </w:p>
    <w:p w:rsidR="00473062" w:rsidRDefault="00473062" w:rsidP="00473062">
      <w:pPr>
        <w:rPr>
          <w:rFonts w:eastAsia="Nimbus Roman No9 L"/>
          <w:bCs/>
        </w:rPr>
      </w:pPr>
      <w:r>
        <w:rPr>
          <w:rFonts w:eastAsia="Nimbus Roman No9 L"/>
          <w:bCs/>
        </w:rPr>
        <w:t>Now, we’ll introduce the notation and abbreviate a bit more.  In higher mathematics, the following notations are standard.</w:t>
      </w:r>
    </w:p>
    <w:p w:rsidR="00473062" w:rsidRDefault="00473062" w:rsidP="00473062">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i/>
        </w:rPr>
      </w:pPr>
    </w:p>
    <w:p w:rsidR="00473062" w:rsidRDefault="00473062" w:rsidP="00473062">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rPr>
      </w:pPr>
    </w:p>
    <w:p w:rsidR="00F11AD6" w:rsidRPr="00DC5804" w:rsidRDefault="00F11AD6" w:rsidP="00F11AD6">
      <w:pPr>
        <w:rPr>
          <w:b/>
          <w:i/>
          <w:color w:val="4F81BD" w:themeColor="accent1"/>
          <w:sz w:val="28"/>
          <w:u w:val="single"/>
        </w:rPr>
      </w:pPr>
      <w:r w:rsidRPr="00DC5804">
        <w:rPr>
          <w:b/>
          <w:i/>
          <w:color w:val="4F81BD" w:themeColor="accent1"/>
          <w:sz w:val="28"/>
          <w:u w:val="single"/>
        </w:rPr>
        <w:t>Comments</w:t>
      </w:r>
    </w:p>
    <w:p w:rsidR="00F11AD6" w:rsidRDefault="00F11AD6" w:rsidP="00F11AD6">
      <w:pPr>
        <w:ind w:firstLine="720"/>
        <w:rPr>
          <w:rFonts w:eastAsia="Nimbus Roman No9 L"/>
          <w:b/>
          <w:bCs/>
          <w:i/>
          <w:color w:val="4F81BD"/>
        </w:rPr>
      </w:pPr>
    </w:p>
    <w:p w:rsidR="00F11AD6" w:rsidRDefault="00F11AD6" w:rsidP="00F11AD6">
      <w:pPr>
        <w:ind w:firstLine="720"/>
        <w:rPr>
          <w:rFonts w:eastAsia="Nimbus Roman No9 L"/>
          <w:b/>
          <w:bCs/>
          <w:i/>
          <w:color w:val="4F81BD"/>
        </w:rPr>
      </w:pPr>
      <w:r>
        <w:rPr>
          <w:rFonts w:eastAsia="Nimbus Roman No9 L"/>
          <w:b/>
          <w:bCs/>
          <w:i/>
          <w:color w:val="4F81BD"/>
        </w:rPr>
        <w:t xml:space="preserve">Students explore trigonometric functions of complementary angles to find out that the sine of an acute angle in a right triangle is equal to the cosine of its complement. To help </w:t>
      </w:r>
      <w:r>
        <w:rPr>
          <w:rFonts w:eastAsia="Nimbus Roman No9 L"/>
          <w:b/>
          <w:bCs/>
          <w:i/>
          <w:color w:val="4F81BD"/>
        </w:rPr>
        <w:lastRenderedPageBreak/>
        <w:t xml:space="preserve">students express these ideas clearly, the task also introduces the function notations of </w:t>
      </w:r>
      <w:proofErr w:type="gramStart"/>
      <w:r>
        <w:rPr>
          <w:rFonts w:eastAsia="Nimbus Roman No9 L"/>
          <w:b/>
          <w:bCs/>
          <w:i/>
          <w:color w:val="4F81BD"/>
        </w:rPr>
        <w:t>sin(</w:t>
      </w:r>
      <w:proofErr w:type="gramEnd"/>
      <w:r>
        <w:rPr>
          <w:rFonts w:eastAsia="Nimbus Roman No9 L"/>
          <w:b/>
          <w:bCs/>
          <w:i/>
          <w:color w:val="4F81BD"/>
        </w:rPr>
        <w:t>θ) and cos(θ).</w:t>
      </w:r>
    </w:p>
    <w:p w:rsidR="00F11AD6" w:rsidRPr="00026505" w:rsidRDefault="00F11AD6" w:rsidP="00F11AD6">
      <w:pPr>
        <w:widowControl w:val="0"/>
        <w:suppressAutoHyphens/>
        <w:ind w:left="1080"/>
        <w:rPr>
          <w:rFonts w:eastAsia="Nimbus Roman No9 L"/>
        </w:rPr>
      </w:pPr>
    </w:p>
    <w:p w:rsidR="00F11AD6" w:rsidRPr="00026505" w:rsidRDefault="00F11AD6" w:rsidP="00F11AD6">
      <w:pPr>
        <w:widowControl w:val="0"/>
        <w:suppressAutoHyphens/>
        <w:rPr>
          <w:rFonts w:eastAsia="Nimbus Roman No9 L"/>
        </w:rPr>
      </w:pPr>
      <w:r w:rsidRPr="00026505">
        <w:rPr>
          <w:rFonts w:eastAsia="Nimbus Roman No9 L"/>
          <w:bCs/>
        </w:rPr>
        <w:t>1.</w:t>
      </w:r>
      <w:r>
        <w:rPr>
          <w:rFonts w:eastAsia="Nimbus Roman No9 L"/>
          <w:bCs/>
        </w:rPr>
        <w:t xml:space="preserve">   </w:t>
      </w:r>
      <w:r w:rsidRPr="00026505">
        <w:rPr>
          <w:rFonts w:eastAsia="Nimbus Roman No9 L"/>
          <w:bCs/>
        </w:rPr>
        <w:t>Refer back</w:t>
      </w:r>
      <w:r>
        <w:rPr>
          <w:rFonts w:eastAsia="Nimbus Roman No9 L"/>
          <w:bCs/>
        </w:rPr>
        <w:t xml:space="preserve"> to</w:t>
      </w:r>
      <w:r w:rsidRPr="00026505">
        <w:rPr>
          <w:rFonts w:eastAsia="Nimbus Roman No9 L"/>
          <w:bCs/>
        </w:rPr>
        <w:t xml:space="preserve"> Table 1 from the </w:t>
      </w:r>
      <w:r w:rsidRPr="00026505">
        <w:rPr>
          <w:rFonts w:eastAsia="Nimbus Roman No9 L"/>
          <w:bCs/>
          <w:i/>
        </w:rPr>
        <w:t>Create Your Own Triangles Learning Task</w:t>
      </w:r>
      <w:r w:rsidRPr="00026505">
        <w:rPr>
          <w:rFonts w:eastAsia="Nimbus Roman No9 L"/>
        </w:rPr>
        <w:t>.</w:t>
      </w:r>
    </w:p>
    <w:p w:rsidR="00F11AD6" w:rsidRDefault="00F11AD6" w:rsidP="00F11AD6">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Pr="00691AC7"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pairs are:  5°, 85°;  10°, 80°;  15°, 75°;  20°, 70°;  25°, 65°;</w:t>
      </w:r>
    </w:p>
    <w:p w:rsidR="00F11AD6" w:rsidRDefault="00F11AD6" w:rsidP="00F11AD6">
      <w:pPr>
        <w:tabs>
          <w:tab w:val="left" w:pos="1890"/>
        </w:tabs>
        <w:ind w:left="360"/>
        <w:rPr>
          <w:rFonts w:eastAsia="Nimbus Roman No9 L"/>
          <w:b/>
          <w:bCs/>
          <w:i/>
          <w:color w:val="4F81BD"/>
        </w:rPr>
      </w:pPr>
      <w:r>
        <w:rPr>
          <w:rFonts w:eastAsia="Nimbus Roman No9 L"/>
          <w:b/>
          <w:bCs/>
          <w:i/>
          <w:color w:val="4F81BD"/>
        </w:rPr>
        <w:tab/>
        <w:t xml:space="preserve">30°, 60°;  35°, 55°;  40°, 50°;  45°, 45°.  </w:t>
      </w:r>
    </w:p>
    <w:p w:rsidR="00F11AD6" w:rsidRDefault="00F11AD6" w:rsidP="00F11AD6">
      <w:pPr>
        <w:tabs>
          <w:tab w:val="left" w:pos="1890"/>
        </w:tabs>
        <w:ind w:left="360"/>
        <w:rPr>
          <w:rFonts w:eastAsia="Nimbus Roman No9 L"/>
          <w:b/>
          <w:bCs/>
          <w:i/>
          <w:color w:val="4F81BD"/>
        </w:rPr>
      </w:pPr>
    </w:p>
    <w:p w:rsidR="00F11AD6" w:rsidRPr="000F79AA" w:rsidRDefault="00F11AD6" w:rsidP="00F11AD6">
      <w:pPr>
        <w:tabs>
          <w:tab w:val="left" w:pos="1890"/>
        </w:tabs>
        <w:ind w:left="360"/>
        <w:rPr>
          <w:rFonts w:eastAsia="Nimbus Roman No9 L"/>
          <w:b/>
          <w:bCs/>
          <w:i/>
          <w:color w:val="4F81BD"/>
        </w:rPr>
      </w:pPr>
      <w:r>
        <w:rPr>
          <w:rFonts w:eastAsia="Nimbus Roman No9 L"/>
          <w:b/>
          <w:bCs/>
          <w:i/>
          <w:color w:val="4F81BD"/>
        </w:rPr>
        <w:t xml:space="preserve">Yes, there is a set of complementary </w:t>
      </w:r>
      <w:r w:rsidR="00514EC6">
        <w:rPr>
          <w:rFonts w:eastAsia="Nimbus Roman No9 L"/>
          <w:b/>
          <w:bCs/>
          <w:i/>
          <w:color w:val="4F81BD"/>
        </w:rPr>
        <w:t>angle</w:t>
      </w:r>
      <w:r>
        <w:rPr>
          <w:rFonts w:eastAsia="Nimbus Roman No9 L"/>
          <w:b/>
          <w:bCs/>
          <w:i/>
          <w:color w:val="4F81BD"/>
        </w:rPr>
        <w:t>s in every right triangle because a right angle measures 90° and the sum of the measures of the angles in the triangle is 180°.  Thus, the sum of the two other angles is 90°.</w:t>
      </w:r>
    </w:p>
    <w:p w:rsidR="00F11AD6" w:rsidRPr="00691AC7" w:rsidRDefault="00F11AD6" w:rsidP="00F11AD6">
      <w:pPr>
        <w:rPr>
          <w:rFonts w:eastAsia="Nimbus Roman No9 L"/>
          <w:b/>
          <w:bCs/>
        </w:rPr>
      </w:pPr>
    </w:p>
    <w:p w:rsidR="00F11AD6" w:rsidRPr="00026505" w:rsidRDefault="00F11AD6" w:rsidP="002E5FC0">
      <w:pPr>
        <w:pStyle w:val="ListParagraph"/>
        <w:widowControl w:val="0"/>
        <w:numPr>
          <w:ilvl w:val="0"/>
          <w:numId w:val="30"/>
        </w:numPr>
        <w:suppressAutoHyphens/>
        <w:rPr>
          <w:rFonts w:eastAsia="Nimbus Roman No9 L"/>
        </w:rPr>
      </w:pPr>
      <w:r w:rsidRPr="00026505">
        <w:rPr>
          <w:rFonts w:eastAsia="Nimbus Roman No9 L"/>
        </w:rPr>
        <w:t xml:space="preserve">Use the two triangles you chose in </w:t>
      </w:r>
      <w:r w:rsidRPr="00026505">
        <w:rPr>
          <w:rFonts w:eastAsia="Nimbus Roman No9 L"/>
          <w:i/>
        </w:rPr>
        <w:t xml:space="preserve">Item 2 </w:t>
      </w:r>
      <w:r w:rsidRPr="00026505">
        <w:rPr>
          <w:rFonts w:eastAsia="Nimbus Roman No9 L"/>
        </w:rPr>
        <w:t xml:space="preserve">to complete the table below.  What relationships among the values do you notice?  Do these relationships hold true for all </w:t>
      </w:r>
      <w:proofErr w:type="gramStart"/>
      <w:r w:rsidRPr="00026505">
        <w:rPr>
          <w:rFonts w:eastAsia="Nimbus Roman No9 L"/>
        </w:rPr>
        <w:t>pairs</w:t>
      </w:r>
      <w:proofErr w:type="gramEnd"/>
      <w:r w:rsidRPr="00026505">
        <w:rPr>
          <w:rFonts w:eastAsia="Nimbus Roman No9 L"/>
        </w:rPr>
        <w:t xml:space="preserve"> complementary angles in right triangles? Explain your reasoning.</w:t>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table below shows an example choice of triangles and, hence, pairs of complementary angles from the 36 possible choices of two of the nine triangles.</w:t>
      </w:r>
    </w:p>
    <w:p w:rsidR="00F11AD6" w:rsidRDefault="00F11AD6" w:rsidP="00F11AD6">
      <w:pPr>
        <w:ind w:left="360"/>
        <w:rPr>
          <w:rFonts w:eastAsia="Nimbus Roman No9 L"/>
          <w:b/>
          <w:bCs/>
          <w:i/>
          <w:color w:val="4F81BD"/>
        </w:rPr>
      </w:pPr>
    </w:p>
    <w:tbl>
      <w:tblPr>
        <w:tblpPr w:leftFromText="180" w:rightFromText="180" w:vertAnchor="text" w:horzAnchor="margin" w:tblpXSpec="center"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313"/>
        <w:gridCol w:w="1262"/>
        <w:gridCol w:w="1620"/>
        <w:gridCol w:w="1620"/>
      </w:tblGrid>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620" w:type="dxa"/>
            <w:vAlign w:val="bottom"/>
          </w:tcPr>
          <w:p w:rsidR="00AD1DF0" w:rsidRPr="00E55FD8"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4309B5">
              <w:rPr>
                <w:rFonts w:ascii="Times New Roman" w:eastAsia="Nimbus Roman No9 L" w:hAnsi="Times New Roman"/>
                <w:b/>
                <w:color w:val="4F81BD"/>
              </w:rPr>
              <w:t>10°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460" w:dyaOrig="480" w14:anchorId="601475CB">
                <v:shape id="_x0000_i1151" type="#_x0000_t75" style="width:24pt;height:24.6pt" o:ole="">
                  <v:imagedata r:id="rId289" o:title=""/>
                </v:shape>
                <o:OLEObject Type="Embed" ProgID="Equation.DSMT4" ShapeID="_x0000_i1151" DrawAspect="Content" ObjectID="_1523994251" r:id="rId290"/>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BF7CA56">
                <v:shape id="_x0000_i1152" type="#_x0000_t75" style="width:28.8pt;height:24.6pt" o:ole="">
                  <v:imagedata r:id="rId222" o:title=""/>
                </v:shape>
                <o:OLEObject Type="Embed" ProgID="Equation.DSMT4" ShapeID="_x0000_i1152" DrawAspect="Content" ObjectID="_1523994252" r:id="rId291"/>
              </w:object>
            </w:r>
          </w:p>
        </w:tc>
      </w:tr>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8</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C19F3B3">
                <v:shape id="_x0000_i1153" type="#_x0000_t75" style="width:28.8pt;height:24.6pt" o:ole="">
                  <v:imagedata r:id="rId222" o:title=""/>
                </v:shape>
                <o:OLEObject Type="Embed" ProgID="Equation.DSMT4" ShapeID="_x0000_i1153" DrawAspect="Content" ObjectID="_1523994253" r:id="rId292"/>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813838">
              <w:rPr>
                <w:position w:val="-18"/>
              </w:rPr>
              <w:object w:dxaOrig="460" w:dyaOrig="480" w14:anchorId="4AA6E52E">
                <v:shape id="_x0000_i1154" type="#_x0000_t75" style="width:24pt;height:24.6pt" o:ole="">
                  <v:imagedata r:id="rId293" o:title=""/>
                </v:shape>
                <o:OLEObject Type="Embed" ProgID="Equation.DSMT4" ShapeID="_x0000_i1154" DrawAspect="Content" ObjectID="_1523994254" r:id="rId294"/>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3</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7FB2F6AA">
                <v:shape id="_x0000_i1155" type="#_x0000_t75" style="width:18.6pt;height:24.6pt" o:ole="">
                  <v:imagedata r:id="rId295" o:title=""/>
                </v:shape>
                <o:OLEObject Type="Embed" ProgID="Equation.DSMT4" ShapeID="_x0000_i1155" DrawAspect="Content" ObjectID="_1523994255" r:id="rId296"/>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FADD99D">
                <v:shape id="_x0000_i1156" type="#_x0000_t75" style="width:28.8pt;height:24.6pt" o:ole="">
                  <v:imagedata r:id="rId230" o:title=""/>
                </v:shape>
                <o:OLEObject Type="Embed" ProgID="Equation.DSMT4" ShapeID="_x0000_i1156" DrawAspect="Content" ObjectID="_1523994256" r:id="rId297"/>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6</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1B820745">
                <v:shape id="_x0000_i1157" type="#_x0000_t75" style="width:28.8pt;height:24.6pt" o:ole="">
                  <v:imagedata r:id="rId230" o:title=""/>
                </v:shape>
                <o:OLEObject Type="Embed" ProgID="Equation.DSMT4" ShapeID="_x0000_i1157" DrawAspect="Content" ObjectID="_1523994257" r:id="rId298"/>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665DB47C">
                <v:shape id="_x0000_i1158" type="#_x0000_t75" style="width:18.6pt;height:24.6pt" o:ole="">
                  <v:imagedata r:id="rId299" o:title=""/>
                </v:shape>
                <o:OLEObject Type="Embed" ProgID="Equation.DSMT4" ShapeID="_x0000_i1158" DrawAspect="Content" ObjectID="_1523994258" r:id="rId300"/>
              </w:object>
            </w:r>
          </w:p>
        </w:tc>
      </w:tr>
    </w:tbl>
    <w:p w:rsidR="00F11AD6" w:rsidRDefault="00F11AD6" w:rsidP="00F11AD6">
      <w:pPr>
        <w:ind w:left="360"/>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F11AD6" w:rsidRDefault="00F11AD6" w:rsidP="00F11AD6">
      <w:pPr>
        <w:ind w:left="360"/>
        <w:rPr>
          <w:rFonts w:eastAsia="Nimbus Roman No9 L"/>
          <w:b/>
          <w:i/>
          <w:color w:val="4F81BD"/>
        </w:rPr>
      </w:pPr>
      <w:r>
        <w:rPr>
          <w:rFonts w:eastAsia="Nimbus Roman No9 L"/>
          <w:b/>
          <w:bCs/>
          <w:i/>
          <w:color w:val="4F81BD"/>
        </w:rPr>
        <w:t xml:space="preserve">We notice that, for each pair of </w:t>
      </w:r>
      <w:r w:rsidRPr="00745845">
        <w:rPr>
          <w:rFonts w:eastAsia="Nimbus Roman No9 L"/>
          <w:b/>
          <w:i/>
          <w:color w:val="4F81BD"/>
        </w:rPr>
        <w:t>complementary angles</w:t>
      </w:r>
      <w:r>
        <w:rPr>
          <w:rFonts w:eastAsia="Nimbus Roman No9 L"/>
          <w:b/>
          <w:i/>
          <w:color w:val="4F81BD"/>
        </w:rPr>
        <w:t xml:space="preserve"> in a right triangle, </w:t>
      </w:r>
      <w:r w:rsidRPr="00745845">
        <w:rPr>
          <w:rFonts w:eastAsia="Nimbus Roman No9 L"/>
          <w:b/>
          <w:i/>
          <w:color w:val="4F81BD"/>
        </w:rPr>
        <w:t>the sine of one angle is the cosine of its complement</w:t>
      </w:r>
      <w:r>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Yes, these relationships hold true for all pairs of complementary angles in right triangles. </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Explaining why sine of one angle is the cosine of its complement:</w:t>
      </w:r>
    </w:p>
    <w:p w:rsidR="00F11AD6" w:rsidRDefault="00F11AD6" w:rsidP="00F11AD6">
      <w:pPr>
        <w:ind w:left="360"/>
        <w:rPr>
          <w:rFonts w:eastAsia="Nimbus Roman No9 L"/>
          <w:b/>
          <w:i/>
          <w:color w:val="4F81BD"/>
        </w:rPr>
      </w:pPr>
      <w:r>
        <w:rPr>
          <w:rFonts w:eastAsia="Nimbus Roman No9 L"/>
          <w:b/>
          <w:i/>
          <w:color w:val="4F81BD"/>
        </w:rPr>
        <w:t>In a right triangle, there is only one hypotenuse, so this number stays the same whether we are calculating a sine or cosine.  However, the side opposite one angle is adjacent to its complement</w:t>
      </w:r>
      <w:r w:rsidR="000D13B4">
        <w:rPr>
          <w:rFonts w:eastAsia="Nimbus Roman No9 L"/>
          <w:b/>
          <w:i/>
          <w:color w:val="4F81BD"/>
        </w:rPr>
        <w:t xml:space="preserve"> in all right triangles with those angle pairs</w:t>
      </w:r>
      <w:r>
        <w:rPr>
          <w:rFonts w:eastAsia="Nimbus Roman No9 L"/>
          <w:b/>
          <w:i/>
          <w:color w:val="4F81BD"/>
        </w:rPr>
        <w:t xml:space="preserve">.  Thus, sine = </w:t>
      </w:r>
      <w:proofErr w:type="spellStart"/>
      <w:r>
        <w:rPr>
          <w:rFonts w:eastAsia="Nimbus Roman No9 L"/>
          <w:b/>
          <w:i/>
          <w:color w:val="4F81BD"/>
        </w:rPr>
        <w:t>opp</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one angle is the same as cosine = </w:t>
      </w:r>
      <w:proofErr w:type="spellStart"/>
      <w:r>
        <w:rPr>
          <w:rFonts w:eastAsia="Nimbus Roman No9 L"/>
          <w:b/>
          <w:i/>
          <w:color w:val="4F81BD"/>
        </w:rPr>
        <w:t>adj</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its complement, and vice versa.</w:t>
      </w:r>
    </w:p>
    <w:p w:rsidR="00F11AD6" w:rsidRDefault="00F11AD6" w:rsidP="00F11AD6">
      <w:pPr>
        <w:ind w:left="360"/>
        <w:rPr>
          <w:rFonts w:eastAsia="Nimbus Roman No9 L"/>
          <w:b/>
          <w:i/>
          <w:color w:val="4F81BD"/>
        </w:rPr>
      </w:pPr>
    </w:p>
    <w:p w:rsidR="00F11AD6" w:rsidRPr="00905658" w:rsidRDefault="00F11AD6" w:rsidP="00F11AD6">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F11AD6" w:rsidRPr="00547056" w:rsidRDefault="00F11AD6" w:rsidP="00F11AD6">
      <w:pPr>
        <w:rPr>
          <w:rFonts w:eastAsia="Nimbus Roman No9 L"/>
        </w:rPr>
      </w:pPr>
    </w:p>
    <w:p w:rsidR="00F11AD6" w:rsidRPr="00026505" w:rsidRDefault="00F11AD6" w:rsidP="002E5FC0">
      <w:pPr>
        <w:pStyle w:val="ListParagraph"/>
        <w:widowControl w:val="0"/>
        <w:numPr>
          <w:ilvl w:val="1"/>
          <w:numId w:val="11"/>
        </w:numPr>
        <w:suppressAutoHyphens/>
        <w:rPr>
          <w:rFonts w:eastAsia="Nimbus Roman No9 L"/>
        </w:rPr>
      </w:pPr>
      <w:r w:rsidRPr="00026505">
        <w:rPr>
          <w:rFonts w:eastAsia="Nimbus Roman No9 L"/>
        </w:rPr>
        <w:t xml:space="preserve">If </w:t>
      </w:r>
      <w:r w:rsidRPr="00026505">
        <w:rPr>
          <w:rFonts w:eastAsia="Nimbus Roman No9 L"/>
          <w:i/>
        </w:rPr>
        <w:t>θ</w:t>
      </w:r>
      <w:r w:rsidRPr="00026505">
        <w:rPr>
          <w:rFonts w:eastAsia="Nimbus Roman No9 L"/>
        </w:rPr>
        <w:t xml:space="preserve"> is the degree measure of an acute angle in a right triangle, what is the measure of its complement?</w:t>
      </w:r>
    </w:p>
    <w:p w:rsidR="00F11AD6" w:rsidRDefault="00F11AD6" w:rsidP="00F11AD6">
      <w:pPr>
        <w:pStyle w:val="ListParagraph"/>
        <w:widowControl w:val="0"/>
        <w:suppressAutoHyphens/>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720"/>
        <w:rPr>
          <w:rFonts w:eastAsia="Nimbus Roman No9 L"/>
          <w:b/>
          <w:bCs/>
          <w:i/>
          <w:color w:val="4F81BD"/>
        </w:rPr>
      </w:pPr>
      <w:proofErr w:type="gramStart"/>
      <w:r>
        <w:rPr>
          <w:rFonts w:eastAsia="Nimbus Roman No9 L"/>
          <w:b/>
          <w:bCs/>
          <w:i/>
          <w:color w:val="4F81BD"/>
        </w:rPr>
        <w:t>degree</w:t>
      </w:r>
      <w:proofErr w:type="gramEnd"/>
      <w:r>
        <w:rPr>
          <w:rFonts w:eastAsia="Nimbus Roman No9 L"/>
          <w:b/>
          <w:bCs/>
          <w:i/>
          <w:color w:val="4F81BD"/>
        </w:rPr>
        <w:t xml:space="preserve"> measure of the complement of the angle with degree measure θ:  90° – θ </w:t>
      </w:r>
    </w:p>
    <w:p w:rsidR="00F11AD6" w:rsidRDefault="00F11AD6" w:rsidP="00F11AD6">
      <w:pPr>
        <w:ind w:left="720"/>
        <w:rPr>
          <w:rFonts w:eastAsia="Nimbus Roman No9 L"/>
        </w:rPr>
      </w:pPr>
    </w:p>
    <w:p w:rsidR="00F11AD6" w:rsidRPr="00606B66" w:rsidRDefault="00F11AD6" w:rsidP="002E5FC0">
      <w:pPr>
        <w:pStyle w:val="ListParagraph"/>
        <w:widowControl w:val="0"/>
        <w:numPr>
          <w:ilvl w:val="1"/>
          <w:numId w:val="11"/>
        </w:numPr>
        <w:suppressAutoHyphens/>
        <w:rPr>
          <w:rFonts w:eastAsia="Nimbus Roman No9 L"/>
        </w:rPr>
      </w:pPr>
      <w:r w:rsidRPr="00606B66">
        <w:rPr>
          <w:rFonts w:eastAsia="Nimbus Roman No9 L"/>
        </w:rPr>
        <w:t xml:space="preserve">State the relationships from </w:t>
      </w:r>
      <w:r w:rsidRPr="00606B66">
        <w:rPr>
          <w:rFonts w:eastAsia="Nimbus Roman No9 L"/>
          <w:i/>
        </w:rPr>
        <w:t>Item 3</w:t>
      </w:r>
      <w:r w:rsidRPr="00606B66">
        <w:rPr>
          <w:rFonts w:eastAsia="Nimbus Roman No9 L"/>
        </w:rPr>
        <w:t xml:space="preserve"> as iden</w:t>
      </w:r>
      <w:r>
        <w:rPr>
          <w:rFonts w:eastAsia="Nimbus Roman No9 L"/>
        </w:rPr>
        <w:t xml:space="preserve">tity equations involving sines and </w:t>
      </w:r>
      <w:r w:rsidRPr="00606B66">
        <w:rPr>
          <w:rFonts w:eastAsia="Nimbus Roman No9 L"/>
        </w:rPr>
        <w:t>cosines</w:t>
      </w:r>
      <w:r w:rsidR="00707596">
        <w:rPr>
          <w:rFonts w:eastAsia="Nimbus Roman No9 L"/>
        </w:rPr>
        <w:t xml:space="preserve"> </w:t>
      </w:r>
      <w:r w:rsidRPr="00606B66">
        <w:rPr>
          <w:rFonts w:eastAsia="Nimbus Roman No9 L"/>
        </w:rPr>
        <w:t xml:space="preserve">of </w:t>
      </w:r>
      <w:r w:rsidRPr="00606B66">
        <w:rPr>
          <w:rFonts w:eastAsia="Nimbus Roman No9 L"/>
          <w:i/>
        </w:rPr>
        <w:t>θ</w:t>
      </w:r>
      <w:r w:rsidRPr="00606B66">
        <w:rPr>
          <w:rFonts w:eastAsia="Nimbus Roman No9 L"/>
        </w:rPr>
        <w:t xml:space="preserve"> and the measure of its complement.  Use the expression from </w:t>
      </w:r>
      <w:r w:rsidRPr="00606B66">
        <w:rPr>
          <w:rFonts w:eastAsia="Nimbus Roman No9 L"/>
          <w:i/>
        </w:rPr>
        <w:t>part a.</w:t>
      </w:r>
    </w:p>
    <w:p w:rsidR="00F11AD6" w:rsidRPr="00547056" w:rsidRDefault="00F11AD6" w:rsidP="00F11AD6">
      <w:pPr>
        <w:widowControl w:val="0"/>
        <w:suppressAutoHyphens/>
        <w:ind w:left="720"/>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bCs/>
          <w:i/>
          <w:color w:val="4F81BD"/>
        </w:rPr>
      </w:pPr>
      <w:r>
        <w:rPr>
          <w:rFonts w:eastAsia="Nimbus Roman No9 L"/>
          <w:b/>
          <w:i/>
          <w:color w:val="4F81BD"/>
        </w:rPr>
        <w:t xml:space="preserve">Since complementary angles come in pairs where each angle is the complement of the other, we can think of </w:t>
      </w:r>
      <w:r>
        <w:rPr>
          <w:rFonts w:eastAsia="Nimbus Roman No9 L"/>
          <w:b/>
          <w:bCs/>
          <w:i/>
          <w:color w:val="4F81BD"/>
        </w:rPr>
        <w:t>θ as the me</w:t>
      </w:r>
      <w:r w:rsidR="00B51F94">
        <w:rPr>
          <w:rFonts w:eastAsia="Nimbus Roman No9 L"/>
          <w:b/>
          <w:bCs/>
          <w:i/>
          <w:color w:val="4F81BD"/>
        </w:rPr>
        <w:t>asure of the angle and think of</w:t>
      </w:r>
      <w:r>
        <w:rPr>
          <w:rFonts w:eastAsia="Nimbus Roman No9 L"/>
          <w:b/>
          <w:bCs/>
          <w:i/>
          <w:color w:val="4F81BD"/>
        </w:rPr>
        <w:t xml:space="preserve"> 90° – θ, or we can let 90° – </w:t>
      </w:r>
      <w:proofErr w:type="gramStart"/>
      <w:r>
        <w:rPr>
          <w:rFonts w:eastAsia="Nimbus Roman No9 L"/>
          <w:b/>
          <w:bCs/>
          <w:i/>
          <w:color w:val="4F81BD"/>
        </w:rPr>
        <w:t>θ  represent</w:t>
      </w:r>
      <w:proofErr w:type="gramEnd"/>
      <w:r>
        <w:rPr>
          <w:rFonts w:eastAsia="Nimbus Roman No9 L"/>
          <w:b/>
          <w:bCs/>
          <w:i/>
          <w:color w:val="4F81BD"/>
        </w:rPr>
        <w:t xml:space="preserve"> the measure of the angle and let θ represent the measure of its complement.  This duality leads to the two versions of the relationship between sine and cosine of complementary angles.  Students will write one or the other; class discussion can confirm that it is worthwhile to write both of them for completeness sake.</w:t>
      </w:r>
    </w:p>
    <w:p w:rsidR="00F11AD6" w:rsidRPr="00B360A8"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1080" w:hanging="360"/>
      </w:pPr>
      <w:proofErr w:type="gramStart"/>
      <w:r>
        <w:rPr>
          <w:rFonts w:eastAsia="Nimbus Roman No9 L"/>
          <w:b/>
          <w:bCs/>
          <w:i/>
          <w:color w:val="4F81BD"/>
        </w:rPr>
        <w:t>sine</w:t>
      </w:r>
      <w:proofErr w:type="gramEnd"/>
      <w:r>
        <w:rPr>
          <w:rFonts w:eastAsia="Nimbus Roman No9 L"/>
          <w:b/>
          <w:bCs/>
          <w:i/>
          <w:color w:val="4F81BD"/>
        </w:rPr>
        <w:t xml:space="preserve"> of an acute angle in a right triangle is the cosine of its complement: </w:t>
      </w:r>
      <w:r w:rsidRPr="00B360A8">
        <w:rPr>
          <w:position w:val="-20"/>
        </w:rPr>
        <w:object w:dxaOrig="2220" w:dyaOrig="520" w14:anchorId="33E1F1C2">
          <v:shape id="_x0000_i1159" type="#_x0000_t75" style="width:111pt;height:24.6pt" o:ole="">
            <v:imagedata r:id="rId301" o:title=""/>
          </v:shape>
          <o:OLEObject Type="Embed" ProgID="Equation.DSMT4" ShapeID="_x0000_i1159" DrawAspect="Content" ObjectID="_1523994259" r:id="rId302"/>
        </w:object>
      </w:r>
    </w:p>
    <w:p w:rsidR="00F11AD6" w:rsidRDefault="00F11AD6" w:rsidP="00F11AD6">
      <w:pPr>
        <w:ind w:left="720"/>
        <w:rPr>
          <w:rFonts w:eastAsia="Nimbus Roman No9 L"/>
        </w:rPr>
      </w:pPr>
    </w:p>
    <w:p w:rsidR="00F11AD6" w:rsidRDefault="00F11AD6" w:rsidP="00F11AD6">
      <w:pPr>
        <w:ind w:left="1080" w:hanging="360"/>
        <w:rPr>
          <w:position w:val="-20"/>
        </w:rPr>
      </w:pPr>
      <w:proofErr w:type="gramStart"/>
      <w:r>
        <w:rPr>
          <w:rFonts w:eastAsia="Nimbus Roman No9 L"/>
          <w:b/>
          <w:bCs/>
          <w:i/>
          <w:color w:val="4F81BD"/>
        </w:rPr>
        <w:t>cosine</w:t>
      </w:r>
      <w:proofErr w:type="gramEnd"/>
      <w:r>
        <w:rPr>
          <w:rFonts w:eastAsia="Nimbus Roman No9 L"/>
          <w:b/>
          <w:bCs/>
          <w:i/>
          <w:color w:val="4F81BD"/>
        </w:rPr>
        <w:t xml:space="preserve"> of an acute angle in a right triangle is the sine of its complement: </w:t>
      </w:r>
      <w:r w:rsidRPr="000262FE">
        <w:rPr>
          <w:position w:val="-20"/>
        </w:rPr>
        <w:object w:dxaOrig="2220" w:dyaOrig="520" w14:anchorId="7E046ADA">
          <v:shape id="_x0000_i1160" type="#_x0000_t75" style="width:111pt;height:24.6pt" o:ole="">
            <v:imagedata r:id="rId303" o:title=""/>
          </v:shape>
          <o:OLEObject Type="Embed" ProgID="Equation.DSMT4" ShapeID="_x0000_i1160" DrawAspect="Content" ObjectID="_1523994260" r:id="rId304"/>
        </w:object>
      </w:r>
    </w:p>
    <w:p w:rsidR="00F11AD6" w:rsidRDefault="00F11AD6" w:rsidP="00F11AD6">
      <w:pPr>
        <w:ind w:left="1080" w:hanging="360"/>
      </w:pPr>
    </w:p>
    <w:p w:rsidR="00F11AD6" w:rsidRPr="00F904DC" w:rsidRDefault="00F11AD6" w:rsidP="00F11AD6">
      <w:pPr>
        <w:pStyle w:val="Heading2"/>
        <w:rPr>
          <w:rFonts w:eastAsia="Nimbus Roman No9 L"/>
          <w:szCs w:val="28"/>
        </w:rPr>
      </w:pPr>
      <w:r>
        <w:br w:type="page"/>
      </w:r>
      <w:bookmarkStart w:id="68" w:name="_Toc420594461"/>
      <w:bookmarkStart w:id="69" w:name="_Toc420880398"/>
      <w:bookmarkStart w:id="70" w:name="_Toc420880595"/>
      <w:bookmarkStart w:id="71" w:name="_Toc420880717"/>
      <w:r w:rsidRPr="00F904DC">
        <w:rPr>
          <w:rFonts w:eastAsia="Nimbus Roman No9 L"/>
          <w:szCs w:val="28"/>
        </w:rPr>
        <w:lastRenderedPageBreak/>
        <w:t>Discovering Trigonometric Ratio Relationships</w:t>
      </w:r>
      <w:bookmarkEnd w:id="68"/>
      <w:bookmarkEnd w:id="69"/>
      <w:bookmarkEnd w:id="70"/>
      <w:bookmarkEnd w:id="71"/>
      <w:r w:rsidRPr="00F904DC">
        <w:rPr>
          <w:rFonts w:eastAsia="Nimbus Roman No9 L"/>
          <w:szCs w:val="28"/>
        </w:rPr>
        <w:t xml:space="preserve"> </w:t>
      </w:r>
    </w:p>
    <w:p w:rsidR="00F11AD6" w:rsidRPr="00DC5804" w:rsidRDefault="00F11AD6" w:rsidP="00F11AD6">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F11AD6" w:rsidRDefault="00F11AD6" w:rsidP="00F11AD6">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12.G.SRT.7</w:t>
      </w:r>
      <w:r w:rsidRPr="00F9014F">
        <w:rPr>
          <w:rFonts w:eastAsia="Arial"/>
          <w:bCs/>
          <w:color w:val="auto"/>
          <w:szCs w:val="20"/>
        </w:rPr>
        <w:t xml:space="preserve"> Explain and use the relationship between the sine and cosine of complementary </w:t>
      </w:r>
      <w:r w:rsidRPr="00DC5804">
        <w:rPr>
          <w:rFonts w:eastAsia="Arial"/>
          <w:bCs/>
          <w:color w:val="auto"/>
          <w:szCs w:val="20"/>
        </w:rPr>
        <w:t>angles.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DC5804" w:rsidRDefault="00B003DB" w:rsidP="00F11AD6">
      <w:pPr>
        <w:pStyle w:val="Default"/>
        <w:spacing w:after="240"/>
        <w:rPr>
          <w:rFonts w:eastAsia="Arial"/>
          <w:bCs/>
          <w:color w:val="auto"/>
          <w:szCs w:val="20"/>
        </w:rPr>
      </w:pPr>
    </w:p>
    <w:p w:rsidR="00F11AD6" w:rsidRDefault="00F11AD6" w:rsidP="00F11AD6">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F11AD6" w:rsidRDefault="00F11AD6" w:rsidP="00F11AD6">
      <w:pPr>
        <w:rPr>
          <w:rFonts w:eastAsia="Nimbus Roman No9 L"/>
          <w:bCs/>
        </w:rPr>
      </w:pPr>
    </w:p>
    <w:p w:rsidR="00F11AD6" w:rsidRDefault="00F11AD6" w:rsidP="00F11AD6">
      <w:pPr>
        <w:rPr>
          <w:rFonts w:eastAsia="Nimbus Roman No9 L"/>
        </w:rPr>
      </w:pPr>
      <w:r>
        <w:rPr>
          <w:rFonts w:eastAsia="Nimbus Roman No9 L"/>
        </w:rPr>
        <w:t>We considered these abbreviated versions of the definitions earlier.</w: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Pr>
          <w:noProof/>
        </w:rPr>
        <w:drawing>
          <wp:anchor distT="0" distB="0" distL="114300" distR="114300" simplePos="0" relativeHeight="251726848" behindDoc="1" locked="0" layoutInCell="1" allowOverlap="1" wp14:anchorId="5179BF2A" wp14:editId="46A783C0">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1"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CB419F">
        <w:rPr>
          <w:rFonts w:eastAsia="Nimbus Roman No9 L"/>
          <w:position w:val="-30"/>
        </w:rPr>
        <w:object w:dxaOrig="2439" w:dyaOrig="680" w14:anchorId="18484AEC">
          <v:shape id="_x0000_i1161" type="#_x0000_t75" style="width:122.4pt;height:34.8pt" o:ole="">
            <v:imagedata r:id="rId212" o:title=""/>
          </v:shape>
          <o:OLEObject Type="Embed" ProgID="Equation.DSMT4" ShapeID="_x0000_i1161" DrawAspect="Content" ObjectID="_1523994261" r:id="rId305"/>
        </w:objec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sidRPr="00CB419F">
        <w:rPr>
          <w:rFonts w:eastAsia="Nimbus Roman No9 L"/>
          <w:position w:val="-30"/>
        </w:rPr>
        <w:object w:dxaOrig="2659" w:dyaOrig="680" w14:anchorId="286EFC81">
          <v:shape id="_x0000_i1162" type="#_x0000_t75" style="width:132pt;height:34.8pt" o:ole="">
            <v:imagedata r:id="rId214" o:title=""/>
          </v:shape>
          <o:OLEObject Type="Embed" ProgID="Equation.DSMT4" ShapeID="_x0000_i1162" DrawAspect="Content" ObjectID="_1523994262" r:id="rId306"/>
        </w:object>
      </w:r>
    </w:p>
    <w:p w:rsidR="00F11AD6" w:rsidRPr="005E6780" w:rsidRDefault="00F11AD6" w:rsidP="00F11AD6">
      <w:pPr>
        <w:ind w:left="360"/>
        <w:rPr>
          <w:rFonts w:eastAsia="Nimbus Roman No9 L"/>
          <w:sz w:val="12"/>
          <w:szCs w:val="12"/>
        </w:rPr>
      </w:pPr>
    </w:p>
    <w:p w:rsidR="00F11AD6" w:rsidRPr="00691AC7" w:rsidRDefault="00F11AD6" w:rsidP="00F11AD6">
      <w:pPr>
        <w:ind w:left="360"/>
        <w:rPr>
          <w:rFonts w:eastAsia="Nimbus Roman No9 L"/>
        </w:rPr>
      </w:pPr>
    </w:p>
    <w:p w:rsidR="00F11AD6" w:rsidRDefault="00F11AD6" w:rsidP="00F11AD6">
      <w:pPr>
        <w:rPr>
          <w:rFonts w:eastAsia="Nimbus Roman No9 L"/>
          <w:bCs/>
        </w:rPr>
      </w:pPr>
      <w:r>
        <w:rPr>
          <w:rFonts w:eastAsia="Nimbus Roman No9 L"/>
          <w:bCs/>
        </w:rPr>
        <w:t>Now, we’ll introduce the notation and abbreviate a bit more.  In higher mathematics, the following notations are standard.</w:t>
      </w:r>
    </w:p>
    <w:p w:rsidR="00F11AD6" w:rsidRDefault="00F11AD6" w:rsidP="00F11AD6">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F11AD6" w:rsidRDefault="00F11AD6" w:rsidP="00F11AD6">
      <w:pPr>
        <w:jc w:val="center"/>
        <w:rPr>
          <w:rFonts w:eastAsia="Nimbus Roman No9 L"/>
          <w:bCs/>
          <w:i/>
        </w:rPr>
      </w:pPr>
    </w:p>
    <w:p w:rsidR="00F11AD6" w:rsidRDefault="00F11AD6" w:rsidP="00F11AD6">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F11AD6">
      <w:pPr>
        <w:rPr>
          <w:rFonts w:eastAsia="Nimbus Roman No9 L"/>
          <w:bCs/>
        </w:rPr>
      </w:pPr>
    </w:p>
    <w:p w:rsidR="00F11AD6" w:rsidRDefault="00F11AD6" w:rsidP="00F11AD6">
      <w:pPr>
        <w:rPr>
          <w:rFonts w:eastAsia="Nimbus Roman No9 L"/>
          <w:bCs/>
        </w:rPr>
      </w:pPr>
    </w:p>
    <w:p w:rsidR="00473062" w:rsidRDefault="00473062" w:rsidP="002E5FC0">
      <w:pPr>
        <w:widowControl w:val="0"/>
        <w:numPr>
          <w:ilvl w:val="0"/>
          <w:numId w:val="15"/>
        </w:numPr>
        <w:suppressAutoHyphens/>
        <w:rPr>
          <w:rFonts w:eastAsia="Nimbus Roman No9 L"/>
        </w:rPr>
      </w:pPr>
      <w:r>
        <w:rPr>
          <w:rFonts w:eastAsia="Nimbus Roman No9 L"/>
          <w:bCs/>
        </w:rPr>
        <w:t xml:space="preserve">Refer back Table 1 from the </w:t>
      </w:r>
      <w:r>
        <w:rPr>
          <w:rFonts w:eastAsia="Nimbus Roman No9 L"/>
          <w:bCs/>
          <w:i/>
        </w:rPr>
        <w:t xml:space="preserve">Create Your Own Triangles Learning </w:t>
      </w:r>
      <w:r w:rsidR="008036AA">
        <w:rPr>
          <w:rFonts w:eastAsia="Nimbus Roman No9 L"/>
          <w:bCs/>
          <w:i/>
        </w:rPr>
        <w:t>Task</w:t>
      </w:r>
      <w:r w:rsidR="008036AA">
        <w:rPr>
          <w:rFonts w:eastAsia="Nimbus Roman No9 L"/>
        </w:rPr>
        <w:t>.</w:t>
      </w:r>
    </w:p>
    <w:p w:rsidR="00473062" w:rsidRDefault="00473062" w:rsidP="00BD50A3">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Default="00F11AD6">
      <w:pPr>
        <w:rPr>
          <w:rFonts w:eastAsia="Nimbus Roman No9 L"/>
        </w:rPr>
      </w:pPr>
    </w:p>
    <w:p w:rsidR="0038763A" w:rsidRDefault="0038763A">
      <w:pPr>
        <w:rPr>
          <w:rFonts w:eastAsia="Nimbus Roman No9 L"/>
        </w:rPr>
      </w:pPr>
      <w:r>
        <w:rPr>
          <w:rFonts w:eastAsia="Nimbus Roman No9 L"/>
        </w:rPr>
        <w:br w:type="page"/>
      </w:r>
    </w:p>
    <w:p w:rsidR="00473062" w:rsidRDefault="00473062" w:rsidP="002E5FC0">
      <w:pPr>
        <w:widowControl w:val="0"/>
        <w:numPr>
          <w:ilvl w:val="0"/>
          <w:numId w:val="15"/>
        </w:numPr>
        <w:suppressAutoHyphens/>
        <w:rPr>
          <w:rFonts w:eastAsia="Nimbus Roman No9 L"/>
        </w:rPr>
      </w:pPr>
      <w:r>
        <w:rPr>
          <w:rFonts w:eastAsia="Nimbus Roman No9 L"/>
        </w:rPr>
        <w:lastRenderedPageBreak/>
        <w:t xml:space="preserve">Use the two triangles you </w:t>
      </w:r>
      <w:r w:rsidRPr="00691AC7">
        <w:rPr>
          <w:rFonts w:eastAsia="Nimbus Roman No9 L"/>
        </w:rPr>
        <w:t xml:space="preserve">chose </w:t>
      </w:r>
      <w:r>
        <w:rPr>
          <w:rFonts w:eastAsia="Nimbus Roman No9 L"/>
        </w:rPr>
        <w:t xml:space="preserve">in </w:t>
      </w:r>
      <w:r>
        <w:rPr>
          <w:rFonts w:eastAsia="Nimbus Roman No9 L"/>
          <w:i/>
        </w:rPr>
        <w:t xml:space="preserve">Item 2 </w:t>
      </w:r>
      <w:r w:rsidRPr="00691AC7">
        <w:rPr>
          <w:rFonts w:eastAsia="Nimbus Roman No9 L"/>
        </w:rPr>
        <w:t xml:space="preserve">to complete the </w:t>
      </w:r>
      <w:r>
        <w:rPr>
          <w:rFonts w:eastAsia="Nimbus Roman No9 L"/>
        </w:rPr>
        <w:t>table</w:t>
      </w:r>
      <w:r w:rsidRPr="00691AC7">
        <w:rPr>
          <w:rFonts w:eastAsia="Nimbus Roman No9 L"/>
        </w:rPr>
        <w:t xml:space="preserve"> below.  What </w:t>
      </w:r>
      <w:r>
        <w:rPr>
          <w:rFonts w:eastAsia="Nimbus Roman No9 L"/>
        </w:rPr>
        <w:t xml:space="preserve">relationships among the values </w:t>
      </w:r>
      <w:r w:rsidRPr="00691AC7">
        <w:rPr>
          <w:rFonts w:eastAsia="Nimbus Roman No9 L"/>
        </w:rPr>
        <w:t xml:space="preserve">do you notice?  </w:t>
      </w:r>
      <w:r>
        <w:rPr>
          <w:rFonts w:eastAsia="Nimbus Roman No9 L"/>
        </w:rPr>
        <w:t>Do these relationships</w:t>
      </w:r>
      <w:r w:rsidRPr="00691AC7">
        <w:rPr>
          <w:rFonts w:eastAsia="Nimbus Roman No9 L"/>
        </w:rPr>
        <w:t xml:space="preserve"> </w:t>
      </w:r>
      <w:r>
        <w:rPr>
          <w:rFonts w:eastAsia="Nimbus Roman No9 L"/>
        </w:rPr>
        <w:t xml:space="preserve">hold </w:t>
      </w:r>
      <w:r w:rsidRPr="00691AC7">
        <w:rPr>
          <w:rFonts w:eastAsia="Nimbus Roman No9 L"/>
        </w:rPr>
        <w:t xml:space="preserve">true for all </w:t>
      </w:r>
      <w:proofErr w:type="gramStart"/>
      <w:r>
        <w:rPr>
          <w:rFonts w:eastAsia="Nimbus Roman No9 L"/>
        </w:rPr>
        <w:t>pairs</w:t>
      </w:r>
      <w:proofErr w:type="gramEnd"/>
      <w:r>
        <w:rPr>
          <w:rFonts w:eastAsia="Nimbus Roman No9 L"/>
        </w:rPr>
        <w:t xml:space="preserve"> </w:t>
      </w:r>
      <w:r w:rsidRPr="00691AC7">
        <w:rPr>
          <w:rFonts w:eastAsia="Nimbus Roman No9 L"/>
        </w:rPr>
        <w:t>complementary angles</w:t>
      </w:r>
      <w:r>
        <w:rPr>
          <w:rFonts w:eastAsia="Nimbus Roman No9 L"/>
        </w:rPr>
        <w:t xml:space="preserve"> in right triangles</w:t>
      </w:r>
      <w:r w:rsidRPr="00691AC7">
        <w:rPr>
          <w:rFonts w:eastAsia="Nimbus Roman No9 L"/>
        </w:rPr>
        <w:t xml:space="preserve">? </w:t>
      </w:r>
      <w:r>
        <w:rPr>
          <w:rFonts w:eastAsia="Nimbus Roman No9 L"/>
        </w:rPr>
        <w:t>Explain your reasoning.</w:t>
      </w:r>
    </w:p>
    <w:p w:rsidR="00DC5804" w:rsidRDefault="00DC5804" w:rsidP="00F11AD6">
      <w:pPr>
        <w:widowControl w:val="0"/>
        <w:suppressAutoHyphens/>
        <w:rPr>
          <w:rFonts w:eastAsia="Nimbus Roman No9 L"/>
        </w:rPr>
      </w:pPr>
    </w:p>
    <w:tbl>
      <w:tblPr>
        <w:tblpPr w:leftFromText="180" w:rightFromText="180" w:vertAnchor="text" w:horzAnchor="margin" w:tblpXSpec="center" w:tblpY="1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254"/>
        <w:gridCol w:w="1254"/>
        <w:gridCol w:w="1206"/>
        <w:gridCol w:w="1547"/>
        <w:gridCol w:w="1547"/>
      </w:tblGrid>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w:t>
            </w:r>
          </w:p>
        </w:tc>
        <w:tc>
          <w:tcPr>
            <w:tcW w:w="1206"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547" w:type="dxa"/>
            <w:vAlign w:val="bottom"/>
          </w:tcPr>
          <w:p w:rsidR="00A211F1" w:rsidRPr="00E55FD8"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547"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66253F" w:rsidTr="00AD1DF0">
        <w:trPr>
          <w:cantSplit/>
          <w:trHeight w:val="613"/>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bl>
    <w:p w:rsidR="00A211F1" w:rsidRPr="00691AC7" w:rsidRDefault="00A211F1" w:rsidP="00A211F1">
      <w:pPr>
        <w:widowControl w:val="0"/>
        <w:suppressAutoHyphens/>
        <w:ind w:left="360"/>
        <w:rPr>
          <w:rFonts w:eastAsia="Nimbus Roman No9 L"/>
        </w:rPr>
      </w:pPr>
    </w:p>
    <w:p w:rsidR="00473062" w:rsidRPr="00691AC7" w:rsidRDefault="00473062" w:rsidP="00473062">
      <w:pPr>
        <w:jc w:val="center"/>
        <w:rPr>
          <w:rFonts w:eastAsia="Nimbus Roman No9 L"/>
        </w:rPr>
      </w:pPr>
    </w:p>
    <w:p w:rsidR="00473062" w:rsidRDefault="00473062" w:rsidP="00473062">
      <w:pPr>
        <w:rPr>
          <w:rFonts w:eastAsia="Nimbus Roman No9 L"/>
          <w:b/>
          <w:bCs/>
          <w:i/>
          <w:color w:val="4F81BD"/>
        </w:rPr>
      </w:pPr>
    </w:p>
    <w:p w:rsidR="00473062" w:rsidRDefault="00473062" w:rsidP="00473062">
      <w:pPr>
        <w:ind w:left="360"/>
        <w:rPr>
          <w:rFonts w:eastAsia="Nimbus Roman No9 L"/>
          <w:b/>
          <w:i/>
          <w:color w:val="4F81BD"/>
        </w:rPr>
      </w:pPr>
    </w:p>
    <w:p w:rsidR="00026505" w:rsidRDefault="00026505" w:rsidP="00026505">
      <w:pPr>
        <w:widowControl w:val="0"/>
        <w:suppressAutoHyphens/>
        <w:rPr>
          <w:rFonts w:eastAsia="Nimbus Roman No9 L"/>
        </w:rPr>
      </w:pPr>
    </w:p>
    <w:p w:rsidR="00026505" w:rsidRDefault="00026505" w:rsidP="00026505">
      <w:pPr>
        <w:widowControl w:val="0"/>
        <w:suppressAutoHyphens/>
        <w:rPr>
          <w:rFonts w:eastAsia="Nimbus Roman No9 L"/>
        </w:rPr>
      </w:pPr>
    </w:p>
    <w:p w:rsidR="00473062" w:rsidRPr="00905658" w:rsidRDefault="00473062" w:rsidP="00026505">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473062" w:rsidRPr="00547056" w:rsidRDefault="00473062" w:rsidP="00473062">
      <w:pPr>
        <w:rPr>
          <w:rFonts w:eastAsia="Nimbus Roman No9 L"/>
        </w:rPr>
      </w:pPr>
    </w:p>
    <w:p w:rsidR="00473062" w:rsidRDefault="00473062" w:rsidP="002E5FC0">
      <w:pPr>
        <w:widowControl w:val="0"/>
        <w:numPr>
          <w:ilvl w:val="0"/>
          <w:numId w:val="21"/>
        </w:numPr>
        <w:suppressAutoHyphens/>
        <w:rPr>
          <w:rFonts w:eastAsia="Nimbus Roman No9 L"/>
        </w:rPr>
      </w:pPr>
      <w:r>
        <w:rPr>
          <w:rFonts w:eastAsia="Nimbus Roman No9 L"/>
        </w:rPr>
        <w:t xml:space="preserve">If </w:t>
      </w:r>
      <w:r w:rsidRPr="00E55FD8">
        <w:rPr>
          <w:rFonts w:eastAsia="Nimbus Roman No9 L"/>
          <w:i/>
        </w:rPr>
        <w:t>θ</w:t>
      </w:r>
      <w:r>
        <w:rPr>
          <w:rFonts w:eastAsia="Nimbus Roman No9 L"/>
        </w:rPr>
        <w:t xml:space="preserve"> is the degree measure of an acute angle in a right triangle, what is the measure of its complement?</w:t>
      </w:r>
    </w:p>
    <w:p w:rsidR="006F556A" w:rsidRDefault="006F556A" w:rsidP="006F556A">
      <w:pPr>
        <w:widowControl w:val="0"/>
        <w:suppressAutoHyphens/>
        <w:ind w:left="720"/>
        <w:rPr>
          <w:rFonts w:eastAsia="Nimbus Roman No9 L"/>
        </w:rPr>
      </w:pPr>
    </w:p>
    <w:p w:rsidR="00DC5804" w:rsidRDefault="00473062" w:rsidP="002E5FC0">
      <w:pPr>
        <w:widowControl w:val="0"/>
        <w:numPr>
          <w:ilvl w:val="0"/>
          <w:numId w:val="21"/>
        </w:numPr>
        <w:suppressAutoHyphens/>
        <w:rPr>
          <w:rFonts w:eastAsia="Nimbus Roman No9 L"/>
        </w:rPr>
      </w:pPr>
      <w:r>
        <w:rPr>
          <w:rFonts w:eastAsia="Nimbus Roman No9 L"/>
        </w:rPr>
        <w:t xml:space="preserve">State the relationships from </w:t>
      </w:r>
      <w:r>
        <w:rPr>
          <w:rFonts w:eastAsia="Nimbus Roman No9 L"/>
          <w:i/>
        </w:rPr>
        <w:t>Item 3</w:t>
      </w:r>
      <w:r>
        <w:rPr>
          <w:rFonts w:eastAsia="Nimbus Roman No9 L"/>
        </w:rPr>
        <w:t xml:space="preserve"> as identity equations involving sines, cosines of </w:t>
      </w:r>
      <w:r w:rsidRPr="00E55FD8">
        <w:rPr>
          <w:rFonts w:eastAsia="Nimbus Roman No9 L"/>
          <w:i/>
        </w:rPr>
        <w:t>θ</w:t>
      </w:r>
      <w:r>
        <w:rPr>
          <w:rFonts w:eastAsia="Nimbus Roman No9 L"/>
        </w:rPr>
        <w:t xml:space="preserve"> and the measure of its complement.  Use the expression from </w:t>
      </w:r>
      <w:r w:rsidRPr="00426CF2">
        <w:rPr>
          <w:rFonts w:eastAsia="Nimbus Roman No9 L"/>
          <w:i/>
        </w:rPr>
        <w:t>part a.</w:t>
      </w:r>
    </w:p>
    <w:p w:rsidR="00DC5804" w:rsidRDefault="00DC5804" w:rsidP="00DC5804">
      <w:pPr>
        <w:pStyle w:val="ListParagraph"/>
        <w:rPr>
          <w:rFonts w:eastAsia="Nimbus Roman No9 L"/>
        </w:rPr>
      </w:pPr>
    </w:p>
    <w:p w:rsidR="00DC5804" w:rsidRPr="00DC5804" w:rsidRDefault="00DC5804" w:rsidP="00DC5804">
      <w:pPr>
        <w:widowControl w:val="0"/>
        <w:suppressAutoHyphens/>
        <w:ind w:left="720"/>
        <w:rPr>
          <w:rFonts w:eastAsia="Nimbus Roman No9 L"/>
        </w:rPr>
      </w:pPr>
    </w:p>
    <w:p w:rsidR="00F904DC" w:rsidRDefault="00F904DC"/>
    <w:p w:rsidR="00F11AD6" w:rsidRDefault="00F11AD6">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eastAsia="Nimbus Roman No9 L"/>
          <w:szCs w:val="28"/>
        </w:rPr>
      </w:pPr>
      <w:bookmarkStart w:id="72" w:name="_Toc420880718"/>
      <w:r w:rsidRPr="00F904DC">
        <w:rPr>
          <w:rFonts w:eastAsia="Nimbus Roman No9 L"/>
          <w:szCs w:val="28"/>
        </w:rPr>
        <w:lastRenderedPageBreak/>
        <w:t>Find That Side or Angle</w:t>
      </w:r>
      <w:bookmarkEnd w:id="72"/>
    </w:p>
    <w:p w:rsidR="00335AA4" w:rsidRDefault="00335AA4" w:rsidP="00335AA4">
      <w:pPr>
        <w:rPr>
          <w:rFonts w:eastAsia="Nimbus Roman No9 L"/>
          <w:b/>
          <w:i/>
          <w:color w:val="4F81BD"/>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211F1" w:rsidRDefault="00A211F1" w:rsidP="00A211F1">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12.G.SRT.8</w:t>
      </w:r>
      <w:r w:rsidRPr="00F9014F">
        <w:rPr>
          <w:rFonts w:eastAsia="Arial"/>
          <w:bCs/>
          <w:color w:val="auto"/>
          <w:szCs w:val="20"/>
        </w:rPr>
        <w:t xml:space="preserve"> Use trigonometric ratios and the Pythagorean Theorem to solve right triangles in </w:t>
      </w:r>
      <w:r w:rsidRPr="00A875F0">
        <w:rPr>
          <w:rFonts w:eastAsia="Arial"/>
          <w:bCs/>
          <w:color w:val="auto"/>
          <w:szCs w:val="20"/>
        </w:rPr>
        <w:t>applied problems.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0C4F66">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EB6DB2" w:rsidRDefault="00B003DB" w:rsidP="000C4F66">
      <w:pPr>
        <w:pStyle w:val="Default"/>
        <w:rPr>
          <w:rFonts w:eastAsia="Arial"/>
          <w:b/>
          <w:bCs/>
          <w:color w:val="auto"/>
        </w:rPr>
      </w:pPr>
    </w:p>
    <w:p w:rsidR="00B003DB"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
          <w:bCs/>
          <w:color w:val="auto"/>
          <w:u w:val="single"/>
        </w:rPr>
      </w:pPr>
      <w:r>
        <w:rPr>
          <w:b/>
          <w:bCs/>
          <w:color w:val="auto"/>
          <w:u w:val="single"/>
        </w:rPr>
        <w:t>Common Student Misconceptions</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1. </w:t>
      </w:r>
      <w:r w:rsidR="00EB6DB2" w:rsidRPr="00EB6DB2">
        <w:rPr>
          <w:bCs/>
        </w:rPr>
        <w:t>Some students believe that right triangles must be oriented a particular way.</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2. </w:t>
      </w:r>
      <w:r w:rsidR="00EB6DB2" w:rsidRPr="00EB6DB2">
        <w:rPr>
          <w:bCs/>
        </w:rPr>
        <w:t xml:space="preserve">Some students do not realize that opposite and adjacent sides need to be identified with </w:t>
      </w:r>
    </w:p>
    <w:p w:rsidR="00EB6DB2" w:rsidRPr="00EB6DB2"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reference</w:t>
      </w:r>
      <w:proofErr w:type="gramEnd"/>
      <w:r w:rsidRPr="00EB6DB2">
        <w:rPr>
          <w:bCs/>
        </w:rPr>
        <w:t xml:space="preserve"> to a particular acute angle in a right triangle.</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3. </w:t>
      </w:r>
      <w:r w:rsidR="00EB6DB2" w:rsidRPr="00EB6DB2">
        <w:rPr>
          <w:bCs/>
        </w:rPr>
        <w:t xml:space="preserve">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triangles</w:t>
      </w:r>
      <w:proofErr w:type="gramEnd"/>
      <w:r w:rsidRPr="00EB6DB2">
        <w:rPr>
          <w:bCs/>
        </w:rPr>
        <w:t>, but they are only defined for acute angles in right triangles.</w:t>
      </w:r>
    </w:p>
    <w:p w:rsidR="00EB6DB2" w:rsidRPr="000C4F66" w:rsidRDefault="00EB6DB2" w:rsidP="000C4F66">
      <w:pPr>
        <w:pStyle w:val="Default"/>
        <w:rPr>
          <w:b/>
          <w:bCs/>
          <w:color w:val="auto"/>
          <w:u w:val="single"/>
        </w:rPr>
      </w:pPr>
    </w:p>
    <w:p w:rsidR="00335AA4" w:rsidRPr="00A875F0" w:rsidRDefault="00335AA4" w:rsidP="00335AA4">
      <w:pPr>
        <w:rPr>
          <w:rFonts w:eastAsia="Nimbus Roman No9 L"/>
          <w:bCs/>
          <w:u w:val="single"/>
        </w:rPr>
      </w:pPr>
      <w:r w:rsidRPr="00A875F0">
        <w:rPr>
          <w:rFonts w:eastAsia="Nimbus Roman No9 L"/>
          <w:bCs/>
          <w:u w:val="single"/>
        </w:rPr>
        <w:t>Supplies needed</w:t>
      </w:r>
    </w:p>
    <w:p w:rsidR="00335AA4" w:rsidRPr="00A875F0" w:rsidRDefault="00335AA4" w:rsidP="00335AA4">
      <w:pPr>
        <w:rPr>
          <w:rFonts w:eastAsia="Nimbus Roman No9 L"/>
          <w:bCs/>
        </w:rPr>
      </w:pPr>
      <w:r w:rsidRPr="00A875F0">
        <w:rPr>
          <w:rFonts w:eastAsia="Nimbus Roman No9 L"/>
          <w:bCs/>
        </w:rPr>
        <w:t>Calculators for finding values of sine and cosine and their inverses</w:t>
      </w:r>
    </w:p>
    <w:p w:rsidR="00335AA4" w:rsidRPr="004F4F86" w:rsidRDefault="00335AA4" w:rsidP="00473062">
      <w:pPr>
        <w:rPr>
          <w:rFonts w:eastAsia="Nimbus Roman No9 L"/>
          <w:b/>
          <w:sz w:val="28"/>
          <w:szCs w:val="28"/>
        </w:rPr>
      </w:pPr>
    </w:p>
    <w:p w:rsidR="00F11AD6" w:rsidRDefault="00F11AD6" w:rsidP="00F11AD6">
      <w:pPr>
        <w:rPr>
          <w:rFonts w:eastAsia="Nimbus Roman No9 L"/>
          <w:b/>
          <w:bCs/>
          <w:i/>
          <w:color w:val="4F81BD"/>
          <w:sz w:val="28"/>
          <w:u w:val="single"/>
        </w:rPr>
      </w:pPr>
      <w:r w:rsidRPr="00A875F0">
        <w:rPr>
          <w:rFonts w:eastAsia="Nimbus Roman No9 L"/>
          <w:b/>
          <w:bCs/>
          <w:i/>
          <w:color w:val="4F81BD"/>
          <w:sz w:val="28"/>
          <w:u w:val="single"/>
        </w:rPr>
        <w:t>Comments</w:t>
      </w:r>
    </w:p>
    <w:p w:rsidR="00F11AD6" w:rsidRDefault="00F11AD6" w:rsidP="00F11AD6">
      <w:pPr>
        <w:rPr>
          <w:rFonts w:eastAsia="Nimbus Roman No9 L"/>
          <w:b/>
          <w:bCs/>
          <w:i/>
          <w:color w:val="4F81BD"/>
          <w:sz w:val="28"/>
          <w:u w:val="single"/>
        </w:rPr>
      </w:pPr>
    </w:p>
    <w:p w:rsidR="00F11AD6" w:rsidRDefault="00F11AD6" w:rsidP="00F11AD6">
      <w:pPr>
        <w:rPr>
          <w:rFonts w:eastAsia="Nimbus Roman No9 L"/>
          <w:b/>
          <w:bCs/>
          <w:i/>
          <w:color w:val="4F81BD"/>
        </w:rPr>
      </w:pPr>
      <w:r>
        <w:rPr>
          <w:rFonts w:eastAsia="Nimbus Roman No9 L"/>
          <w:b/>
          <w:i/>
          <w:color w:val="4F81BD"/>
        </w:rPr>
        <w:t xml:space="preserve">Through the task, students use trigonometric ratios to find the lengths of sides, or measures of acute angles, in right triangles as a means of solving applied problems, that is, problems with real-world contexts. At first, students use the exact values of trigonometric ratios for angle measures from the special right triangles, </w:t>
      </w:r>
      <w:r>
        <w:rPr>
          <w:rFonts w:eastAsia="Nimbus Roman No9 L"/>
          <w:b/>
          <w:bCs/>
          <w:color w:val="4F81BD"/>
        </w:rPr>
        <w:t>30</w:t>
      </w:r>
      <w:r w:rsidRPr="00FF2ABC">
        <w:rPr>
          <w:rFonts w:eastAsia="Nimbus Roman No9 L"/>
          <w:b/>
          <w:bCs/>
          <w:color w:val="4F81BD"/>
        </w:rPr>
        <w:sym w:font="Symbol" w:char="F0B0"/>
      </w:r>
      <w:r>
        <w:rPr>
          <w:rFonts w:eastAsia="Nimbus Roman No9 L"/>
          <w:b/>
          <w:bCs/>
          <w:color w:val="4F81BD"/>
        </w:rPr>
        <w:t>- 60</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4F4F86">
        <w:rPr>
          <w:rFonts w:eastAsia="Nimbus Roman No9 L"/>
          <w:b/>
          <w:bCs/>
          <w:i/>
          <w:color w:val="4F81BD"/>
        </w:rPr>
        <w:t>and</w:t>
      </w:r>
      <w:r>
        <w:rPr>
          <w:rFonts w:eastAsia="Nimbus Roman No9 L"/>
          <w:b/>
          <w:bCs/>
          <w:color w:val="4F81BD"/>
        </w:rPr>
        <w:t xml:space="preserve"> 4</w:t>
      </w:r>
      <w:r w:rsidRPr="00FF2ABC">
        <w:rPr>
          <w:rFonts w:eastAsia="Nimbus Roman No9 L"/>
          <w:b/>
          <w:bCs/>
          <w:color w:val="4F81BD"/>
        </w:rPr>
        <w:t>5</w:t>
      </w:r>
      <w:r w:rsidRPr="00FF2ABC">
        <w:rPr>
          <w:rFonts w:eastAsia="Nimbus Roman No9 L"/>
          <w:b/>
          <w:bCs/>
          <w:color w:val="4F81BD"/>
        </w:rPr>
        <w:sym w:font="Symbol" w:char="F0B0"/>
      </w:r>
      <w:r>
        <w:rPr>
          <w:rFonts w:eastAsia="Nimbus Roman No9 L"/>
          <w:b/>
          <w:bCs/>
          <w:color w:val="4F81BD"/>
        </w:rPr>
        <w:t>- 4</w:t>
      </w:r>
      <w:r w:rsidRPr="00FF2ABC">
        <w:rPr>
          <w:rFonts w:eastAsia="Nimbus Roman No9 L"/>
          <w:b/>
          <w:bCs/>
          <w:color w:val="4F81BD"/>
        </w:rPr>
        <w:t>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sidRPr="00F84F94">
        <w:rPr>
          <w:rFonts w:eastAsia="Nimbus Roman No9 L"/>
          <w:b/>
          <w:bCs/>
          <w:i/>
          <w:color w:val="4F81BD"/>
        </w:rPr>
        <w:t xml:space="preserve">, </w:t>
      </w:r>
      <w:r>
        <w:rPr>
          <w:rFonts w:eastAsia="Nimbus Roman No9 L"/>
          <w:b/>
          <w:bCs/>
          <w:i/>
          <w:color w:val="4F81BD"/>
        </w:rPr>
        <w:t xml:space="preserve">in finding unknown side lengths (Items 1 – </w:t>
      </w:r>
      <w:proofErr w:type="gramStart"/>
      <w:r>
        <w:rPr>
          <w:rFonts w:eastAsia="Nimbus Roman No9 L"/>
          <w:b/>
          <w:bCs/>
          <w:i/>
          <w:color w:val="4F81BD"/>
        </w:rPr>
        <w:t>2 )</w:t>
      </w:r>
      <w:proofErr w:type="gramEnd"/>
      <w:r>
        <w:rPr>
          <w:rFonts w:eastAsia="Nimbus Roman No9 L"/>
          <w:b/>
          <w:bCs/>
          <w:color w:val="4F81BD"/>
        </w:rPr>
        <w:t xml:space="preserve">. </w:t>
      </w:r>
      <w:r w:rsidRPr="004F4F86">
        <w:rPr>
          <w:rFonts w:eastAsia="Nimbus Roman No9 L"/>
          <w:b/>
          <w:bCs/>
          <w:i/>
          <w:color w:val="4F81BD"/>
        </w:rPr>
        <w:t xml:space="preserve"> Then</w:t>
      </w:r>
      <w:r>
        <w:rPr>
          <w:rFonts w:eastAsia="Nimbus Roman No9 L"/>
          <w:b/>
          <w:bCs/>
          <w:i/>
          <w:color w:val="4F81BD"/>
        </w:rPr>
        <w:t xml:space="preserve"> students are introduced to the approximate values </w:t>
      </w:r>
      <w:proofErr w:type="gramStart"/>
      <w:r>
        <w:rPr>
          <w:rFonts w:eastAsia="Nimbus Roman No9 L"/>
          <w:b/>
          <w:bCs/>
          <w:i/>
          <w:color w:val="4F81BD"/>
        </w:rPr>
        <w:t>of</w:t>
      </w:r>
      <w:r w:rsidRPr="00F84F94">
        <w:rPr>
          <w:rFonts w:eastAsia="Nimbus Roman No9 L"/>
          <w:b/>
          <w:bCs/>
          <w:color w:val="4F81BD"/>
        </w:rPr>
        <w:t xml:space="preserve"> </w:t>
      </w:r>
      <w:r w:rsidRPr="00F84F94">
        <w:rPr>
          <w:rFonts w:eastAsia="Nimbus Roman No9 L"/>
          <w:b/>
          <w:bCs/>
          <w:i/>
          <w:color w:val="4F81BD"/>
        </w:rPr>
        <w:t xml:space="preserve"> sin</w:t>
      </w:r>
      <w:proofErr w:type="gramEnd"/>
      <w:r w:rsidRPr="00F84F94">
        <w:rPr>
          <w:rFonts w:eastAsia="Nimbus Roman No9 L"/>
          <w:b/>
          <w:bCs/>
          <w:i/>
          <w:color w:val="4F81BD"/>
        </w:rPr>
        <w:t>(θ)</w:t>
      </w:r>
      <w:r>
        <w:rPr>
          <w:rFonts w:eastAsia="Nimbus Roman No9 L"/>
          <w:b/>
          <w:bCs/>
          <w:i/>
          <w:color w:val="4F81BD"/>
        </w:rPr>
        <w:t xml:space="preserve"> and cos</w:t>
      </w:r>
      <w:r w:rsidRPr="00F84F94">
        <w:rPr>
          <w:rFonts w:eastAsia="Nimbus Roman No9 L"/>
          <w:b/>
          <w:bCs/>
          <w:i/>
          <w:color w:val="4F81BD"/>
        </w:rPr>
        <w:t>(θ))</w:t>
      </w:r>
      <w:r>
        <w:rPr>
          <w:rFonts w:eastAsia="Nimbus Roman No9 L"/>
          <w:bCs/>
          <w:i/>
        </w:rPr>
        <w:t xml:space="preserve"> </w:t>
      </w:r>
      <w:r>
        <w:rPr>
          <w:rFonts w:eastAsia="Nimbus Roman No9 L"/>
          <w:b/>
          <w:bCs/>
          <w:i/>
          <w:color w:val="4F81BD"/>
        </w:rPr>
        <w:t>available on their calculators and use these to solve problems that involve finding side lengths (Items 3 – 4 )</w:t>
      </w:r>
      <w:r>
        <w:rPr>
          <w:rFonts w:eastAsia="Nimbus Roman No9 L"/>
          <w:b/>
          <w:bCs/>
          <w:color w:val="4F81BD"/>
        </w:rPr>
        <w:t xml:space="preserve">. </w:t>
      </w:r>
      <w:r>
        <w:rPr>
          <w:rFonts w:eastAsia="Nimbus Roman No9 L"/>
          <w:b/>
          <w:bCs/>
          <w:i/>
          <w:color w:val="4F81BD"/>
        </w:rPr>
        <w:t xml:space="preserve">  Next students are given two side lengths and asked to find angle measures.  In the first such problem (Item 5), students are guided to the use of the inverse trig function keys as a way to find the input that gives a particular ratio.  This item also requires students to use the Pythagorean Theorem to find the length of the third side of the triangle.  The remaining problems provide less guidance and give students additional practice in applying trigonometric ratios to solve problems.</w:t>
      </w:r>
    </w:p>
    <w:p w:rsidR="0038763A" w:rsidRDefault="0038763A">
      <w:pPr>
        <w:rPr>
          <w:rFonts w:eastAsia="Nimbus Roman No9 L"/>
        </w:rPr>
      </w:pPr>
      <w:r>
        <w:rPr>
          <w:rFonts w:eastAsia="Nimbus Roman No9 L"/>
        </w:rPr>
        <w:br w:type="page"/>
      </w:r>
    </w:p>
    <w:p w:rsidR="00F11AD6" w:rsidRPr="007044DF" w:rsidRDefault="00F11AD6" w:rsidP="00F11AD6">
      <w:pPr>
        <w:widowControl w:val="0"/>
        <w:suppressAutoHyphens/>
        <w:rPr>
          <w:rFonts w:eastAsia="Nimbus Roman No9 L"/>
        </w:rPr>
      </w:pPr>
      <w:r w:rsidRPr="007044DF">
        <w:rPr>
          <w:rFonts w:eastAsia="Nimbus Roman No9 L"/>
        </w:rPr>
        <w:lastRenderedPageBreak/>
        <w:t>1.</w:t>
      </w:r>
      <w:r>
        <w:rPr>
          <w:rFonts w:eastAsia="Nimbus Roman No9 L"/>
        </w:rPr>
        <w:t xml:space="preserve">  </w:t>
      </w:r>
      <w:r w:rsidRPr="007044DF">
        <w:rPr>
          <w:rFonts w:eastAsia="Nimbus Roman No9 L"/>
        </w:rPr>
        <w:t xml:space="preserve">A ladder is leaning against the outside wall of a building.  The figure at the right shows the view from the end of the building, looking directly at the side of the ladder.  The ladder is exactly10 feet long and makes an angle of 60° with the ground.  If the ground is level, what angle does the ladder make with the side of the building?  How far up the building does the ladder reach (give an exact value and then approximate to the nearest inch)?  Hint:  Use a known trigonometric ratio in solving this problem.] </w:t>
      </w:r>
    </w:p>
    <w:p w:rsidR="00F11AD6" w:rsidRDefault="00F11AD6" w:rsidP="00F11AD6">
      <w:pPr>
        <w:rPr>
          <w:rFonts w:eastAsia="Nimbus Roman No9 L"/>
          <w:b/>
          <w:i/>
          <w:color w:val="4F81BD"/>
          <w:u w:val="single"/>
        </w:rPr>
      </w:pPr>
      <w:r>
        <w:rPr>
          <w:rFonts w:eastAsia="Nimbus Roman No9 L"/>
          <w:noProof/>
        </w:rPr>
        <w:drawing>
          <wp:anchor distT="0" distB="0" distL="114300" distR="114300" simplePos="0" relativeHeight="251728896" behindDoc="1" locked="0" layoutInCell="1" allowOverlap="1" wp14:anchorId="23764042" wp14:editId="0A8BDFD9">
            <wp:simplePos x="0" y="0"/>
            <wp:positionH relativeFrom="column">
              <wp:posOffset>4110355</wp:posOffset>
            </wp:positionH>
            <wp:positionV relativeFrom="paragraph">
              <wp:posOffset>127000</wp:posOffset>
            </wp:positionV>
            <wp:extent cx="1772285" cy="1949450"/>
            <wp:effectExtent l="19050" t="0" r="0" b="0"/>
            <wp:wrapTight wrapText="bothSides">
              <wp:wrapPolygon edited="0">
                <wp:start x="-232" y="0"/>
                <wp:lineTo x="-232" y="21319"/>
                <wp:lineTo x="21592" y="21319"/>
                <wp:lineTo x="21592" y="0"/>
                <wp:lineTo x="-232" y="0"/>
              </wp:wrapPolygon>
            </wp:wrapTight>
            <wp:docPr id="26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07" cstate="print"/>
                    <a:srcRect/>
                    <a:stretch>
                      <a:fillRect/>
                    </a:stretch>
                  </pic:blipFill>
                  <pic:spPr bwMode="auto">
                    <a:xfrm>
                      <a:off x="0" y="0"/>
                      <a:ext cx="1772285" cy="1949450"/>
                    </a:xfrm>
                    <a:prstGeom prst="rect">
                      <a:avLst/>
                    </a:prstGeom>
                    <a:noFill/>
                    <a:ln w="9525">
                      <a:noFill/>
                      <a:miter lim="800000"/>
                      <a:headEnd/>
                      <a:tailEnd/>
                    </a:ln>
                  </pic:spPr>
                </pic:pic>
              </a:graphicData>
            </a:graphic>
          </wp:anchor>
        </w:drawing>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sidRPr="00F31D24">
        <w:rPr>
          <w:rFonts w:eastAsia="Nimbus Roman No9 L"/>
          <w:b/>
          <w:i/>
          <w:color w:val="4F81BD"/>
          <w:u w:val="single"/>
        </w:rPr>
        <w:t>Solution(s)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Since the ground is level, the building makes a right angle with the ground, and we have a right triangle with one leg up the side of the building, one leg along the ground, and the ladder as hypotenuse, as shown in the figure.  The angle with the ground is </w:t>
      </w:r>
      <w:r w:rsidRPr="00BE4203">
        <w:rPr>
          <w:rFonts w:eastAsia="Nimbus Roman No9 L"/>
          <w:b/>
          <w:color w:val="4F81BD"/>
        </w:rPr>
        <w:t>60°</w:t>
      </w:r>
      <w:r>
        <w:rPr>
          <w:rFonts w:eastAsia="Nimbus Roman No9 L"/>
          <w:b/>
          <w:i/>
          <w:color w:val="4F81BD"/>
        </w:rPr>
        <w:t xml:space="preserve">, so the angle with the side of the building is </w:t>
      </w:r>
      <w:r w:rsidRPr="00BE4203">
        <w:rPr>
          <w:rFonts w:eastAsia="Nimbus Roman No9 L"/>
          <w:b/>
          <w:color w:val="4F81BD"/>
        </w:rPr>
        <w:t>30°.</w:t>
      </w:r>
    </w:p>
    <w:p w:rsidR="00F11AD6" w:rsidRPr="00EF13B5" w:rsidRDefault="00F11AD6" w:rsidP="00F11AD6">
      <w:pPr>
        <w:ind w:left="360"/>
        <w:rPr>
          <w:rFonts w:eastAsia="Nimbus Roman No9 L"/>
          <w:b/>
          <w:i/>
          <w:color w:val="4F81BD"/>
          <w:sz w:val="12"/>
          <w:szCs w:val="12"/>
        </w:rPr>
      </w:pPr>
    </w:p>
    <w:p w:rsidR="00053317" w:rsidRDefault="00053317" w:rsidP="000C4F66">
      <w:pPr>
        <w:rPr>
          <w:rFonts w:eastAsia="Nimbus Roman No9 L"/>
          <w:b/>
          <w:i/>
          <w:color w:val="4F81BD"/>
        </w:rPr>
      </w:pPr>
    </w:p>
    <w:p w:rsidR="00F11AD6" w:rsidRDefault="00AD1DF0" w:rsidP="000C4F66">
      <w:pPr>
        <w:rPr>
          <w:rFonts w:eastAsia="Nimbus Roman No9 L"/>
          <w:b/>
          <w:i/>
          <w:color w:val="4F81BD"/>
        </w:rPr>
      </w:pPr>
      <w:r>
        <w:rPr>
          <w:rFonts w:eastAsia="Nimbus Roman No9 L"/>
          <w:b/>
          <w:i/>
          <w:noProof/>
          <w:color w:val="4F81BD"/>
        </w:rPr>
        <w:drawing>
          <wp:anchor distT="0" distB="0" distL="114300" distR="114300" simplePos="0" relativeHeight="251729920" behindDoc="1" locked="0" layoutInCell="1" allowOverlap="1" wp14:anchorId="33174054" wp14:editId="1E0BAEB5">
            <wp:simplePos x="0" y="0"/>
            <wp:positionH relativeFrom="column">
              <wp:posOffset>4472940</wp:posOffset>
            </wp:positionH>
            <wp:positionV relativeFrom="paragraph">
              <wp:posOffset>216535</wp:posOffset>
            </wp:positionV>
            <wp:extent cx="1403350" cy="1552575"/>
            <wp:effectExtent l="0" t="0" r="6350" b="9525"/>
            <wp:wrapTight wrapText="bothSides">
              <wp:wrapPolygon edited="0">
                <wp:start x="0" y="0"/>
                <wp:lineTo x="0" y="21467"/>
                <wp:lineTo x="21405" y="21467"/>
                <wp:lineTo x="21405" y="0"/>
                <wp:lineTo x="0" y="0"/>
              </wp:wrapPolygon>
            </wp:wrapTight>
            <wp:docPr id="26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08" cstate="print"/>
                    <a:srcRect/>
                    <a:stretch>
                      <a:fillRect/>
                    </a:stretch>
                  </pic:blipFill>
                  <pic:spPr bwMode="auto">
                    <a:xfrm>
                      <a:off x="0" y="0"/>
                      <a:ext cx="1403350" cy="1552575"/>
                    </a:xfrm>
                    <a:prstGeom prst="rect">
                      <a:avLst/>
                    </a:prstGeom>
                    <a:noFill/>
                    <a:ln w="9525">
                      <a:noFill/>
                      <a:miter lim="800000"/>
                      <a:headEnd/>
                      <a:tailEnd/>
                    </a:ln>
                  </pic:spPr>
                </pic:pic>
              </a:graphicData>
            </a:graphic>
          </wp:anchor>
        </w:drawing>
      </w:r>
      <w:r w:rsidR="00F11AD6">
        <w:rPr>
          <w:rFonts w:eastAsia="Nimbus Roman No9 L"/>
          <w:b/>
          <w:i/>
          <w:color w:val="4F81BD"/>
        </w:rPr>
        <w:t>Let h equal the ladder reaches up the side of the building. Then</w:t>
      </w:r>
      <w:proofErr w:type="gramStart"/>
      <w:r w:rsidR="00F11AD6">
        <w:rPr>
          <w:rFonts w:eastAsia="Nimbus Roman No9 L"/>
          <w:b/>
          <w:i/>
          <w:color w:val="4F81BD"/>
        </w:rPr>
        <w:t xml:space="preserve">, </w:t>
      </w:r>
      <w:proofErr w:type="gramEnd"/>
      <w:r w:rsidR="00F11AD6" w:rsidRPr="000E756C">
        <w:rPr>
          <w:rFonts w:eastAsia="Nimbus Roman No9 L"/>
          <w:b/>
          <w:i/>
          <w:color w:val="4F81BD"/>
          <w:position w:val="-28"/>
        </w:rPr>
        <w:object w:dxaOrig="1860" w:dyaOrig="680" w14:anchorId="5CEB2E65">
          <v:shape id="_x0000_i1163" type="#_x0000_t75" style="width:93.6pt;height:34.8pt" o:ole="">
            <v:imagedata r:id="rId309" o:title=""/>
          </v:shape>
          <o:OLEObject Type="Embed" ProgID="Equation.DSMT4" ShapeID="_x0000_i1163" DrawAspect="Content" ObjectID="_1523994263" r:id="rId310"/>
        </w:object>
      </w:r>
      <w:r w:rsidR="00F11AD6">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Hence, </w:t>
      </w:r>
      <w:r w:rsidRPr="000262FE">
        <w:rPr>
          <w:position w:val="-24"/>
        </w:rPr>
        <w:object w:dxaOrig="4459" w:dyaOrig="680" w14:anchorId="455FBBAC">
          <v:shape id="_x0000_i1164" type="#_x0000_t75" style="width:222pt;height:34.8pt" o:ole="">
            <v:imagedata r:id="rId311" o:title=""/>
          </v:shape>
          <o:OLEObject Type="Embed" ProgID="Equation.DSMT4" ShapeID="_x0000_i1164" DrawAspect="Content" ObjectID="_1523994264" r:id="rId312"/>
        </w:object>
      </w:r>
      <w:r>
        <w:rPr>
          <w:rFonts w:eastAsia="Nimbus Roman No9 L"/>
          <w:b/>
          <w:i/>
          <w:color w:val="4F81BD"/>
        </w:rPr>
        <w:t xml:space="preserve"> exactly </w:t>
      </w:r>
    </w:p>
    <w:p w:rsidR="00F11AD6" w:rsidRDefault="00F11AD6" w:rsidP="00F11AD6">
      <w:pPr>
        <w:ind w:left="360"/>
      </w:pPr>
      <w:r w:rsidRPr="000E756C">
        <w:rPr>
          <w:position w:val="-10"/>
        </w:rPr>
        <w:object w:dxaOrig="2600" w:dyaOrig="380" w14:anchorId="04AF8D4E">
          <v:shape id="_x0000_i1165" type="#_x0000_t75" style="width:130.8pt;height:19.2pt" o:ole="">
            <v:imagedata r:id="rId313" o:title=""/>
          </v:shape>
          <o:OLEObject Type="Embed" ProgID="Equation.DSMT4" ShapeID="_x0000_i1165" DrawAspect="Content" ObjectID="_1523994265" r:id="rId314"/>
        </w:object>
      </w:r>
      <w:r>
        <w:t xml:space="preserve"> </w:t>
      </w:r>
      <w:proofErr w:type="gramStart"/>
      <w:r>
        <w:rPr>
          <w:b/>
          <w:i/>
          <w:color w:val="4F81BD"/>
        </w:rPr>
        <w:t>so</w:t>
      </w:r>
      <w:proofErr w:type="gramEnd"/>
      <w:r>
        <w:rPr>
          <w:b/>
          <w:i/>
          <w:color w:val="4F81BD"/>
        </w:rPr>
        <w:t xml:space="preserve">   h = </w:t>
      </w:r>
      <w:r w:rsidRPr="00EF13B5">
        <w:rPr>
          <w:position w:val="-30"/>
        </w:rPr>
        <w:object w:dxaOrig="3440" w:dyaOrig="740" w14:anchorId="5DCC9851">
          <v:shape id="_x0000_i1166" type="#_x0000_t75" style="width:172.8pt;height:37.8pt" o:ole="">
            <v:imagedata r:id="rId315" o:title=""/>
          </v:shape>
          <o:OLEObject Type="Embed" ProgID="Equation.DSMT4" ShapeID="_x0000_i1166" DrawAspect="Content" ObjectID="_1523994266" r:id="rId316"/>
        </w:object>
      </w:r>
      <w:r>
        <w:t xml:space="preserve">  </w:t>
      </w:r>
      <w:r>
        <w:rPr>
          <w:rFonts w:eastAsia="Nimbus Roman No9 L"/>
          <w:b/>
          <w:i/>
          <w:color w:val="4F81BD"/>
        </w:rPr>
        <w:t>approximately</w:t>
      </w:r>
      <w:r>
        <w:t xml:space="preserve">  </w:t>
      </w:r>
    </w:p>
    <w:p w:rsidR="00F11AD6" w:rsidRPr="000E756C" w:rsidRDefault="00F11AD6" w:rsidP="00F11AD6">
      <w:pPr>
        <w:ind w:left="360"/>
        <w:rPr>
          <w:rFonts w:eastAsia="Nimbus Roman No9 L"/>
          <w:b/>
          <w:i/>
          <w:color w:val="4F81BD"/>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tabs>
          <w:tab w:val="left" w:pos="2535"/>
        </w:tabs>
        <w:suppressAutoHyphens/>
        <w:rPr>
          <w:rFonts w:eastAsia="Nimbus Roman No9 L"/>
        </w:rPr>
      </w:pPr>
      <w:r w:rsidRPr="007044DF">
        <w:rPr>
          <w:rFonts w:eastAsia="Nimbus Roman No9 L"/>
        </w:rPr>
        <w:lastRenderedPageBreak/>
        <w:t>The main character in a play is delivering a monologue, and the lighting technician needs to shine a spotlight onto the actor's face.  The light being directed is attached to a ceiling that is 10 feet above the actor's face.   When the spotlight is positioned so that it shines on the actor’s face, the light beam makes an angle of 20° with a vertical line down from the spotlight.  How far is it from the spotlight to the actor’s face?  How much further away would the actor be if the spotlight beam made an angle of 32° with the vertical?</w:t>
      </w:r>
    </w:p>
    <w:p w:rsidR="00F11AD6" w:rsidRPr="00691AC7" w:rsidRDefault="00F11AD6" w:rsidP="00F11AD6">
      <w:pPr>
        <w:widowControl w:val="0"/>
        <w:tabs>
          <w:tab w:val="left" w:pos="2535"/>
        </w:tabs>
        <w:suppressAutoHyphens/>
        <w:rPr>
          <w:rFonts w:eastAsia="Nimbus Roman No9 L"/>
        </w:rPr>
      </w:pPr>
    </w:p>
    <w:p w:rsidR="00F11AD6" w:rsidRDefault="00EA33A1" w:rsidP="00F11AD6">
      <w:pPr>
        <w:tabs>
          <w:tab w:val="left" w:pos="2535"/>
        </w:tabs>
        <w:ind w:left="360"/>
        <w:rPr>
          <w:rFonts w:eastAsia="Nimbus Roman No9 L"/>
          <w:b/>
          <w:i/>
          <w:color w:val="4F81BD"/>
        </w:rPr>
      </w:pPr>
      <w:r>
        <w:rPr>
          <w:rFonts w:eastAsia="Nimbus Roman No9 L"/>
          <w:noProof/>
        </w:rPr>
        <w:drawing>
          <wp:anchor distT="0" distB="0" distL="114300" distR="114300" simplePos="0" relativeHeight="251730944" behindDoc="1" locked="0" layoutInCell="1" allowOverlap="1" wp14:anchorId="413A2793" wp14:editId="6F0D19BA">
            <wp:simplePos x="0" y="0"/>
            <wp:positionH relativeFrom="column">
              <wp:posOffset>-65405</wp:posOffset>
            </wp:positionH>
            <wp:positionV relativeFrom="paragraph">
              <wp:posOffset>-635</wp:posOffset>
            </wp:positionV>
            <wp:extent cx="3023870" cy="1759585"/>
            <wp:effectExtent l="0" t="0" r="0" b="0"/>
            <wp:wrapTight wrapText="bothSides">
              <wp:wrapPolygon edited="0">
                <wp:start x="0" y="0"/>
                <wp:lineTo x="0" y="21280"/>
                <wp:lineTo x="21500" y="21280"/>
                <wp:lineTo x="21500" y="0"/>
                <wp:lineTo x="0" y="0"/>
              </wp:wrapPolygon>
            </wp:wrapTight>
            <wp:docPr id="268"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17" cstate="print"/>
                    <a:srcRect/>
                    <a:stretch>
                      <a:fillRect/>
                    </a:stretch>
                  </pic:blipFill>
                  <pic:spPr bwMode="auto">
                    <a:xfrm>
                      <a:off x="0" y="0"/>
                      <a:ext cx="3023870" cy="1759585"/>
                    </a:xfrm>
                    <a:prstGeom prst="rect">
                      <a:avLst/>
                    </a:prstGeom>
                    <a:noFill/>
                    <a:ln w="9525">
                      <a:noFill/>
                      <a:miter lim="800000"/>
                      <a:headEnd/>
                      <a:tailEnd/>
                    </a:ln>
                  </pic:spPr>
                </pic:pic>
              </a:graphicData>
            </a:graphic>
          </wp:anchor>
        </w:drawing>
      </w:r>
      <w:r w:rsidR="00F11AD6" w:rsidRPr="007E1EAC">
        <w:rPr>
          <w:rFonts w:eastAsia="Nimbus Roman No9 L"/>
          <w:b/>
          <w:i/>
          <w:color w:val="4F81BD"/>
          <w:u w:val="single"/>
        </w:rPr>
        <w:t>Comment(s)</w:t>
      </w:r>
      <w:r w:rsidR="00F11AD6">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Pr="00232849" w:rsidRDefault="00F11AD6" w:rsidP="00F11AD6">
      <w:pPr>
        <w:tabs>
          <w:tab w:val="left" w:pos="2535"/>
        </w:tabs>
        <w:ind w:left="360"/>
        <w:rPr>
          <w:rFonts w:eastAsia="Nimbus Roman No9 L"/>
          <w:b/>
          <w:i/>
          <w:color w:val="4F81BD"/>
        </w:rPr>
      </w:pPr>
      <w:r>
        <w:rPr>
          <w:rFonts w:eastAsia="Nimbus Roman No9 L"/>
          <w:b/>
          <w:i/>
          <w:color w:val="4F81BD"/>
        </w:rPr>
        <w:t>Students are limited to sine and cosine functions, so the equation to be solved here requires that the unknown be in the denominator.  Students should be prompted to use what they know about solving rational equations, that is, to multiply by the LCD first to eliminate the rational expressions.  Teachers can encourage students to leave the trigonometric expression in the equation until they are ready to calculate, as shown in the solution, so that they use all the accuracy of the calculator.</w:t>
      </w:r>
    </w:p>
    <w:p w:rsidR="00F11AD6" w:rsidRDefault="00F11AD6" w:rsidP="00F11AD6">
      <w:pPr>
        <w:tabs>
          <w:tab w:val="left" w:pos="2535"/>
        </w:tabs>
        <w:ind w:left="360"/>
        <w:rPr>
          <w:rFonts w:eastAsia="Nimbus Roman No9 L"/>
          <w:b/>
          <w:i/>
          <w:color w:val="4F81BD"/>
          <w:u w:val="single"/>
        </w:rPr>
      </w:pPr>
    </w:p>
    <w:p w:rsidR="00F11AD6" w:rsidRDefault="00F11AD6" w:rsidP="00F11AD6">
      <w:pPr>
        <w:tabs>
          <w:tab w:val="left" w:pos="2535"/>
        </w:tabs>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We are given the length of the</w:t>
      </w:r>
      <w:r w:rsidRPr="00745845">
        <w:rPr>
          <w:rFonts w:eastAsia="Nimbus Roman No9 L"/>
          <w:b/>
          <w:i/>
          <w:color w:val="4F81BD"/>
        </w:rPr>
        <w:t xml:space="preserve"> side adjacent to the 20</w:t>
      </w:r>
      <w:r>
        <w:rPr>
          <w:rFonts w:eastAsia="Nimbus Roman No9 L"/>
          <w:b/>
          <w:i/>
          <w:color w:val="4F81BD"/>
        </w:rPr>
        <w:t>°</w:t>
      </w:r>
      <w:r w:rsidRPr="00745845">
        <w:rPr>
          <w:rFonts w:eastAsia="Nimbus Roman No9 L"/>
          <w:b/>
          <w:i/>
          <w:color w:val="4F81BD"/>
        </w:rPr>
        <w:t xml:space="preserve"> </w:t>
      </w:r>
      <w:r w:rsidR="00B51F94">
        <w:rPr>
          <w:rFonts w:eastAsia="Nimbus Roman No9 L"/>
          <w:b/>
          <w:i/>
          <w:color w:val="4F81BD"/>
        </w:rPr>
        <w:t>angle and</w:t>
      </w:r>
      <w:r w:rsidRPr="00745845">
        <w:rPr>
          <w:rFonts w:eastAsia="Nimbus Roman No9 L"/>
          <w:b/>
          <w:i/>
          <w:color w:val="4F81BD"/>
        </w:rPr>
        <w:t xml:space="preserve"> asked to find the </w:t>
      </w:r>
      <w:r>
        <w:rPr>
          <w:rFonts w:eastAsia="Nimbus Roman No9 L"/>
          <w:b/>
          <w:i/>
          <w:color w:val="4F81BD"/>
        </w:rPr>
        <w:t xml:space="preserve">length of the </w:t>
      </w:r>
      <w:r w:rsidRPr="00745845">
        <w:rPr>
          <w:rFonts w:eastAsia="Nimbus Roman No9 L"/>
          <w:b/>
          <w:i/>
          <w:color w:val="4F81BD"/>
        </w:rPr>
        <w:t>hypotenuse.  The cosine</w:t>
      </w:r>
      <w:r>
        <w:rPr>
          <w:rFonts w:eastAsia="Nimbus Roman No9 L"/>
          <w:b/>
          <w:i/>
          <w:color w:val="4F81BD"/>
        </w:rPr>
        <w:t xml:space="preserve"> ratio is adjacent/hypotenuse.</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Let x be the unknown distance from the spotlight to the actor’s face.  Then, </w:t>
      </w:r>
      <w:r w:rsidRPr="00232849">
        <w:rPr>
          <w:rFonts w:eastAsia="Nimbus Roman No9 L"/>
          <w:b/>
          <w:i/>
          <w:color w:val="4F81BD"/>
          <w:position w:val="-44"/>
        </w:rPr>
        <w:object w:dxaOrig="7440" w:dyaOrig="840" w14:anchorId="3F3BFF7F">
          <v:shape id="_x0000_i1167" type="#_x0000_t75" style="width:371.4pt;height:42.6pt" o:ole="">
            <v:imagedata r:id="rId318" o:title=""/>
          </v:shape>
          <o:OLEObject Type="Embed" ProgID="Equation.DSMT4" ShapeID="_x0000_i1167" DrawAspect="Content" ObjectID="_1523994267" r:id="rId319"/>
        </w:objec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For an angle of 32°, we have:</w:t>
      </w:r>
    </w:p>
    <w:p w:rsidR="00F11AD6" w:rsidRDefault="00F11AD6" w:rsidP="00F11AD6">
      <w:pPr>
        <w:ind w:left="360"/>
        <w:rPr>
          <w:rFonts w:eastAsia="Nimbus Roman No9 L"/>
          <w:b/>
          <w:i/>
          <w:color w:val="4F81BD"/>
        </w:rPr>
      </w:pPr>
      <w:r w:rsidRPr="00232849">
        <w:rPr>
          <w:rFonts w:eastAsia="Nimbus Roman No9 L"/>
          <w:b/>
          <w:i/>
          <w:color w:val="4F81BD"/>
          <w:position w:val="-44"/>
        </w:rPr>
        <w:object w:dxaOrig="7440" w:dyaOrig="840" w14:anchorId="7BC58A5E">
          <v:shape id="_x0000_i1168" type="#_x0000_t75" style="width:371.4pt;height:42.6pt" o:ole="">
            <v:imagedata r:id="rId320" o:title=""/>
          </v:shape>
          <o:OLEObject Type="Embed" ProgID="Equation.DSMT4" ShapeID="_x0000_i1168" DrawAspect="Content" ObjectID="_1523994268" r:id="rId321"/>
        </w:object>
      </w:r>
    </w:p>
    <w:p w:rsidR="00F11AD6" w:rsidRDefault="00F11AD6" w:rsidP="00F11AD6">
      <w:pPr>
        <w:ind w:left="360"/>
        <w:rPr>
          <w:rFonts w:eastAsia="Nimbus Roman No9 L"/>
          <w:b/>
          <w:i/>
          <w:color w:val="4F81BD"/>
        </w:rPr>
      </w:pPr>
    </w:p>
    <w:p w:rsidR="00F11AD6" w:rsidRPr="00745845" w:rsidRDefault="00F11AD6" w:rsidP="00F11AD6">
      <w:pPr>
        <w:ind w:left="360"/>
        <w:rPr>
          <w:rFonts w:eastAsia="Nimbus Roman No9 L"/>
          <w:b/>
        </w:rPr>
      </w:pPr>
      <w:r>
        <w:rPr>
          <w:rFonts w:eastAsia="Nimbus Roman No9 L"/>
          <w:b/>
          <w:i/>
          <w:color w:val="4F81BD"/>
        </w:rPr>
        <w:t>So, the actor’s face is approximately 11.79 – 10.64 = 1.15 feet further away with the larger angle.</w:t>
      </w:r>
    </w:p>
    <w:p w:rsidR="00F11AD6" w:rsidRDefault="00F11AD6" w:rsidP="00F11AD6">
      <w:pPr>
        <w:rPr>
          <w:rFonts w:eastAsia="Nimbus Roman No9 L"/>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EA33A1" w:rsidP="00F11AD6">
      <w:pPr>
        <w:rPr>
          <w:rFonts w:eastAsia="Nimbus Roman No9 L"/>
        </w:rPr>
      </w:pPr>
      <w:r>
        <w:rPr>
          <w:noProof/>
        </w:rPr>
        <w:drawing>
          <wp:anchor distT="0" distB="0" distL="114300" distR="114300" simplePos="0" relativeHeight="251731968" behindDoc="1" locked="0" layoutInCell="1" allowOverlap="1" wp14:anchorId="64A0E0EA" wp14:editId="0AE16407">
            <wp:simplePos x="0" y="0"/>
            <wp:positionH relativeFrom="column">
              <wp:posOffset>995680</wp:posOffset>
            </wp:positionH>
            <wp:positionV relativeFrom="paragraph">
              <wp:posOffset>-467360</wp:posOffset>
            </wp:positionV>
            <wp:extent cx="3867150" cy="1362075"/>
            <wp:effectExtent l="0" t="0" r="0" b="0"/>
            <wp:wrapTight wrapText="bothSides">
              <wp:wrapPolygon edited="0">
                <wp:start x="0" y="0"/>
                <wp:lineTo x="0" y="21449"/>
                <wp:lineTo x="21494" y="21449"/>
                <wp:lineTo x="21494" y="0"/>
                <wp:lineTo x="0" y="0"/>
              </wp:wrapPolygon>
            </wp:wrapTight>
            <wp:docPr id="26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22"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F11AD6" w:rsidRDefault="00F11AD6" w:rsidP="00F11AD6">
      <w:pPr>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F11AD6" w:rsidRDefault="00F11AD6" w:rsidP="00F11AD6">
      <w:pPr>
        <w:ind w:left="360"/>
        <w:rPr>
          <w:rFonts w:eastAsia="Nimbus Roman No9 L"/>
        </w:rPr>
      </w:pPr>
      <w:r>
        <w:rPr>
          <w:rFonts w:eastAsia="Nimbus Roman No9 L"/>
        </w:rPr>
        <w:t>Note that an angle of depression is measured down from the horizontal because, to look down at something, you need to lower, or depress, the line of sight from the horizontal.  We observe that the line of sight makes a transversal across two horizontal lines, one at the level of the viewer (such as the level of the forest ranger) 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F11AD6" w:rsidRDefault="00F11AD6" w:rsidP="00F11AD6">
      <w:pPr>
        <w:ind w:left="360"/>
        <w:rPr>
          <w:rFonts w:eastAsia="Nimbus Roman No9 L"/>
        </w:rPr>
      </w:pPr>
    </w:p>
    <w:p w:rsidR="00F11AD6" w:rsidRDefault="00F11AD6" w:rsidP="00F11AD6">
      <w:pPr>
        <w:widowControl w:val="0"/>
        <w:suppressAutoHyphens/>
        <w:ind w:firstLine="360"/>
        <w:rPr>
          <w:rFonts w:eastAsia="Nimbus Roman No9 L"/>
        </w:rPr>
      </w:pPr>
      <w:r>
        <w:rPr>
          <w:rFonts w:eastAsia="Nimbus Roman No9 L"/>
        </w:rPr>
        <w:t>The angle of depression is equal to the corresponding angle of depression.  Why?</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sidRPr="007E1EAC">
        <w:rPr>
          <w:rFonts w:eastAsia="Nimbus Roman No9 L"/>
          <w:b/>
          <w:i/>
          <w:color w:val="4F81BD"/>
          <w:u w:val="single"/>
        </w:rPr>
        <w:t>Comment(s)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Pr="009C5025" w:rsidRDefault="00831A2B" w:rsidP="00F11AD6">
      <w:pPr>
        <w:tabs>
          <w:tab w:val="left" w:pos="2535"/>
        </w:tabs>
        <w:ind w:left="720"/>
        <w:rPr>
          <w:rFonts w:eastAsia="Nimbus Roman No9 L"/>
          <w:b/>
          <w:color w:val="4F81BD"/>
        </w:rPr>
      </w:pPr>
      <w:r>
        <w:rPr>
          <w:rFonts w:eastAsia="Nimbus Roman No9 L"/>
          <w:b/>
          <w:i/>
          <w:color w:val="4F81BD"/>
        </w:rPr>
        <w:t>This item</w:t>
      </w:r>
      <w:r w:rsidR="00F11AD6">
        <w:rPr>
          <w:rFonts w:eastAsia="Nimbus Roman No9 L"/>
          <w:b/>
          <w:i/>
          <w:color w:val="4F81BD"/>
        </w:rPr>
        <w:t xml:space="preserve"> introduce</w:t>
      </w:r>
      <w:r>
        <w:rPr>
          <w:rFonts w:eastAsia="Nimbus Roman No9 L"/>
          <w:b/>
          <w:i/>
          <w:color w:val="4F81BD"/>
        </w:rPr>
        <w:t>s</w:t>
      </w:r>
      <w:r w:rsidR="00F11AD6">
        <w:rPr>
          <w:rFonts w:eastAsia="Nimbus Roman No9 L"/>
          <w:b/>
          <w:i/>
          <w:color w:val="4F81BD"/>
        </w:rPr>
        <w:t xml:space="preserve"> “angle of elevation” and “angle of depression” to give students exposure to these terms that occur frequently in applications of right triangle trigonometry.  Understanding these terms is associated with having a clear understanding of the verbs “elevate” and “depress”.  With this understanding, it also helps to know the relationship between the two, so this part makes a brief digression to check that students understand the relationship of the two angles.</w:t>
      </w:r>
    </w:p>
    <w:p w:rsidR="00F11AD6" w:rsidRDefault="00F11AD6" w:rsidP="00F11AD6">
      <w:pPr>
        <w:tabs>
          <w:tab w:val="left" w:pos="2535"/>
        </w:tabs>
        <w:ind w:left="720"/>
        <w:rPr>
          <w:rFonts w:eastAsia="Nimbus Roman No9 L"/>
          <w:b/>
          <w:i/>
          <w:color w:val="4F81BD"/>
          <w:u w:val="single"/>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Since the line of sight makes a transversal across two parallel lines (any two horizontal lines are parallel), these angles are alternate interior angles and must be equal.</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Alternately, we observe that these angles have the same complement, and, hence, must be equal.</w:t>
      </w:r>
    </w:p>
    <w:p w:rsidR="00F11AD6" w:rsidRPr="00801A06" w:rsidRDefault="00F11AD6" w:rsidP="00F11AD6">
      <w:pPr>
        <w:rPr>
          <w:rFonts w:eastAsia="Nimbus Roman No9 L"/>
          <w:sz w:val="12"/>
          <w:szCs w:val="12"/>
        </w:rPr>
      </w:pPr>
    </w:p>
    <w:p w:rsidR="0038763A" w:rsidRDefault="0038763A">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An airport is tracking the path of one of its incoming flights.  If the distance to the plane is 850 ft. (from the ground) and the altitude of the plane is 400 ft.</w:t>
      </w:r>
    </w:p>
    <w:p w:rsidR="00F11AD6" w:rsidRDefault="00F11AD6" w:rsidP="00F11AD6">
      <w:pPr>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sidRPr="00A875F0">
        <w:rPr>
          <w:rFonts w:eastAsia="Nimbus Roman No9 L"/>
        </w:rPr>
        <w:t xml:space="preserve">What is the sine of the angle of elevation from the ground at the airport to the plane (see figure at the right)?  </w:t>
      </w:r>
    </w:p>
    <w:p w:rsidR="00F11AD6" w:rsidRDefault="00EA33A1" w:rsidP="00F11AD6">
      <w:pPr>
        <w:widowControl w:val="0"/>
        <w:suppressAutoHyphens/>
        <w:ind w:left="720"/>
        <w:rPr>
          <w:rFonts w:eastAsia="Nimbus Roman No9 L"/>
        </w:rPr>
      </w:pPr>
      <w:r>
        <w:rPr>
          <w:rFonts w:eastAsia="Nimbus Roman No9 L"/>
          <w:noProof/>
        </w:rPr>
        <w:drawing>
          <wp:anchor distT="0" distB="0" distL="0" distR="0" simplePos="0" relativeHeight="251738112" behindDoc="0" locked="0" layoutInCell="1" allowOverlap="1" wp14:anchorId="03C70D0E" wp14:editId="064C8185">
            <wp:simplePos x="0" y="0"/>
            <wp:positionH relativeFrom="column">
              <wp:posOffset>2371725</wp:posOffset>
            </wp:positionH>
            <wp:positionV relativeFrom="paragraph">
              <wp:posOffset>-469900</wp:posOffset>
            </wp:positionV>
            <wp:extent cx="3569335" cy="2346325"/>
            <wp:effectExtent l="0" t="0" r="0" b="0"/>
            <wp:wrapSquare wrapText="larges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23"/>
                    <a:srcRect/>
                    <a:stretch>
                      <a:fillRect/>
                    </a:stretch>
                  </pic:blipFill>
                  <pic:spPr bwMode="auto">
                    <a:xfrm>
                      <a:off x="0" y="0"/>
                      <a:ext cx="3569335" cy="2346325"/>
                    </a:xfrm>
                    <a:prstGeom prst="rect">
                      <a:avLst/>
                    </a:prstGeom>
                    <a:blipFill dpi="0" rotWithShape="0">
                      <a:blip/>
                      <a:srcRect/>
                      <a:stretch>
                        <a:fillRect/>
                      </a:stretch>
                    </a:blipFill>
                    <a:ln w="9525">
                      <a:noFill/>
                      <a:miter lim="800000"/>
                      <a:headEnd/>
                      <a:tailEnd/>
                    </a:ln>
                  </pic:spPr>
                </pic:pic>
              </a:graphicData>
            </a:graphic>
          </wp:anchor>
        </w:drawing>
      </w: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2820" w:dyaOrig="680" w14:anchorId="402CD9DC">
          <v:shape id="_x0000_i1169" type="#_x0000_t75" style="width:141.6pt;height:34.8pt" o:ole="">
            <v:imagedata r:id="rId324" o:title=""/>
          </v:shape>
          <o:OLEObject Type="Embed" ProgID="Equation.DSMT4" ShapeID="_x0000_i1169" DrawAspect="Content" ObjectID="_1523994269" r:id="rId325"/>
        </w:object>
      </w:r>
    </w:p>
    <w:p w:rsidR="00F11AD6" w:rsidRDefault="00F11AD6" w:rsidP="00F11AD6">
      <w:pPr>
        <w:ind w:left="720"/>
        <w:rPr>
          <w:rFonts w:eastAsia="Nimbus Roman No9 L"/>
        </w:rPr>
      </w:pPr>
    </w:p>
    <w:p w:rsidR="00F11AD6" w:rsidRDefault="00F11AD6" w:rsidP="00F11AD6">
      <w:pPr>
        <w:ind w:left="720"/>
        <w:rPr>
          <w:rFonts w:eastAsia="Nimbus Roman No9 L"/>
        </w:rPr>
      </w:pPr>
    </w:p>
    <w:p w:rsidR="00F40DDC" w:rsidRDefault="00F40DDC" w:rsidP="00F11AD6">
      <w:pPr>
        <w:ind w:left="720"/>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Pr>
          <w:rFonts w:eastAsia="Nimbus Roman No9 L"/>
        </w:rPr>
        <w:t xml:space="preserve">What is </w:t>
      </w:r>
      <w:r w:rsidRPr="00A875F0">
        <w:rPr>
          <w:rFonts w:eastAsia="Nimbus Roman No9 L"/>
        </w:rPr>
        <w:t>the cosine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continue to 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1400" w:dyaOrig="680" w14:anchorId="13AEB274">
          <v:shape id="_x0000_i1170" type="#_x0000_t75" style="width:70.2pt;height:34.8pt" o:ole="">
            <v:imagedata r:id="rId326" o:title=""/>
          </v:shape>
          <o:OLEObject Type="Embed" ProgID="Equation.DSMT4" ShapeID="_x0000_i1170" DrawAspect="Content" ObjectID="_1523994270" r:id="rId327"/>
        </w:object>
      </w:r>
      <w:r>
        <w:rPr>
          <w:rFonts w:eastAsia="Nimbus Roman No9 L"/>
          <w:b/>
          <w:i/>
          <w:color w:val="4F81BD"/>
        </w:rPr>
        <w:t xml:space="preserve">    </w:t>
      </w:r>
      <w:proofErr w:type="gramStart"/>
      <w:r>
        <w:rPr>
          <w:rFonts w:eastAsia="Nimbus Roman No9 L"/>
          <w:b/>
          <w:i/>
          <w:color w:val="4F81BD"/>
        </w:rPr>
        <w:t>so</w:t>
      </w:r>
      <w:proofErr w:type="gramEnd"/>
      <w:r>
        <w:rPr>
          <w:rFonts w:eastAsia="Nimbus Roman No9 L"/>
          <w:b/>
          <w:i/>
          <w:color w:val="4F81BD"/>
        </w:rPr>
        <w:t xml:space="preserve"> we need the length of the adjacent side to find these values.  Let x = the length of the adjacent side.  By the Pythagorean Theorem,</w:t>
      </w:r>
    </w:p>
    <w:p w:rsidR="00F11AD6" w:rsidRDefault="00F11AD6" w:rsidP="00F11AD6">
      <w:pPr>
        <w:ind w:left="720"/>
        <w:rPr>
          <w:rFonts w:eastAsia="Nimbus Roman No9 L"/>
          <w:b/>
          <w:i/>
          <w:color w:val="4F81BD"/>
        </w:rPr>
      </w:pPr>
      <w:r w:rsidRPr="007F0A9D">
        <w:rPr>
          <w:rFonts w:eastAsia="Nimbus Roman No9 L"/>
          <w:position w:val="-14"/>
        </w:rPr>
        <w:object w:dxaOrig="5740" w:dyaOrig="460" w14:anchorId="3000C457">
          <v:shape id="_x0000_i1171" type="#_x0000_t75" style="width:286.2pt;height:24pt" o:ole="">
            <v:imagedata r:id="rId328" o:title=""/>
          </v:shape>
          <o:OLEObject Type="Embed" ProgID="Equation.DSMT4" ShapeID="_x0000_i1171" DrawAspect="Content" ObjectID="_1523994271" r:id="rId329"/>
        </w:object>
      </w:r>
      <w:r w:rsidRPr="00A24324">
        <w:rPr>
          <w:rFonts w:eastAsia="Nimbus Roman No9 L"/>
          <w:b/>
          <w:i/>
          <w:color w:val="4F81BD"/>
        </w:rPr>
        <w:t>, since</w:t>
      </w:r>
      <w:r>
        <w:rPr>
          <w:rFonts w:eastAsia="Nimbus Roman No9 L"/>
          <w:b/>
          <w:i/>
          <w:color w:val="4F81BD"/>
        </w:rPr>
        <w:t xml:space="preserve"> x is a length.  Then,</w:t>
      </w:r>
    </w:p>
    <w:p w:rsidR="00F11AD6" w:rsidRDefault="00F11AD6" w:rsidP="00F11AD6">
      <w:pPr>
        <w:ind w:left="720"/>
        <w:rPr>
          <w:rFonts w:eastAsia="Nimbus Roman No9 L"/>
        </w:rPr>
      </w:pPr>
      <w:r w:rsidRPr="00A24324">
        <w:rPr>
          <w:rFonts w:eastAsia="Nimbus Roman No9 L"/>
          <w:b/>
          <w:i/>
          <w:color w:val="4F81BD"/>
          <w:position w:val="-24"/>
        </w:rPr>
        <w:object w:dxaOrig="1920" w:dyaOrig="639" w14:anchorId="2878F9ED">
          <v:shape id="_x0000_i1172" type="#_x0000_t75" style="width:98.4pt;height:33pt" o:ole="">
            <v:imagedata r:id="rId330" o:title=""/>
          </v:shape>
          <o:OLEObject Type="Embed" ProgID="Equation.DSMT4" ShapeID="_x0000_i1172" DrawAspect="Content" ObjectID="_1523994272" r:id="rId331"/>
        </w:object>
      </w:r>
      <w:r>
        <w:rPr>
          <w:rFonts w:eastAsia="Nimbus Roman No9 L"/>
          <w:b/>
          <w:i/>
          <w:color w:val="4F81BD"/>
        </w:rPr>
        <w:t xml:space="preserve">   </w:t>
      </w:r>
    </w:p>
    <w:p w:rsidR="00F11AD6" w:rsidRDefault="00F11AD6" w:rsidP="00F11AD6">
      <w:pPr>
        <w:rPr>
          <w:rFonts w:eastAsia="Nimbus Roman No9 L"/>
        </w:rPr>
      </w:pPr>
    </w:p>
    <w:p w:rsidR="00F11AD6" w:rsidRPr="009F0B8D" w:rsidRDefault="00F11AD6" w:rsidP="002E5FC0">
      <w:pPr>
        <w:pStyle w:val="ListParagraph"/>
        <w:widowControl w:val="0"/>
        <w:numPr>
          <w:ilvl w:val="1"/>
          <w:numId w:val="28"/>
        </w:numPr>
        <w:suppressAutoHyphens/>
        <w:rPr>
          <w:rFonts w:eastAsia="Nimbus Roman No9 L"/>
        </w:rPr>
      </w:pPr>
      <w:r w:rsidRPr="009F0B8D">
        <w:rPr>
          <w:rFonts w:eastAsia="Nimbus Roman No9 L"/>
        </w:rPr>
        <w:t>Now, use your calculator to find the measure of the angle itself.  Pressing “2</w:t>
      </w:r>
      <w:r w:rsidRPr="009F0B8D">
        <w:rPr>
          <w:rFonts w:eastAsia="Nimbus Roman No9 L"/>
          <w:vertAlign w:val="superscript"/>
        </w:rPr>
        <w:t>nd</w:t>
      </w:r>
      <w:r w:rsidRPr="009F0B8D">
        <w:rPr>
          <w:rFonts w:eastAsia="Nimbus Roman No9 L"/>
        </w:rPr>
        <w:t>” followed by one of the trigonometric function keys finds the degree measure corresponding to a given ratio.  Press 2</w:t>
      </w:r>
      <w:r w:rsidRPr="009F0B8D">
        <w:rPr>
          <w:rFonts w:eastAsia="Nimbus Roman No9 L"/>
          <w:vertAlign w:val="superscript"/>
        </w:rPr>
        <w:t>nd</w:t>
      </w:r>
      <w:r w:rsidRPr="009F0B8D">
        <w:rPr>
          <w:rFonts w:eastAsia="Nimbus Roman No9 L"/>
        </w:rPr>
        <w:t xml:space="preserve">, SIN, followed by the sine of the angle from </w:t>
      </w:r>
      <w:r w:rsidRPr="009F0B8D">
        <w:rPr>
          <w:rFonts w:eastAsia="Nimbus Roman No9 L"/>
          <w:i/>
        </w:rPr>
        <w:t>part a</w:t>
      </w:r>
      <w:r w:rsidRPr="009F0B8D">
        <w:rPr>
          <w:rFonts w:eastAsia="Nimbus Roman No9 L"/>
        </w:rPr>
        <w:t>.  What value do you get?</w:t>
      </w:r>
    </w:p>
    <w:p w:rsidR="00F11AD6" w:rsidRDefault="00F11AD6" w:rsidP="00F11AD6">
      <w:pPr>
        <w:ind w:left="720"/>
        <w:rPr>
          <w:rFonts w:eastAsia="Nimbus Roman No9 L"/>
          <w:b/>
          <w:i/>
          <w:color w:val="4F81BD"/>
          <w:u w:val="single"/>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Pr="00831A2B" w:rsidRDefault="00F11AD6" w:rsidP="00F11AD6">
      <w:pPr>
        <w:ind w:left="720"/>
        <w:rPr>
          <w:rFonts w:eastAsia="Nimbus Roman No9 L"/>
          <w:b/>
          <w:i/>
          <w:color w:val="4F81BD"/>
          <w:u w:val="single"/>
        </w:rPr>
      </w:pPr>
      <w:r w:rsidRPr="00831A2B">
        <w:rPr>
          <w:rFonts w:eastAsia="Nimbus Roman No9 L"/>
          <w:b/>
          <w:i/>
          <w:color w:val="4F81BD"/>
        </w:rPr>
        <w:t>The remaining parts of this item introduce students to using inverse trig function keys to find angles given their sines or cosines.  This is all that students will learn about inverse trig functions</w:t>
      </w:r>
      <w:r w:rsidR="00831A2B">
        <w:rPr>
          <w:rFonts w:eastAsia="Nimbus Roman No9 L"/>
          <w:b/>
          <w:i/>
          <w:color w:val="4F81BD"/>
        </w:rPr>
        <w:t xml:space="preserve"> at this point.</w:t>
      </w:r>
      <w:r w:rsidRPr="00831A2B">
        <w:rPr>
          <w:rFonts w:eastAsia="Nimbus Roman No9 L"/>
          <w:b/>
          <w:i/>
          <w:color w:val="4F81BD"/>
          <w:u w:val="single"/>
        </w:rPr>
        <w:t xml:space="preserve">  </w:t>
      </w:r>
    </w:p>
    <w:p w:rsidR="00831A2B" w:rsidRDefault="00831A2B" w:rsidP="00F11AD6">
      <w:pPr>
        <w:tabs>
          <w:tab w:val="left" w:pos="2535"/>
        </w:tabs>
        <w:ind w:left="720"/>
        <w:rPr>
          <w:rFonts w:eastAsia="Nimbus Roman No9 L"/>
          <w:b/>
          <w:i/>
          <w:color w:val="4F81BD"/>
          <w:u w:val="single"/>
        </w:rPr>
      </w:pPr>
    </w:p>
    <w:p w:rsidR="00AD1DF0" w:rsidRDefault="00AD1DF0">
      <w:pPr>
        <w:rPr>
          <w:rFonts w:eastAsia="Nimbus Roman No9 L"/>
          <w:b/>
          <w:i/>
          <w:color w:val="4F81BD"/>
        </w:rPr>
      </w:pPr>
      <w:r>
        <w:rPr>
          <w:rFonts w:eastAsia="Nimbus Roman No9 L"/>
          <w:b/>
          <w:i/>
          <w:color w:val="4F81BD"/>
        </w:rPr>
        <w:br w:type="page"/>
      </w:r>
    </w:p>
    <w:p w:rsidR="00F11AD6" w:rsidRDefault="00053317" w:rsidP="000C4F66">
      <w:pPr>
        <w:rPr>
          <w:rFonts w:eastAsia="Nimbus Roman No9 L"/>
          <w:b/>
          <w:i/>
          <w:color w:val="4F81BD"/>
        </w:rPr>
      </w:pPr>
      <w:r>
        <w:rPr>
          <w:rFonts w:eastAsia="Nimbus Roman No9 L"/>
          <w:b/>
          <w:i/>
          <w:color w:val="4F81BD"/>
        </w:rPr>
        <w:lastRenderedPageBreak/>
        <w:tab/>
      </w:r>
      <w:r w:rsidR="00F11AD6">
        <w:rPr>
          <w:rFonts w:eastAsia="Nimbus Roman No9 L"/>
          <w:b/>
          <w:i/>
          <w:color w:val="4F81BD"/>
          <w:u w:val="single"/>
        </w:rPr>
        <w:t>Solution(s)</w:t>
      </w:r>
      <w:r w:rsidR="00F11AD6">
        <w:rPr>
          <w:rFonts w:eastAsia="Nimbus Roman No9 L"/>
          <w:b/>
          <w:i/>
          <w:color w:val="4F81BD"/>
        </w:rPr>
        <w:t>:</w:t>
      </w:r>
    </w:p>
    <w:p w:rsidR="00CE6FDC" w:rsidRDefault="00F11AD6" w:rsidP="00F40DDC">
      <w:pPr>
        <w:ind w:left="720"/>
        <w:rPr>
          <w:rFonts w:eastAsia="Nimbus Roman No9 L"/>
          <w:b/>
          <w:i/>
          <w:color w:val="4F81BD"/>
          <w:position w:val="-28"/>
        </w:rPr>
      </w:pPr>
      <w:r w:rsidRPr="00A24324">
        <w:rPr>
          <w:rFonts w:eastAsia="Nimbus Roman No9 L"/>
          <w:b/>
          <w:i/>
          <w:color w:val="4F81BD"/>
          <w:position w:val="-28"/>
        </w:rPr>
        <w:object w:dxaOrig="2640" w:dyaOrig="700" w14:anchorId="4418B50A">
          <v:shape id="_x0000_i1173" type="#_x0000_t75" style="width:132pt;height:34.8pt" o:ole="">
            <v:imagedata r:id="rId332" o:title=""/>
          </v:shape>
          <o:OLEObject Type="Embed" ProgID="Equation.DSMT4" ShapeID="_x0000_i1173" DrawAspect="Content" ObjectID="_1523994273" r:id="rId333"/>
        </w:object>
      </w:r>
    </w:p>
    <w:p w:rsidR="00831A2B" w:rsidRPr="00F40DDC" w:rsidRDefault="00831A2B" w:rsidP="00F40DDC">
      <w:pPr>
        <w:ind w:left="720"/>
        <w:rPr>
          <w:rFonts w:eastAsia="Nimbus Roman No9 L"/>
          <w:b/>
          <w:i/>
          <w:color w:val="4F81BD"/>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Press 2</w:t>
      </w:r>
      <w:r w:rsidRPr="007044DF">
        <w:rPr>
          <w:rFonts w:eastAsia="Nimbus Roman No9 L"/>
          <w:vertAlign w:val="superscript"/>
        </w:rPr>
        <w:t>nd</w:t>
      </w:r>
      <w:r w:rsidRPr="007044DF">
        <w:rPr>
          <w:rFonts w:eastAsia="Nimbus Roman No9 L"/>
        </w:rPr>
        <w:t xml:space="preserve">, COS, followed by the cosine of the angle from </w:t>
      </w:r>
      <w:r w:rsidRPr="007044DF">
        <w:rPr>
          <w:rFonts w:eastAsia="Nimbus Roman No9 L"/>
          <w:i/>
        </w:rPr>
        <w:t>part b</w:t>
      </w:r>
      <w:r w:rsidRPr="007044DF">
        <w:rPr>
          <w:rFonts w:eastAsia="Nimbus Roman No9 L"/>
        </w:rPr>
        <w:t xml:space="preserve"> and.  What value do you get?</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sidRPr="00A24324">
        <w:rPr>
          <w:rFonts w:eastAsia="Nimbus Roman No9 L"/>
          <w:b/>
          <w:i/>
          <w:color w:val="4F81BD"/>
          <w:position w:val="-28"/>
        </w:rPr>
        <w:object w:dxaOrig="2659" w:dyaOrig="700" w14:anchorId="02E62677">
          <v:shape id="_x0000_i1174" type="#_x0000_t75" style="width:132pt;height:34.8pt" o:ole="">
            <v:imagedata r:id="rId334" o:title=""/>
          </v:shape>
          <o:OLEObject Type="Embed" ProgID="Equation.DSMT4" ShapeID="_x0000_i1174" DrawAspect="Content" ObjectID="_1523994274" r:id="rId335"/>
        </w:object>
      </w:r>
    </w:p>
    <w:p w:rsidR="00F11AD6" w:rsidRPr="00D20F6B" w:rsidRDefault="00F11AD6" w:rsidP="00F11AD6">
      <w:pPr>
        <w:ind w:left="720"/>
        <w:rPr>
          <w:rFonts w:eastAsia="Nimbus Roman No9 L"/>
          <w:sz w:val="12"/>
          <w:szCs w:val="12"/>
        </w:rPr>
      </w:pPr>
    </w:p>
    <w:p w:rsidR="00F11AD6" w:rsidRPr="00D20F6B" w:rsidRDefault="00F11AD6" w:rsidP="00F11AD6">
      <w:pPr>
        <w:ind w:left="720"/>
        <w:rPr>
          <w:rFonts w:eastAsia="Nimbus Roman No9 L"/>
          <w:sz w:val="12"/>
          <w:szCs w:val="12"/>
        </w:rPr>
      </w:pPr>
    </w:p>
    <w:p w:rsidR="00F11AD6" w:rsidRDefault="00F11AD6" w:rsidP="00F11AD6">
      <w:pPr>
        <w:ind w:left="360"/>
        <w:rPr>
          <w:rFonts w:eastAsia="Nimbus Roman No9 L"/>
        </w:rPr>
      </w:pPr>
      <w:r>
        <w:rPr>
          <w:rFonts w:eastAsia="Nimbus Roman No9 L"/>
        </w:rPr>
        <w:t xml:space="preserve">Did you notice that, for each of the calculations in </w:t>
      </w:r>
      <w:r>
        <w:rPr>
          <w:rFonts w:eastAsia="Nimbus Roman No9 L"/>
          <w:i/>
        </w:rPr>
        <w:t xml:space="preserve">parts </w:t>
      </w:r>
      <w:r w:rsidR="00831A2B">
        <w:rPr>
          <w:rFonts w:eastAsia="Nimbus Roman No9 L"/>
          <w:i/>
        </w:rPr>
        <w:t>c-d</w:t>
      </w:r>
      <w:r>
        <w:rPr>
          <w:rFonts w:eastAsia="Nimbus Roman No9 L"/>
          <w:i/>
        </w:rPr>
        <w:t>,</w:t>
      </w:r>
      <w:r>
        <w:rPr>
          <w:rFonts w:eastAsia="Nimbus Roman No9 L"/>
        </w:rPr>
        <w:t xml:space="preserve"> the name of the trigonometric ratio is written with an exponent of -1?  These expressions are used to indicate that we are starting wi</w:t>
      </w:r>
      <w:r w:rsidR="00831A2B">
        <w:rPr>
          <w:rFonts w:eastAsia="Nimbus Roman No9 L"/>
        </w:rPr>
        <w:t>th a trigonometric ratio (sine and cosine,</w:t>
      </w:r>
      <w:r>
        <w:rPr>
          <w:rFonts w:eastAsia="Nimbus Roman No9 L"/>
        </w:rPr>
        <w:t xml:space="preserve">) and going backwards to find the angle that gives that ratio.  You’ll learn more about this notation </w:t>
      </w:r>
      <w:r w:rsidR="00831A2B">
        <w:rPr>
          <w:rFonts w:eastAsia="Nimbus Roman No9 L"/>
        </w:rPr>
        <w:t>later</w:t>
      </w:r>
      <w:r>
        <w:rPr>
          <w:rFonts w:eastAsia="Nimbus Roman No9 L"/>
        </w:rPr>
        <w:t>.  For now, just remember that it signals that you are going backwards from a ratio to the angle that gives the ratio.</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Why did you get the same answer each time?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got the same answer each time because each time we gave the calculator a trigonometric ratio for the angle of elevation and the calculator gave us the angle. Since the ratios all come from the same angle, we got the same answer each time.</w:t>
      </w:r>
    </w:p>
    <w:p w:rsidR="00F11AD6" w:rsidRDefault="00F11AD6" w:rsidP="00F11AD6">
      <w:pPr>
        <w:ind w:left="720"/>
        <w:rPr>
          <w:rFonts w:eastAsia="Nimbus Roman No9 L"/>
          <w:b/>
          <w:i/>
          <w:color w:val="4F81BD"/>
        </w:rPr>
      </w:pP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To the nearest hundredth of a degree, what is the measure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1080"/>
        <w:rPr>
          <w:rFonts w:eastAsia="Nimbus Roman No9 L"/>
          <w:b/>
          <w:i/>
          <w:color w:val="4F81BD"/>
        </w:rPr>
      </w:pPr>
      <w:r>
        <w:rPr>
          <w:rFonts w:eastAsia="Nimbus Roman No9 L"/>
          <w:b/>
          <w:i/>
          <w:color w:val="4F81BD"/>
        </w:rPr>
        <w:t xml:space="preserve">The angle of elevation from the ground at the airport to the plane = </w:t>
      </w:r>
      <w:r w:rsidRPr="00B21D2A">
        <w:rPr>
          <w:rFonts w:eastAsia="Nimbus Roman No9 L"/>
          <w:b/>
          <w:color w:val="4F81BD"/>
        </w:rPr>
        <w:t>28.07°</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 xml:space="preserve">Look back at Table 1 from the </w:t>
      </w:r>
      <w:r w:rsidRPr="007044DF">
        <w:rPr>
          <w:rFonts w:eastAsia="Nimbus Roman No9 L"/>
          <w:i/>
        </w:rPr>
        <w:t>Create Your Own Triangles Learning Task</w:t>
      </w:r>
      <w:r w:rsidRPr="007044DF">
        <w:rPr>
          <w:rFonts w:eastAsia="Nimbus Roman No9 L"/>
        </w:rPr>
        <w:t xml:space="preserve">.  Is your answer to </w:t>
      </w:r>
      <w:r w:rsidRPr="007044DF">
        <w:rPr>
          <w:rFonts w:eastAsia="Nimbus Roman No9 L"/>
          <w:i/>
        </w:rPr>
        <w:t>part g</w:t>
      </w:r>
      <w:r w:rsidRPr="007044DF">
        <w:rPr>
          <w:rFonts w:eastAsia="Nimbus Roman No9 L"/>
        </w:rPr>
        <w:t xml:space="preserve"> consistent with the table entries for sine and cosine?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color w:val="4F81BD"/>
        </w:rPr>
      </w:pPr>
      <w:r>
        <w:rPr>
          <w:rFonts w:eastAsia="Nimbus Roman No9 L"/>
          <w:b/>
          <w:i/>
          <w:color w:val="4F81BD"/>
        </w:rPr>
        <w:t>Yes</w:t>
      </w:r>
      <w:proofErr w:type="gramStart"/>
      <w:r>
        <w:rPr>
          <w:rFonts w:eastAsia="Nimbus Roman No9 L"/>
          <w:b/>
          <w:i/>
          <w:color w:val="4F81BD"/>
        </w:rPr>
        <w:t xml:space="preserve">,  </w:t>
      </w:r>
      <w:r w:rsidRPr="00B21D2A">
        <w:rPr>
          <w:rFonts w:eastAsia="Nimbus Roman No9 L"/>
          <w:b/>
          <w:color w:val="4F81BD"/>
        </w:rPr>
        <w:t>28.07</w:t>
      </w:r>
      <w:proofErr w:type="gramEnd"/>
      <w:r w:rsidRPr="00B21D2A">
        <w:rPr>
          <w:rFonts w:eastAsia="Nimbus Roman No9 L"/>
          <w:b/>
          <w:color w:val="4F81BD"/>
        </w:rPr>
        <w:t>°</w:t>
      </w:r>
      <w:r w:rsidRPr="00467EF0">
        <w:rPr>
          <w:rFonts w:eastAsia="Nimbus Roman No9 L"/>
          <w:b/>
          <w:i/>
          <w:color w:val="4F81BD"/>
        </w:rPr>
        <w:t xml:space="preserve"> is between </w:t>
      </w:r>
      <w:r>
        <w:rPr>
          <w:rFonts w:eastAsia="Nimbus Roman No9 L"/>
          <w:b/>
          <w:color w:val="4F81BD"/>
        </w:rPr>
        <w:t>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 xml:space="preserve">. </w:t>
      </w:r>
      <w:r w:rsidRPr="00467EF0">
        <w:rPr>
          <w:rFonts w:eastAsia="Nimbus Roman No9 L"/>
          <w:b/>
          <w:i/>
          <w:color w:val="4F81BD"/>
        </w:rPr>
        <w:t xml:space="preserve"> Looking at the approximate values of the trigonometric ratios in Table 1, each ratio for our answer of</w:t>
      </w:r>
      <w:r w:rsidR="00F40DDC">
        <w:rPr>
          <w:rFonts w:eastAsia="Nimbus Roman No9 L"/>
          <w:b/>
          <w:color w:val="4F81BD"/>
        </w:rPr>
        <w:t xml:space="preserve"> </w:t>
      </w:r>
      <w:r>
        <w:rPr>
          <w:rFonts w:eastAsia="Nimbus Roman No9 L"/>
          <w:b/>
          <w:color w:val="4F81BD"/>
        </w:rPr>
        <w:t>28.07</w:t>
      </w:r>
      <w:r w:rsidRPr="00B21D2A">
        <w:rPr>
          <w:rFonts w:eastAsia="Nimbus Roman No9 L"/>
          <w:b/>
          <w:color w:val="4F81BD"/>
        </w:rPr>
        <w:t>°</w:t>
      </w:r>
      <w:r w:rsidRPr="00467EF0">
        <w:rPr>
          <w:rFonts w:eastAsia="Nimbus Roman No9 L"/>
          <w:b/>
          <w:i/>
          <w:color w:val="4F81BD"/>
        </w:rPr>
        <w:t xml:space="preserve"> is between the ratios listed for</w:t>
      </w:r>
      <w:r>
        <w:rPr>
          <w:rFonts w:eastAsia="Nimbus Roman No9 L"/>
          <w:b/>
          <w:color w:val="4F81BD"/>
        </w:rPr>
        <w:t xml:space="preserve"> 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w:t>
      </w:r>
    </w:p>
    <w:p w:rsidR="00F11AD6" w:rsidRDefault="00F11AD6" w:rsidP="00F11AD6">
      <w:pPr>
        <w:rPr>
          <w:rFonts w:eastAsia="Nimbus Roman No9 L"/>
        </w:rPr>
      </w:pPr>
    </w:p>
    <w:p w:rsidR="0038763A" w:rsidRDefault="0038763A">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The top of a billboard is 40 feet above the ground.  What is the angle of elevation of the sun when the billboard casts a 30-foot shadow on level ground?</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This item requires that students draw their own figures.  They will need to apply knowledge of angle of elevation gained from doing Item 2 and use an inverse trig ratio to find the angle, as they just learned in Item 5.  As students are likely to realize, the triangle is a 3-4-5 right triangle, so the length of the hypotenuse is 50 feet.  Thus, students may easily use any one of the inverse trigonometric functions, sin</w:t>
      </w:r>
      <w:r>
        <w:rPr>
          <w:rFonts w:eastAsia="Nimbus Roman No9 L"/>
          <w:b/>
          <w:i/>
          <w:color w:val="4F81BD"/>
          <w:vertAlign w:val="superscript"/>
        </w:rPr>
        <w:t>-1</w:t>
      </w:r>
      <w:r>
        <w:rPr>
          <w:rFonts w:eastAsia="Nimbus Roman No9 L"/>
          <w:b/>
          <w:i/>
          <w:color w:val="4F81BD"/>
        </w:rPr>
        <w:t xml:space="preserve"> or cos</w:t>
      </w:r>
      <w:r>
        <w:rPr>
          <w:rFonts w:eastAsia="Nimbus Roman No9 L"/>
          <w:b/>
          <w:i/>
          <w:color w:val="4F81BD"/>
          <w:vertAlign w:val="superscript"/>
        </w:rPr>
        <w:t>-1</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tabs>
          <w:tab w:val="left" w:pos="2535"/>
        </w:tabs>
        <w:rPr>
          <w:rFonts w:eastAsia="Nimbus Roman No9 L"/>
          <w:b/>
          <w:i/>
          <w:color w:val="4F81BD"/>
        </w:rPr>
      </w:pPr>
      <w:r>
        <w:rPr>
          <w:noProof/>
        </w:rPr>
        <w:drawing>
          <wp:anchor distT="0" distB="0" distL="114300" distR="114300" simplePos="0" relativeHeight="251734016" behindDoc="1" locked="0" layoutInCell="1" allowOverlap="1" wp14:anchorId="40117DF8" wp14:editId="7A1A64D6">
            <wp:simplePos x="0" y="0"/>
            <wp:positionH relativeFrom="column">
              <wp:posOffset>3936365</wp:posOffset>
            </wp:positionH>
            <wp:positionV relativeFrom="paragraph">
              <wp:posOffset>62865</wp:posOffset>
            </wp:positionV>
            <wp:extent cx="1819275" cy="1733550"/>
            <wp:effectExtent l="19050" t="0" r="9525" b="0"/>
            <wp:wrapTight wrapText="bothSides">
              <wp:wrapPolygon edited="0">
                <wp:start x="-226" y="0"/>
                <wp:lineTo x="-226" y="21363"/>
                <wp:lineTo x="21713" y="21363"/>
                <wp:lineTo x="21713" y="0"/>
                <wp:lineTo x="-226" y="0"/>
              </wp:wrapPolygon>
            </wp:wrapTight>
            <wp:docPr id="27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36" cstate="print"/>
                    <a:srcRect/>
                    <a:stretch>
                      <a:fillRect/>
                    </a:stretch>
                  </pic:blipFill>
                  <pic:spPr bwMode="auto">
                    <a:xfrm>
                      <a:off x="0" y="0"/>
                      <a:ext cx="1819275" cy="1733550"/>
                    </a:xfrm>
                    <a:prstGeom prst="rect">
                      <a:avLst/>
                    </a:prstGeom>
                    <a:noFill/>
                    <a:ln w="9525">
                      <a:noFill/>
                      <a:miter lim="800000"/>
                      <a:headEnd/>
                      <a:tailEnd/>
                    </a:ln>
                  </pic:spPr>
                </pic:pic>
              </a:graphicData>
            </a:graphic>
          </wp:anchor>
        </w:drawing>
      </w:r>
      <w:r>
        <w:rPr>
          <w:rFonts w:eastAsia="Nimbus Roman No9 L"/>
          <w:b/>
          <w:i/>
          <w:color w:val="4F81BD"/>
          <w:u w:val="single"/>
        </w:rPr>
        <w:t xml:space="preserve"> </w:t>
      </w:r>
      <w:r>
        <w:rPr>
          <w:rFonts w:eastAsia="Nimbus Roman No9 L"/>
          <w:b/>
          <w:i/>
          <w:color w:val="4F81BD"/>
        </w:rPr>
        <w:t xml:space="preserve">     </w:t>
      </w: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firstLine="720"/>
        <w:rPr>
          <w:rFonts w:eastAsia="Nimbus Roman No9 L"/>
          <w:b/>
          <w:i/>
          <w:color w:val="4F81BD"/>
        </w:rPr>
      </w:pPr>
      <w:r>
        <w:rPr>
          <w:rFonts w:eastAsia="Nimbus Roman No9 L"/>
          <w:b/>
          <w:i/>
          <w:color w:val="4F81BD"/>
        </w:rPr>
        <w:t xml:space="preserve">The angle of elevation of the sun = </w:t>
      </w:r>
      <w:r w:rsidRPr="00875D20">
        <w:rPr>
          <w:rFonts w:eastAsia="Nimbus Roman No9 L"/>
          <w:b/>
          <w:color w:val="4F81BD"/>
        </w:rPr>
        <w:t>53.13</w:t>
      </w:r>
      <w:r w:rsidRPr="00B21D2A">
        <w:rPr>
          <w:rFonts w:eastAsia="Nimbus Roman No9 L"/>
          <w:b/>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The triangle in question is shown in the figure at the right. </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      </w:t>
      </w:r>
    </w:p>
    <w:p w:rsidR="00F11AD6" w:rsidRDefault="00F11AD6" w:rsidP="00F11AD6">
      <w:pPr>
        <w:ind w:left="720"/>
        <w:rPr>
          <w:rFonts w:eastAsia="Nimbus Roman No9 L"/>
          <w:b/>
          <w:i/>
          <w:color w:val="4F81BD"/>
        </w:rPr>
      </w:pPr>
      <w:r w:rsidRPr="00875D20">
        <w:rPr>
          <w:rFonts w:eastAsia="Nimbus Roman No9 L"/>
          <w:b/>
          <w:i/>
          <w:color w:val="4F81BD"/>
          <w:position w:val="-28"/>
        </w:rPr>
        <w:object w:dxaOrig="4480" w:dyaOrig="700" w14:anchorId="36C77F69">
          <v:shape id="_x0000_i1175" type="#_x0000_t75" style="width:224.4pt;height:34.8pt" o:ole="">
            <v:imagedata r:id="rId337" o:title=""/>
          </v:shape>
          <o:OLEObject Type="Embed" ProgID="Equation.DSMT4" ShapeID="_x0000_i1175" DrawAspect="Content" ObjectID="_1523994275" r:id="rId338"/>
        </w:object>
      </w:r>
    </w:p>
    <w:p w:rsidR="00F11AD6" w:rsidRPr="00EB429E" w:rsidRDefault="00F11AD6" w:rsidP="00F11AD6">
      <w:pPr>
        <w:ind w:left="720"/>
        <w:rPr>
          <w:rFonts w:eastAsia="Nimbus Roman No9 L"/>
          <w:b/>
          <w:i/>
          <w:color w:val="4F81BD"/>
        </w:rPr>
      </w:pPr>
      <w:r w:rsidRPr="00875D20">
        <w:rPr>
          <w:rFonts w:eastAsia="Nimbus Roman No9 L"/>
          <w:b/>
          <w:i/>
          <w:color w:val="4F81BD"/>
          <w:position w:val="-28"/>
        </w:rPr>
        <w:object w:dxaOrig="4540" w:dyaOrig="700" w14:anchorId="1E6FADD2">
          <v:shape id="_x0000_i1176" type="#_x0000_t75" style="width:228pt;height:34.8pt" o:ole="">
            <v:imagedata r:id="rId339" o:title=""/>
          </v:shape>
          <o:OLEObject Type="Embed" ProgID="Equation.DSMT4" ShapeID="_x0000_i1176" DrawAspect="Content" ObjectID="_1523994276" r:id="rId340"/>
        </w:object>
      </w:r>
    </w:p>
    <w:p w:rsidR="00F11AD6" w:rsidRDefault="00F11AD6" w:rsidP="00F11AD6">
      <w:pPr>
        <w:rPr>
          <w:rFonts w:eastAsia="Nimbus Roman No9 L"/>
        </w:rPr>
      </w:pPr>
    </w:p>
    <w:p w:rsidR="00F11AD6" w:rsidRDefault="00F11AD6" w:rsidP="002E5FC0">
      <w:pPr>
        <w:widowControl w:val="0"/>
        <w:numPr>
          <w:ilvl w:val="0"/>
          <w:numId w:val="31"/>
        </w:numPr>
        <w:suppressAutoHyphens/>
        <w:rPr>
          <w:rFonts w:eastAsia="Nimbus Roman No9 L"/>
        </w:rPr>
      </w:pPr>
      <w:r>
        <w:rPr>
          <w:noProof/>
        </w:rPr>
        <w:drawing>
          <wp:anchor distT="0" distB="0" distL="114300" distR="114300" simplePos="0" relativeHeight="251735040" behindDoc="1" locked="0" layoutInCell="1" allowOverlap="1" wp14:anchorId="619B6C76" wp14:editId="229CDB7D">
            <wp:simplePos x="0" y="0"/>
            <wp:positionH relativeFrom="column">
              <wp:posOffset>2275205</wp:posOffset>
            </wp:positionH>
            <wp:positionV relativeFrom="paragraph">
              <wp:posOffset>613410</wp:posOffset>
            </wp:positionV>
            <wp:extent cx="3569335" cy="1068705"/>
            <wp:effectExtent l="19050" t="0" r="0" b="0"/>
            <wp:wrapTight wrapText="bothSides">
              <wp:wrapPolygon edited="0">
                <wp:start x="-115" y="0"/>
                <wp:lineTo x="-115" y="21176"/>
                <wp:lineTo x="21558" y="21176"/>
                <wp:lineTo x="21558" y="0"/>
                <wp:lineTo x="-115" y="0"/>
              </wp:wrapPolygon>
            </wp:wrapTight>
            <wp:docPr id="275"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41" cstate="print"/>
                    <a:srcRect/>
                    <a:stretch>
                      <a:fillRect/>
                    </a:stretch>
                  </pic:blipFill>
                  <pic:spPr bwMode="auto">
                    <a:xfrm>
                      <a:off x="0" y="0"/>
                      <a:ext cx="3569335" cy="1068705"/>
                    </a:xfrm>
                    <a:prstGeom prst="rect">
                      <a:avLst/>
                    </a:prstGeom>
                    <a:noFill/>
                    <a:ln w="9525">
                      <a:noFill/>
                      <a:miter lim="800000"/>
                      <a:headEnd/>
                      <a:tailEnd/>
                    </a:ln>
                  </pic:spPr>
                </pic:pic>
              </a:graphicData>
            </a:graphic>
          </wp:anchor>
        </w:drawing>
      </w:r>
      <w:r>
        <w:rPr>
          <w:rFonts w:eastAsia="Nimbus Roman No9 L"/>
        </w:rPr>
        <w:t xml:space="preserve">An observer in a lighthouse sees a sailboat out at sea.  The angle of depression from the observer to the sailboat is 6°.  The base of the lighthouse is 50 feet above sea level and the observer’s viewing </w:t>
      </w:r>
      <w:proofErr w:type="gramStart"/>
      <w:r>
        <w:rPr>
          <w:rFonts w:eastAsia="Nimbus Roman No9 L"/>
        </w:rPr>
        <w:t>level  is</w:t>
      </w:r>
      <w:proofErr w:type="gramEnd"/>
      <w:r>
        <w:rPr>
          <w:rFonts w:eastAsia="Nimbus Roman No9 L"/>
        </w:rPr>
        <w:t xml:space="preserve"> 84 feet above the base.  (See the figure at the right, which is not to scale.)</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sidRPr="002C0CB9">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To be successful in solving the parts of this item, students must realize that the two legs of the right triangles to be used lie on the horizontal line at sea level and the vertical line through the observer’s position.  Figures provided with the solutions show these right triangles.</w:t>
      </w:r>
    </w:p>
    <w:p w:rsidR="00F11AD6" w:rsidRPr="002C0CB9" w:rsidRDefault="00F11AD6" w:rsidP="00F11AD6">
      <w:pPr>
        <w:ind w:left="360"/>
        <w:rPr>
          <w:rFonts w:eastAsia="Nimbus Roman No9 L"/>
          <w:b/>
          <w:i/>
          <w:color w:val="4F81BD"/>
        </w:rPr>
      </w:pPr>
    </w:p>
    <w:p w:rsidR="00F11AD6" w:rsidRDefault="00F11AD6" w:rsidP="00F11AD6">
      <w:pPr>
        <w:widowControl w:val="0"/>
        <w:suppressAutoHyphens/>
        <w:ind w:left="720"/>
        <w:rPr>
          <w:rFonts w:eastAsia="Nimbus Roman No9 L"/>
        </w:rPr>
      </w:pPr>
      <w:r>
        <w:rPr>
          <w:rFonts w:eastAsia="Nimbus Roman No9 L"/>
        </w:rPr>
        <w:t xml:space="preserve">What’s </w:t>
      </w:r>
      <w:r w:rsidR="00A27FC9">
        <w:t>the distance from the sailboat to the observer?</w:t>
      </w:r>
    </w:p>
    <w:p w:rsidR="00F11AD6" w:rsidRDefault="00F11AD6" w:rsidP="00F11AD6">
      <w:pPr>
        <w:widowControl w:val="0"/>
        <w:suppressAutoHyphens/>
        <w:ind w:left="720"/>
        <w:rPr>
          <w:rFonts w:eastAsia="Nimbus Roman No9 L"/>
        </w:rPr>
      </w:pPr>
    </w:p>
    <w:p w:rsidR="00AD1DF0" w:rsidRDefault="00AD1DF0">
      <w:pPr>
        <w:rPr>
          <w:rFonts w:eastAsia="Nimbus Roman No9 L"/>
          <w:b/>
          <w:i/>
          <w:color w:val="4F81BD"/>
        </w:rPr>
      </w:pPr>
      <w:r>
        <w:rPr>
          <w:rFonts w:eastAsia="Nimbus Roman No9 L"/>
          <w:b/>
          <w:i/>
          <w:color w:val="4F81BD"/>
        </w:rPr>
        <w:br w:type="page"/>
      </w:r>
    </w:p>
    <w:p w:rsidR="00F11AD6" w:rsidRDefault="00F11AD6" w:rsidP="00F11AD6">
      <w:pPr>
        <w:ind w:left="720"/>
        <w:rPr>
          <w:rFonts w:eastAsia="Nimbus Roman No9 L"/>
          <w:b/>
          <w:i/>
          <w:color w:val="4F81BD"/>
        </w:rPr>
      </w:pPr>
      <w:r>
        <w:rPr>
          <w:rFonts w:eastAsia="Nimbus Roman No9 L"/>
          <w:b/>
          <w:i/>
          <w:color w:val="4F81BD"/>
        </w:rPr>
        <w:lastRenderedPageBreak/>
        <w:t>Solution(s):</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If we extend the line from the observer to the base of the light house down to sea level, we have a right triangle containing a</w:t>
      </w:r>
      <w:r w:rsidR="00CE6FDC">
        <w:rPr>
          <w:rFonts w:eastAsia="Nimbus Roman No9 L"/>
          <w:b/>
          <w:i/>
          <w:color w:val="4F81BD"/>
        </w:rPr>
        <w:t xml:space="preserve"> </w:t>
      </w:r>
      <w:r w:rsidRPr="00A64411">
        <w:rPr>
          <w:rFonts w:eastAsia="Nimbus Roman No9 L"/>
          <w:b/>
          <w:i/>
          <w:color w:val="4F81BD"/>
        </w:rPr>
        <w:t xml:space="preserve">6° </w:t>
      </w:r>
      <w:r>
        <w:rPr>
          <w:rFonts w:eastAsia="Nimbus Roman No9 L"/>
          <w:b/>
          <w:i/>
          <w:color w:val="4F81BD"/>
        </w:rPr>
        <w:t>angle.  The side opposite the</w:t>
      </w:r>
      <w:r w:rsidRPr="00A64411">
        <w:rPr>
          <w:rFonts w:eastAsia="Nimbus Roman No9 L"/>
          <w:b/>
          <w:i/>
          <w:color w:val="4F81BD"/>
        </w:rPr>
        <w:t xml:space="preserve"> 6° </w:t>
      </w:r>
      <w:r>
        <w:rPr>
          <w:rFonts w:eastAsia="Nimbus Roman No9 L"/>
          <w:b/>
          <w:i/>
          <w:color w:val="4F81BD"/>
        </w:rPr>
        <w:t>angle has leng</w:t>
      </w:r>
      <w:r w:rsidR="00CE6FDC">
        <w:rPr>
          <w:rFonts w:eastAsia="Nimbus Roman No9 L"/>
          <w:b/>
          <w:i/>
          <w:color w:val="4F81BD"/>
        </w:rPr>
        <w:t xml:space="preserve">th 134 feet and the length, x, </w:t>
      </w:r>
      <w:r>
        <w:rPr>
          <w:rFonts w:eastAsia="Nimbus Roman No9 L"/>
          <w:b/>
          <w:i/>
          <w:color w:val="4F81BD"/>
        </w:rPr>
        <w:t>of the hypotenuse is the distance from the</w:t>
      </w:r>
    </w:p>
    <w:p w:rsidR="00F11AD6" w:rsidRDefault="00F11AD6" w:rsidP="00F11AD6">
      <w:pPr>
        <w:ind w:left="720"/>
        <w:rPr>
          <w:rFonts w:eastAsia="Nimbus Roman No9 L"/>
          <w:b/>
          <w:i/>
          <w:color w:val="4F81BD"/>
        </w:rPr>
      </w:pPr>
      <w:r>
        <w:rPr>
          <w:noProof/>
        </w:rPr>
        <w:drawing>
          <wp:anchor distT="0" distB="0" distL="114300" distR="114300" simplePos="0" relativeHeight="251736064" behindDoc="1" locked="0" layoutInCell="1" allowOverlap="1" wp14:anchorId="769CFE1C" wp14:editId="7FCD5EBF">
            <wp:simplePos x="0" y="0"/>
            <wp:positionH relativeFrom="column">
              <wp:posOffset>2105025</wp:posOffset>
            </wp:positionH>
            <wp:positionV relativeFrom="paragraph">
              <wp:posOffset>132715</wp:posOffset>
            </wp:positionV>
            <wp:extent cx="3895725" cy="1076325"/>
            <wp:effectExtent l="19050" t="0" r="9525" b="0"/>
            <wp:wrapTight wrapText="bothSides">
              <wp:wrapPolygon edited="0">
                <wp:start x="-106" y="0"/>
                <wp:lineTo x="-106" y="21409"/>
                <wp:lineTo x="21653" y="21409"/>
                <wp:lineTo x="21653" y="0"/>
                <wp:lineTo x="-106" y="0"/>
              </wp:wrapPolygon>
            </wp:wrapTight>
            <wp:docPr id="276"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2" cstate="print"/>
                    <a:srcRect/>
                    <a:stretch>
                      <a:fillRect/>
                    </a:stretch>
                  </pic:blipFill>
                  <pic:spPr bwMode="auto">
                    <a:xfrm>
                      <a:off x="0" y="0"/>
                      <a:ext cx="3895725" cy="1076325"/>
                    </a:xfrm>
                    <a:prstGeom prst="rect">
                      <a:avLst/>
                    </a:prstGeom>
                    <a:noFill/>
                    <a:ln w="9525">
                      <a:noFill/>
                      <a:miter lim="800000"/>
                      <a:headEnd/>
                      <a:tailEnd/>
                    </a:ln>
                  </pic:spPr>
                </pic:pic>
              </a:graphicData>
            </a:graphic>
          </wp:anchor>
        </w:drawing>
      </w:r>
      <w:proofErr w:type="gramStart"/>
      <w:r>
        <w:rPr>
          <w:rFonts w:eastAsia="Nimbus Roman No9 L"/>
          <w:b/>
          <w:i/>
          <w:color w:val="4F81BD"/>
        </w:rPr>
        <w:t>sailboat</w:t>
      </w:r>
      <w:proofErr w:type="gramEnd"/>
      <w:r>
        <w:rPr>
          <w:rFonts w:eastAsia="Nimbus Roman No9 L"/>
          <w:b/>
          <w:i/>
          <w:color w:val="4F81BD"/>
        </w:rPr>
        <w:t xml:space="preserve"> to the observer.  </w:t>
      </w:r>
    </w:p>
    <w:p w:rsidR="00F11AD6" w:rsidRDefault="00F11AD6" w:rsidP="00F11AD6">
      <w:pPr>
        <w:ind w:left="720"/>
        <w:rPr>
          <w:rFonts w:eastAsia="Nimbus Roman No9 L"/>
          <w:b/>
          <w:i/>
          <w:color w:val="4F81BD"/>
        </w:rPr>
      </w:pPr>
      <w:r>
        <w:rPr>
          <w:rFonts w:eastAsia="Nimbus Roman No9 L"/>
          <w:b/>
          <w:i/>
          <w:color w:val="4F81BD"/>
        </w:rPr>
        <w:t xml:space="preserve">    </w:t>
      </w:r>
      <w:r w:rsidRPr="001022FF">
        <w:rPr>
          <w:rFonts w:eastAsia="Nimbus Roman No9 L"/>
          <w:b/>
          <w:i/>
          <w:color w:val="4F81BD"/>
          <w:position w:val="-68"/>
        </w:rPr>
        <w:object w:dxaOrig="2020" w:dyaOrig="1480" w14:anchorId="2A69351D">
          <v:shape id="_x0000_i1177" type="#_x0000_t75" style="width:100.2pt;height:72.6pt" o:ole="">
            <v:imagedata r:id="rId343" o:title=""/>
          </v:shape>
          <o:OLEObject Type="Embed" ProgID="Equation.DSMT4" ShapeID="_x0000_i1177" DrawAspect="Content" ObjectID="_1523994277" r:id="rId344"/>
        </w:object>
      </w:r>
    </w:p>
    <w:p w:rsidR="00F11AD6" w:rsidRDefault="00F11AD6" w:rsidP="00F11AD6">
      <w:pPr>
        <w:ind w:left="720"/>
        <w:rPr>
          <w:rFonts w:eastAsia="Nimbus Roman No9 L"/>
          <w:b/>
          <w:i/>
          <w:color w:val="4F81BD"/>
        </w:rPr>
      </w:pPr>
    </w:p>
    <w:p w:rsidR="00F11AD6" w:rsidRPr="00EE21A9" w:rsidRDefault="00F11AD6" w:rsidP="00F11AD6">
      <w:pPr>
        <w:ind w:left="720"/>
        <w:rPr>
          <w:rFonts w:eastAsia="Nimbus Roman No9 L"/>
          <w:b/>
          <w:i/>
          <w:color w:val="4F81BD"/>
        </w:rPr>
      </w:pPr>
      <w:r>
        <w:rPr>
          <w:rFonts w:eastAsia="Nimbus Roman No9 L"/>
          <w:b/>
          <w:i/>
          <w:color w:val="4F81BD"/>
        </w:rPr>
        <w:t>Thus, the (straight line) distance from the sailboat to the observer is approximately 1282 feet.</w:t>
      </w:r>
    </w:p>
    <w:p w:rsidR="00F11AD6" w:rsidRDefault="00F11AD6" w:rsidP="00F11AD6">
      <w:pPr>
        <w:rPr>
          <w:rFonts w:eastAsia="Nimbus Roman No9 L"/>
        </w:rPr>
      </w:pPr>
    </w:p>
    <w:p w:rsidR="00F11AD6" w:rsidRPr="003C4755" w:rsidRDefault="00F11AD6" w:rsidP="00F11AD6">
      <w:pPr>
        <w:rPr>
          <w:rFonts w:eastAsia="Nimbus Roman No9 L"/>
          <w:b/>
          <w:i/>
          <w:color w:val="4F81BD"/>
          <w:u w:val="single"/>
        </w:rPr>
      </w:pPr>
      <w:r w:rsidRPr="003C4755">
        <w:rPr>
          <w:rFonts w:eastAsia="Nimbus Roman No9 L"/>
          <w:b/>
          <w:i/>
          <w:color w:val="4F81BD"/>
          <w:u w:val="single"/>
        </w:rPr>
        <w:t>Final teachers</w:t>
      </w:r>
      <w:r>
        <w:rPr>
          <w:rFonts w:eastAsia="Nimbus Roman No9 L"/>
          <w:b/>
          <w:i/>
          <w:color w:val="4F81BD"/>
          <w:u w:val="single"/>
        </w:rPr>
        <w:t>’</w:t>
      </w:r>
      <w:r w:rsidRPr="003C4755">
        <w:rPr>
          <w:rFonts w:eastAsia="Nimbus Roman No9 L"/>
          <w:b/>
          <w:i/>
          <w:color w:val="4F81BD"/>
          <w:u w:val="single"/>
        </w:rPr>
        <w:t xml:space="preserve"> notes related to this task:</w:t>
      </w:r>
    </w:p>
    <w:p w:rsidR="00F11AD6" w:rsidRPr="000F6679" w:rsidRDefault="00F11AD6" w:rsidP="00F11AD6">
      <w:pPr>
        <w:rPr>
          <w:rFonts w:eastAsia="Nimbus Roman No9 L"/>
          <w:b/>
          <w:i/>
          <w:color w:val="4F81BD"/>
        </w:rPr>
      </w:pPr>
    </w:p>
    <w:p w:rsidR="00F11AD6" w:rsidRPr="000F6679" w:rsidRDefault="00F11AD6" w:rsidP="00F11AD6">
      <w:pPr>
        <w:rPr>
          <w:rFonts w:eastAsia="Nimbus Roman No9 L"/>
          <w:b/>
          <w:i/>
          <w:color w:val="4F81BD"/>
        </w:rPr>
      </w:pPr>
      <w:r>
        <w:rPr>
          <w:rFonts w:eastAsia="Nimbus Roman No9 L"/>
          <w:b/>
          <w:i/>
          <w:color w:val="4F81BD"/>
        </w:rPr>
        <w:t>In addition to textbook sources you have available, man</w:t>
      </w:r>
      <w:r w:rsidRPr="000F6679">
        <w:rPr>
          <w:rFonts w:eastAsia="Nimbus Roman No9 L"/>
          <w:b/>
          <w:i/>
          <w:color w:val="4F81BD"/>
        </w:rPr>
        <w:t>y other good applications problems are available on the Internet, although finding them requires some searching</w:t>
      </w:r>
      <w:r>
        <w:rPr>
          <w:rFonts w:eastAsia="Nimbus Roman No9 L"/>
          <w:b/>
          <w:i/>
          <w:color w:val="4F81BD"/>
        </w:rPr>
        <w:t>, and bypassing the many commercial sites selling mathematics help</w:t>
      </w:r>
      <w:r w:rsidRPr="000F6679">
        <w:rPr>
          <w:rFonts w:eastAsia="Nimbus Roman No9 L"/>
          <w:b/>
          <w:i/>
          <w:color w:val="4F81BD"/>
        </w:rPr>
        <w:t xml:space="preserve">.  The following </w:t>
      </w:r>
      <w:r>
        <w:rPr>
          <w:rFonts w:eastAsia="Nimbus Roman No9 L"/>
          <w:b/>
          <w:i/>
          <w:color w:val="4F81BD"/>
        </w:rPr>
        <w:t xml:space="preserve">problems </w:t>
      </w:r>
      <w:r w:rsidRPr="000F6679">
        <w:rPr>
          <w:rFonts w:eastAsia="Nimbus Roman No9 L"/>
          <w:b/>
          <w:i/>
          <w:color w:val="4F81BD"/>
        </w:rPr>
        <w:t>were found searching for “right triangle trigonometry applications problems.”</w:t>
      </w:r>
      <w:r>
        <w:rPr>
          <w:rFonts w:eastAsia="Nimbus Roman No9 L"/>
          <w:b/>
          <w:i/>
          <w:color w:val="4F81BD"/>
        </w:rPr>
        <w:t xml:space="preserve">  They provide other scenarios related to solving triangles.</w:t>
      </w:r>
    </w:p>
    <w:p w:rsidR="00F11AD6" w:rsidRPr="000F6679" w:rsidRDefault="00F11AD6" w:rsidP="00F11AD6">
      <w:pPr>
        <w:rPr>
          <w:rFonts w:eastAsia="Nimbus Roman No9 L"/>
          <w:b/>
          <w:i/>
          <w:color w:val="4F81BD"/>
        </w:rPr>
      </w:pPr>
    </w:p>
    <w:p w:rsidR="00F11AD6" w:rsidRDefault="00F11AD6" w:rsidP="00F11AD6">
      <w:pPr>
        <w:rPr>
          <w:rFonts w:eastAsia="Nimbus Roman No9 L"/>
          <w:b/>
          <w:color w:val="4F81BD"/>
        </w:rPr>
      </w:pPr>
      <w:r w:rsidRPr="000F6679">
        <w:rPr>
          <w:rFonts w:eastAsia="Nimbus Roman No9 L"/>
          <w:b/>
          <w:i/>
          <w:color w:val="4F81BD"/>
        </w:rPr>
        <w:t>Example 4 at the bottom of the page at</w:t>
      </w:r>
      <w:r>
        <w:rPr>
          <w:rFonts w:eastAsia="Nimbus Roman No9 L"/>
          <w:b/>
          <w:color w:val="4F81BD"/>
        </w:rPr>
        <w:t xml:space="preserve"> </w:t>
      </w:r>
      <w:hyperlink r:id="rId345" w:history="1">
        <w:r w:rsidRPr="000F6679">
          <w:rPr>
            <w:rStyle w:val="Hyperlink"/>
            <w:rFonts w:eastAsia="Nimbus Roman No9 L"/>
          </w:rPr>
          <w:t>http://www.intmath.com/Trigonometric-functions/4_Right-triangle-applications.php</w:t>
        </w:r>
      </w:hyperlink>
      <w:r>
        <w:rPr>
          <w:rFonts w:eastAsia="Nimbus Roman No9 L"/>
          <w:b/>
          <w:color w:val="4F81BD"/>
        </w:rPr>
        <w:t xml:space="preserve"> </w:t>
      </w:r>
    </w:p>
    <w:p w:rsidR="00F11AD6" w:rsidRDefault="00F11AD6" w:rsidP="00F11AD6">
      <w:pPr>
        <w:rPr>
          <w:rFonts w:eastAsia="Nimbus Roman No9 L"/>
          <w:b/>
          <w:color w:val="4F81BD"/>
        </w:rPr>
      </w:pPr>
    </w:p>
    <w:p w:rsidR="00F11AD6" w:rsidRDefault="00F11AD6" w:rsidP="00F11AD6">
      <w:pPr>
        <w:rPr>
          <w:rFonts w:eastAsia="Nimbus Roman No9 L"/>
          <w:b/>
          <w:i/>
          <w:color w:val="4F81BD"/>
        </w:rPr>
      </w:pPr>
      <w:r>
        <w:rPr>
          <w:rFonts w:eastAsia="Nimbus Roman No9 L"/>
          <w:b/>
          <w:i/>
          <w:color w:val="4F81BD"/>
        </w:rPr>
        <w:t xml:space="preserve">Problem 2 at </w:t>
      </w:r>
      <w:hyperlink r:id="rId346" w:history="1">
        <w:r w:rsidRPr="000F6679">
          <w:rPr>
            <w:rStyle w:val="Hyperlink"/>
            <w:rFonts w:eastAsia="Nimbus Roman No9 L"/>
            <w:i/>
          </w:rPr>
          <w:t>http://www.themathpage.com/atrig/solve-right-triangles.htm</w:t>
        </w:r>
      </w:hyperlink>
      <w:r w:rsidRPr="000F6679">
        <w:rPr>
          <w:rFonts w:eastAsia="Nimbus Roman No9 L"/>
          <w:i/>
          <w:color w:val="4F81BD"/>
        </w:rPr>
        <w:t xml:space="preserve"> </w:t>
      </w:r>
    </w:p>
    <w:p w:rsidR="00F11AD6" w:rsidRDefault="00F11AD6" w:rsidP="00F11AD6">
      <w:pPr>
        <w:rPr>
          <w:rFonts w:eastAsia="Nimbus Roman No9 L"/>
          <w:b/>
          <w:i/>
          <w:color w:val="4F81BD"/>
        </w:rPr>
      </w:pPr>
      <w:r>
        <w:rPr>
          <w:rFonts w:eastAsia="Nimbus Roman No9 L"/>
          <w:b/>
          <w:i/>
          <w:color w:val="4F81BD"/>
        </w:rPr>
        <w:t xml:space="preserve">Exercises 9 – 11 at </w:t>
      </w:r>
      <w:hyperlink r:id="rId347" w:history="1">
        <w:r w:rsidRPr="00E627F5">
          <w:rPr>
            <w:rStyle w:val="Hyperlink"/>
            <w:rFonts w:eastAsia="Nimbus Roman No9 L"/>
            <w:i/>
          </w:rPr>
          <w:t>http://www.ulm.edu/~seeber/114/Rt.%20Tri.%20Prob..doc</w:t>
        </w:r>
      </w:hyperlink>
      <w:r>
        <w:rPr>
          <w:rFonts w:eastAsia="Nimbus Roman No9 L"/>
          <w:b/>
          <w:i/>
          <w:color w:val="4F81BD"/>
        </w:rPr>
        <w:t xml:space="preserve">   Note that many interesting looking on-line exercises are similar to Exercise 12 on this page; students need to write a system of equations to solve such problems.  These make great challenge problems for advanced students</w:t>
      </w:r>
    </w:p>
    <w:p w:rsidR="00F11AD6" w:rsidRDefault="00F11AD6">
      <w:pPr>
        <w:rPr>
          <w:rFonts w:eastAsia="Nimbus Roman No9 L"/>
          <w:b/>
          <w:bCs/>
          <w:sz w:val="28"/>
          <w:szCs w:val="28"/>
        </w:rPr>
      </w:pPr>
      <w:r>
        <w:rPr>
          <w:rFonts w:eastAsia="Nimbus Roman No9 L"/>
          <w:sz w:val="28"/>
          <w:szCs w:val="28"/>
        </w:rPr>
        <w:br w:type="page"/>
      </w:r>
    </w:p>
    <w:p w:rsidR="00F11AD6" w:rsidRPr="00F904DC" w:rsidRDefault="00F11AD6" w:rsidP="00F11AD6">
      <w:pPr>
        <w:pStyle w:val="Heading2"/>
        <w:rPr>
          <w:rFonts w:eastAsia="Nimbus Roman No9 L"/>
          <w:szCs w:val="28"/>
        </w:rPr>
      </w:pPr>
      <w:bookmarkStart w:id="73" w:name="_Toc420594463"/>
      <w:bookmarkStart w:id="74" w:name="_Toc420880400"/>
      <w:bookmarkStart w:id="75" w:name="_Toc420880597"/>
      <w:bookmarkStart w:id="76" w:name="_Toc420880719"/>
      <w:r w:rsidRPr="00F904DC">
        <w:rPr>
          <w:rFonts w:eastAsia="Nimbus Roman No9 L"/>
          <w:szCs w:val="28"/>
        </w:rPr>
        <w:lastRenderedPageBreak/>
        <w:t>Find That Side or Angle</w:t>
      </w:r>
      <w:bookmarkEnd w:id="73"/>
      <w:bookmarkEnd w:id="74"/>
      <w:bookmarkEnd w:id="75"/>
      <w:bookmarkEnd w:id="76"/>
    </w:p>
    <w:p w:rsidR="00F11AD6" w:rsidRDefault="00F11AD6" w:rsidP="00F11AD6">
      <w:pPr>
        <w:rPr>
          <w:rFonts w:eastAsia="Nimbus Roman No9 L"/>
          <w:b/>
          <w:i/>
          <w:color w:val="4F81BD"/>
        </w:rPr>
      </w:pPr>
    </w:p>
    <w:p w:rsidR="00053317" w:rsidRDefault="00EA33A1" w:rsidP="000C4F66">
      <w:pPr>
        <w:pStyle w:val="Default"/>
        <w:rPr>
          <w:rFonts w:eastAsia="Arial"/>
          <w:b/>
          <w:bCs/>
          <w:color w:val="auto"/>
          <w:szCs w:val="20"/>
        </w:rPr>
      </w:pPr>
      <w:r>
        <w:rPr>
          <w:rFonts w:eastAsia="Arial"/>
          <w:b/>
          <w:bCs/>
          <w:color w:val="auto"/>
          <w:szCs w:val="20"/>
        </w:rPr>
        <w:t>Standards Addressed in this Task</w:t>
      </w:r>
    </w:p>
    <w:p w:rsidR="00F11AD6" w:rsidRDefault="00F11AD6" w:rsidP="00F11AD6">
      <w:pPr>
        <w:pStyle w:val="Default"/>
        <w:spacing w:after="240"/>
        <w:rPr>
          <w:rFonts w:eastAsia="Arial"/>
          <w:bCs/>
          <w:color w:val="auto"/>
          <w:szCs w:val="20"/>
        </w:rPr>
      </w:pPr>
      <w:r w:rsidRPr="00F9014F">
        <w:rPr>
          <w:rFonts w:eastAsia="Arial"/>
          <w:b/>
          <w:bCs/>
          <w:color w:val="auto"/>
          <w:szCs w:val="20"/>
        </w:rPr>
        <w:t>M</w:t>
      </w:r>
      <w:r w:rsidR="003F4F94" w:rsidRPr="00F9014F">
        <w:rPr>
          <w:rFonts w:eastAsia="Arial"/>
          <w:b/>
          <w:bCs/>
          <w:color w:val="auto"/>
          <w:szCs w:val="20"/>
        </w:rPr>
        <w:t>GSE</w:t>
      </w:r>
      <w:r w:rsidRPr="00F9014F">
        <w:rPr>
          <w:rFonts w:eastAsia="Arial"/>
          <w:b/>
          <w:bCs/>
          <w:color w:val="auto"/>
          <w:szCs w:val="20"/>
        </w:rPr>
        <w:t>9</w:t>
      </w:r>
      <w:r w:rsidRPr="00F9014F">
        <w:rPr>
          <w:rFonts w:ascii="Cambria Math" w:eastAsia="Arial" w:hAnsi="Cambria Math"/>
          <w:b/>
          <w:bCs/>
          <w:color w:val="auto"/>
          <w:szCs w:val="20"/>
        </w:rPr>
        <w:t>‐</w:t>
      </w:r>
      <w:r w:rsidRPr="00F9014F">
        <w:rPr>
          <w:rFonts w:eastAsia="Arial"/>
          <w:b/>
          <w:bCs/>
          <w:color w:val="auto"/>
          <w:szCs w:val="20"/>
        </w:rPr>
        <w:t>12</w:t>
      </w:r>
      <w:r w:rsidRPr="0031500F">
        <w:rPr>
          <w:rFonts w:eastAsia="Arial"/>
          <w:b/>
          <w:bCs/>
          <w:color w:val="auto"/>
          <w:szCs w:val="20"/>
        </w:rPr>
        <w:t>.G.SRT.8</w:t>
      </w:r>
      <w:r w:rsidRPr="00A875F0">
        <w:rPr>
          <w:rFonts w:eastAsia="Arial"/>
          <w:bCs/>
          <w:color w:val="auto"/>
          <w:szCs w:val="20"/>
        </w:rPr>
        <w:t xml:space="preserve"> Use trigonometric ratios and the Pythagorean Theorem to solve right triangles in applied problems.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B003DB">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A875F0" w:rsidRDefault="00B003DB" w:rsidP="00F11AD6">
      <w:pPr>
        <w:pStyle w:val="Default"/>
        <w:spacing w:after="240"/>
        <w:rPr>
          <w:bCs/>
          <w:color w:val="auto"/>
          <w:sz w:val="36"/>
          <w:u w:val="single"/>
        </w:rPr>
      </w:pPr>
    </w:p>
    <w:p w:rsidR="00F11AD6" w:rsidRPr="00A875F0" w:rsidRDefault="00F11AD6" w:rsidP="00F11AD6">
      <w:pPr>
        <w:rPr>
          <w:rFonts w:eastAsia="Nimbus Roman No9 L"/>
          <w:bCs/>
          <w:u w:val="single"/>
        </w:rPr>
      </w:pPr>
      <w:r w:rsidRPr="00A875F0">
        <w:rPr>
          <w:rFonts w:eastAsia="Nimbus Roman No9 L"/>
          <w:bCs/>
          <w:u w:val="single"/>
        </w:rPr>
        <w:t>Supplies needed</w:t>
      </w:r>
    </w:p>
    <w:p w:rsidR="00F11AD6" w:rsidRPr="00A875F0" w:rsidRDefault="00F11AD6" w:rsidP="00F11AD6">
      <w:pPr>
        <w:rPr>
          <w:rFonts w:eastAsia="Nimbus Roman No9 L"/>
          <w:bCs/>
        </w:rPr>
      </w:pPr>
      <w:r w:rsidRPr="00A875F0">
        <w:rPr>
          <w:rFonts w:eastAsia="Nimbus Roman No9 L"/>
          <w:bCs/>
        </w:rPr>
        <w:t>Calculators for finding values of sine and cosine and their inverses</w:t>
      </w:r>
    </w:p>
    <w:p w:rsidR="00473062" w:rsidRDefault="00473062" w:rsidP="00473062">
      <w:pPr>
        <w:rPr>
          <w:rFonts w:eastAsia="Nimbus Roman No9 L"/>
        </w:rPr>
      </w:pPr>
    </w:p>
    <w:p w:rsidR="00473062" w:rsidRPr="00691AC7" w:rsidRDefault="00473062" w:rsidP="002E5FC0">
      <w:pPr>
        <w:widowControl w:val="0"/>
        <w:numPr>
          <w:ilvl w:val="0"/>
          <w:numId w:val="16"/>
        </w:numPr>
        <w:suppressAutoHyphens/>
        <w:rPr>
          <w:rFonts w:eastAsia="Nimbus Roman No9 L"/>
        </w:rPr>
      </w:pPr>
      <w:r>
        <w:rPr>
          <w:rFonts w:eastAsia="Nimbus Roman No9 L"/>
        </w:rPr>
        <w:t xml:space="preserve">A ladder is leaning against the outside wall of a </w:t>
      </w:r>
      <w:r w:rsidRPr="00691AC7">
        <w:rPr>
          <w:rFonts w:eastAsia="Nimbus Roman No9 L"/>
        </w:rPr>
        <w:t>building</w:t>
      </w:r>
      <w:r>
        <w:rPr>
          <w:rFonts w:eastAsia="Nimbus Roman No9 L"/>
        </w:rPr>
        <w:t xml:space="preserve">.  The figure at </w:t>
      </w:r>
      <w:r w:rsidRPr="00691AC7">
        <w:rPr>
          <w:rFonts w:eastAsia="Nimbus Roman No9 L"/>
        </w:rPr>
        <w:t>the right</w:t>
      </w:r>
      <w:r>
        <w:rPr>
          <w:rFonts w:eastAsia="Nimbus Roman No9 L"/>
        </w:rPr>
        <w:t xml:space="preserve"> shows the </w:t>
      </w:r>
      <w:r w:rsidR="00322279">
        <w:rPr>
          <w:rFonts w:eastAsia="Nimbus Roman No9 L"/>
        </w:rPr>
        <w:t>view from</w:t>
      </w:r>
      <w:r>
        <w:rPr>
          <w:rFonts w:eastAsia="Nimbus Roman No9 L"/>
        </w:rPr>
        <w:t xml:space="preserve"> the end of the building, looking directly at the side of the ladder</w:t>
      </w:r>
      <w:r w:rsidRPr="00691AC7">
        <w:rPr>
          <w:rFonts w:eastAsia="Nimbus Roman No9 L"/>
        </w:rPr>
        <w:t xml:space="preserve">.  </w:t>
      </w:r>
      <w:r>
        <w:rPr>
          <w:rFonts w:eastAsia="Nimbus Roman No9 L"/>
        </w:rPr>
        <w:t>The ladder is exactly10 feet long and makes an angle of 6</w:t>
      </w:r>
      <w:r w:rsidRPr="00691AC7">
        <w:rPr>
          <w:rFonts w:eastAsia="Nimbus Roman No9 L"/>
        </w:rPr>
        <w:t>0° w</w:t>
      </w:r>
      <w:r>
        <w:rPr>
          <w:rFonts w:eastAsia="Nimbus Roman No9 L"/>
        </w:rPr>
        <w:t>ith the ground</w:t>
      </w:r>
      <w:r w:rsidRPr="00691AC7">
        <w:rPr>
          <w:rFonts w:eastAsia="Nimbus Roman No9 L"/>
        </w:rPr>
        <w:t xml:space="preserve">.  </w:t>
      </w:r>
      <w:r>
        <w:rPr>
          <w:rFonts w:eastAsia="Nimbus Roman No9 L"/>
        </w:rPr>
        <w:t>If the ground is level, w</w:t>
      </w:r>
      <w:r w:rsidRPr="00691AC7">
        <w:rPr>
          <w:rFonts w:eastAsia="Nimbus Roman No9 L"/>
        </w:rPr>
        <w:t xml:space="preserve">hat angle does the ladder make with the </w:t>
      </w:r>
      <w:r>
        <w:rPr>
          <w:rFonts w:eastAsia="Nimbus Roman No9 L"/>
        </w:rPr>
        <w:t>side of the building</w:t>
      </w:r>
      <w:r w:rsidRPr="00691AC7">
        <w:rPr>
          <w:rFonts w:eastAsia="Nimbus Roman No9 L"/>
        </w:rPr>
        <w:t xml:space="preserve">?  How </w:t>
      </w:r>
      <w:r>
        <w:rPr>
          <w:rFonts w:eastAsia="Nimbus Roman No9 L"/>
        </w:rPr>
        <w:t xml:space="preserve">far up the building does the ladder reach (give an exact value and then approximate to the nearest inch)? </w:t>
      </w:r>
      <w:r w:rsidRPr="00691AC7">
        <w:rPr>
          <w:rFonts w:eastAsia="Nimbus Roman No9 L"/>
        </w:rPr>
        <w:t xml:space="preserve"> </w:t>
      </w:r>
      <w:r>
        <w:rPr>
          <w:rFonts w:eastAsia="Nimbus Roman No9 L"/>
        </w:rPr>
        <w:t xml:space="preserve">Hint:  Use a known trigonometric </w:t>
      </w:r>
      <w:r w:rsidR="004C793E">
        <w:rPr>
          <w:rFonts w:eastAsia="Nimbus Roman No9 L"/>
        </w:rPr>
        <w:t>ratio in solving this problem.</w:t>
      </w:r>
    </w:p>
    <w:p w:rsidR="00473062" w:rsidRPr="00691AC7" w:rsidRDefault="00A875F0" w:rsidP="00473062">
      <w:pPr>
        <w:rPr>
          <w:rFonts w:eastAsia="Nimbus Roman No9 L"/>
        </w:rPr>
      </w:pPr>
      <w:r>
        <w:rPr>
          <w:rFonts w:eastAsia="Nimbus Roman No9 L"/>
          <w:noProof/>
        </w:rPr>
        <w:drawing>
          <wp:anchor distT="0" distB="0" distL="114300" distR="114300" simplePos="0" relativeHeight="251633664" behindDoc="1" locked="0" layoutInCell="1" allowOverlap="1" wp14:anchorId="04B8B8DB" wp14:editId="3D985997">
            <wp:simplePos x="0" y="0"/>
            <wp:positionH relativeFrom="column">
              <wp:posOffset>2122170</wp:posOffset>
            </wp:positionH>
            <wp:positionV relativeFrom="paragraph">
              <wp:posOffset>60960</wp:posOffset>
            </wp:positionV>
            <wp:extent cx="1764030" cy="1947545"/>
            <wp:effectExtent l="0" t="0" r="0" b="0"/>
            <wp:wrapTight wrapText="bothSides">
              <wp:wrapPolygon edited="0">
                <wp:start x="0" y="0"/>
                <wp:lineTo x="0" y="21339"/>
                <wp:lineTo x="21460" y="21339"/>
                <wp:lineTo x="21460" y="0"/>
                <wp:lineTo x="0" y="0"/>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07" cstate="print"/>
                    <a:srcRect/>
                    <a:stretch>
                      <a:fillRect/>
                    </a:stretch>
                  </pic:blipFill>
                  <pic:spPr bwMode="auto">
                    <a:xfrm>
                      <a:off x="0" y="0"/>
                      <a:ext cx="1764030" cy="1947545"/>
                    </a:xfrm>
                    <a:prstGeom prst="rect">
                      <a:avLst/>
                    </a:prstGeom>
                    <a:noFill/>
                    <a:ln w="9525">
                      <a:noFill/>
                      <a:miter lim="800000"/>
                      <a:headEnd/>
                      <a:tailEnd/>
                    </a:ln>
                  </pic:spPr>
                </pic:pic>
              </a:graphicData>
            </a:graphic>
          </wp:anchor>
        </w:drawing>
      </w:r>
    </w:p>
    <w:p w:rsidR="00A211F1" w:rsidRDefault="00A211F1"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D1DF0" w:rsidRDefault="00AD1D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EA33A1" w:rsidRDefault="00EA33A1" w:rsidP="00473062">
      <w:pPr>
        <w:ind w:left="360"/>
        <w:rPr>
          <w:rFonts w:eastAsia="Nimbus Roman No9 L"/>
          <w:b/>
          <w:i/>
          <w:color w:val="4F81BD"/>
          <w:u w:val="single"/>
        </w:rPr>
      </w:pPr>
    </w:p>
    <w:p w:rsidR="0038763A" w:rsidRDefault="0038763A">
      <w:pPr>
        <w:rPr>
          <w:rFonts w:eastAsia="Nimbus Roman No9 L"/>
        </w:rPr>
      </w:pPr>
      <w:r>
        <w:rPr>
          <w:rFonts w:eastAsia="Nimbus Roman No9 L"/>
        </w:rPr>
        <w:br w:type="page"/>
      </w:r>
    </w:p>
    <w:p w:rsidR="00473062" w:rsidRDefault="00335AA4" w:rsidP="000C4F66">
      <w:pPr>
        <w:ind w:left="360"/>
        <w:rPr>
          <w:rFonts w:eastAsia="Nimbus Roman No9 L"/>
        </w:rPr>
      </w:pPr>
      <w:r>
        <w:rPr>
          <w:rFonts w:eastAsia="Nimbus Roman No9 L"/>
        </w:rPr>
        <w:lastRenderedPageBreak/>
        <w:t>The first problem</w:t>
      </w:r>
      <w:r w:rsidR="00473062">
        <w:rPr>
          <w:rFonts w:eastAsia="Nimbus Roman No9 L"/>
        </w:rPr>
        <w:t xml:space="preserve"> in this task involve</w:t>
      </w:r>
      <w:r w:rsidR="00322279">
        <w:rPr>
          <w:rFonts w:eastAsia="Nimbus Roman No9 L"/>
        </w:rPr>
        <w:t>s</w:t>
      </w:r>
      <w:r w:rsidR="00473062">
        <w:rPr>
          <w:rFonts w:eastAsia="Nimbus Roman No9 L"/>
        </w:rPr>
        <w:t xml:space="preserve"> trigonometric ratios in special right triangles, where the values of all the ratios are known exactly.  However, there are many applications involving other size angles.  Graphing calculators include k</w:t>
      </w:r>
      <w:r>
        <w:rPr>
          <w:rFonts w:eastAsia="Nimbus Roman No9 L"/>
        </w:rPr>
        <w:t>eys to give values for the sine and</w:t>
      </w:r>
      <w:r w:rsidR="00473062">
        <w:rPr>
          <w:rFonts w:eastAsia="Nimbus Roman No9 L"/>
        </w:rPr>
        <w:t xml:space="preserve"> cosine functions </w:t>
      </w:r>
      <w:r w:rsidR="00DA59F2">
        <w:rPr>
          <w:rFonts w:eastAsia="Nimbus Roman No9 L"/>
        </w:rPr>
        <w:t xml:space="preserve">with </w:t>
      </w:r>
      <w:r w:rsidR="00473062">
        <w:rPr>
          <w:rFonts w:eastAsia="Nimbus Roman No9 L"/>
        </w:rPr>
        <w:t>very accurate approximations for all trigonometric ratios of degree measures greater than 0</w:t>
      </w:r>
      <w:r w:rsidR="00473062" w:rsidRPr="00691AC7">
        <w:rPr>
          <w:rFonts w:eastAsia="Nimbus Roman No9 L"/>
        </w:rPr>
        <w:t>°</w:t>
      </w:r>
      <w:r w:rsidR="00473062">
        <w:rPr>
          <w:rFonts w:eastAsia="Nimbus Roman No9 L"/>
        </w:rPr>
        <w:t xml:space="preserve"> and less than 90</w:t>
      </w:r>
      <w:r w:rsidR="00473062" w:rsidRPr="00691AC7">
        <w:rPr>
          <w:rFonts w:eastAsia="Nimbus Roman No9 L"/>
        </w:rPr>
        <w:t>°</w:t>
      </w:r>
      <w:r w:rsidR="00473062">
        <w:rPr>
          <w:rFonts w:eastAsia="Nimbus Roman No9 L"/>
        </w:rPr>
        <w:t>.   You should use calculator values for trigonometric functions, as needed, for the remainder of this task.</w:t>
      </w:r>
    </w:p>
    <w:p w:rsidR="0038763A" w:rsidRDefault="0038763A" w:rsidP="000C4F66">
      <w:pPr>
        <w:ind w:left="360"/>
        <w:rPr>
          <w:rFonts w:eastAsia="Nimbus Roman No9 L"/>
        </w:rPr>
      </w:pPr>
    </w:p>
    <w:p w:rsidR="0038763A" w:rsidRDefault="0038763A" w:rsidP="000C4F66">
      <w:pPr>
        <w:ind w:left="360"/>
        <w:rPr>
          <w:rFonts w:eastAsia="Nimbus Roman No9 L"/>
        </w:rPr>
      </w:pPr>
    </w:p>
    <w:p w:rsidR="00473062" w:rsidRDefault="00473062" w:rsidP="00473062">
      <w:pPr>
        <w:tabs>
          <w:tab w:val="left" w:pos="2535"/>
        </w:tabs>
        <w:rPr>
          <w:rFonts w:eastAsia="Nimbus Roman No9 L"/>
        </w:rPr>
      </w:pPr>
    </w:p>
    <w:p w:rsidR="00473062" w:rsidRPr="00CF4643" w:rsidRDefault="00473062" w:rsidP="00473062">
      <w:pPr>
        <w:tabs>
          <w:tab w:val="left" w:pos="2535"/>
        </w:tabs>
        <w:rPr>
          <w:rFonts w:eastAsia="Nimbus Roman No9 L"/>
        </w:rPr>
      </w:pPr>
      <w:r>
        <w:rPr>
          <w:rFonts w:eastAsia="Nimbus Roman No9 L"/>
        </w:rPr>
        <w:t xml:space="preserve">In higher mathematics, it is standard to measure angles in radians.  The issue concerns you now because you need to make sure that your calculator is in </w:t>
      </w:r>
      <w:r>
        <w:rPr>
          <w:rFonts w:eastAsia="Nimbus Roman No9 L"/>
          <w:b/>
        </w:rPr>
        <w:t>degree mode</w:t>
      </w:r>
      <w:r>
        <w:rPr>
          <w:rFonts w:eastAsia="Nimbus Roman No9 L"/>
        </w:rPr>
        <w:t xml:space="preserve"> (and not radian mode) before you use it for finding values of trigonometric ratios.  If you are using any of the IT-83/84 calculators, </w:t>
      </w:r>
      <w:r w:rsidR="001F4E72">
        <w:rPr>
          <w:noProof/>
        </w:rPr>
        <w:drawing>
          <wp:anchor distT="0" distB="0" distL="114300" distR="114300" simplePos="0" relativeHeight="251635712" behindDoc="1" locked="0" layoutInCell="1" allowOverlap="0" wp14:anchorId="18B1B9E5" wp14:editId="753536F8">
            <wp:simplePos x="0" y="0"/>
            <wp:positionH relativeFrom="column">
              <wp:posOffset>3905250</wp:posOffset>
            </wp:positionH>
            <wp:positionV relativeFrom="paragraph">
              <wp:posOffset>53975</wp:posOffset>
            </wp:positionV>
            <wp:extent cx="1962150" cy="1343025"/>
            <wp:effectExtent l="19050" t="0" r="0" b="0"/>
            <wp:wrapSquare wrapText="bothSides"/>
            <wp:docPr id="204" name="Picture 204" descr="DegreeScreen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egreeScreenPic"/>
                    <pic:cNvPicPr>
                      <a:picLocks noChangeAspect="1" noChangeArrowheads="1"/>
                    </pic:cNvPicPr>
                  </pic:nvPicPr>
                  <pic:blipFill>
                    <a:blip r:embed="rId348" cstate="print"/>
                    <a:srcRect/>
                    <a:stretch>
                      <a:fillRect/>
                    </a:stretch>
                  </pic:blipFill>
                  <pic:spPr bwMode="auto">
                    <a:xfrm>
                      <a:off x="0" y="0"/>
                      <a:ext cx="1962150" cy="1343025"/>
                    </a:xfrm>
                    <a:prstGeom prst="rect">
                      <a:avLst/>
                    </a:prstGeom>
                    <a:noFill/>
                    <a:ln w="9525">
                      <a:noFill/>
                      <a:miter lim="800000"/>
                      <a:headEnd/>
                      <a:tailEnd/>
                    </a:ln>
                  </pic:spPr>
                </pic:pic>
              </a:graphicData>
            </a:graphic>
          </wp:anchor>
        </w:drawing>
      </w:r>
      <w:r>
        <w:rPr>
          <w:rFonts w:eastAsia="Nimbus Roman No9 L"/>
        </w:rPr>
        <w:t>press the MODE button, then use the arrow keys to highlight “Degree” and press enter.   The graphic at the right shows how the screen will look when you have selected degree mode.  To check that you have the calculator set correctly, check by pressing the TAN key, 45,</w:t>
      </w:r>
      <w:r w:rsidR="004C793E">
        <w:rPr>
          <w:rFonts w:eastAsia="Nimbus Roman No9 L"/>
        </w:rPr>
        <w:t xml:space="preserve"> and then ENTER.  T</w:t>
      </w:r>
      <w:r>
        <w:rPr>
          <w:rFonts w:eastAsia="Nimbus Roman No9 L"/>
        </w:rPr>
        <w:t>he answer should be 1.  If you are using any other type of calculator, find out how to set it in degree mode, do so, and check as suggested above.  Once you are sure that your calculator is in degree mode, you are ready to proceed to</w:t>
      </w:r>
      <w:r w:rsidR="004C793E">
        <w:rPr>
          <w:rFonts w:eastAsia="Nimbus Roman No9 L"/>
        </w:rPr>
        <w:t xml:space="preserve"> the remaining items of the question</w:t>
      </w:r>
      <w:r>
        <w:rPr>
          <w:rFonts w:eastAsia="Nimbus Roman No9 L"/>
        </w:rPr>
        <w:t>.</w:t>
      </w:r>
    </w:p>
    <w:p w:rsidR="00473062" w:rsidRDefault="00473062" w:rsidP="00473062">
      <w:pPr>
        <w:tabs>
          <w:tab w:val="left" w:pos="2535"/>
        </w:tabs>
        <w:rPr>
          <w:rFonts w:eastAsia="Nimbus Roman No9 L"/>
        </w:rPr>
      </w:pPr>
    </w:p>
    <w:p w:rsidR="0038763A" w:rsidRDefault="0038763A" w:rsidP="00473062">
      <w:pPr>
        <w:tabs>
          <w:tab w:val="left" w:pos="2535"/>
        </w:tabs>
        <w:rPr>
          <w:rFonts w:eastAsia="Nimbus Roman No9 L"/>
        </w:rPr>
      </w:pPr>
    </w:p>
    <w:p w:rsidR="0038763A" w:rsidRDefault="0038763A" w:rsidP="00473062">
      <w:pPr>
        <w:tabs>
          <w:tab w:val="left" w:pos="2535"/>
        </w:tabs>
        <w:rPr>
          <w:rFonts w:eastAsia="Nimbus Roman No9 L"/>
        </w:rPr>
      </w:pPr>
    </w:p>
    <w:p w:rsidR="00473062" w:rsidRDefault="00473062" w:rsidP="002E5FC0">
      <w:pPr>
        <w:widowControl w:val="0"/>
        <w:numPr>
          <w:ilvl w:val="0"/>
          <w:numId w:val="16"/>
        </w:numPr>
        <w:tabs>
          <w:tab w:val="left" w:pos="2535"/>
        </w:tabs>
        <w:suppressAutoHyphens/>
        <w:rPr>
          <w:rFonts w:eastAsia="Nimbus Roman No9 L"/>
        </w:rPr>
      </w:pPr>
      <w:r w:rsidRPr="00691AC7">
        <w:rPr>
          <w:rFonts w:eastAsia="Nimbus Roman No9 L"/>
        </w:rPr>
        <w:t xml:space="preserve">The main character in a play is delivering a monologue, and the lighting technician needs to shine a spotlight onto the actor's face.  The light being directed is attached to a ceiling that is 10 feet above the actor's face. </w:t>
      </w:r>
      <w:r>
        <w:rPr>
          <w:rFonts w:eastAsia="Nimbus Roman No9 L"/>
        </w:rPr>
        <w:t xml:space="preserve">  When </w:t>
      </w:r>
      <w:r w:rsidR="00876A77">
        <w:rPr>
          <w:rFonts w:eastAsia="Nimbus Roman No9 L"/>
        </w:rPr>
        <w:t xml:space="preserve">the </w:t>
      </w:r>
      <w:r>
        <w:rPr>
          <w:rFonts w:eastAsia="Nimbus Roman No9 L"/>
        </w:rPr>
        <w:t>spotlight is positioned so that it shines on the actor’s face, the light beam makes an a</w:t>
      </w:r>
      <w:r w:rsidRPr="00691AC7">
        <w:rPr>
          <w:rFonts w:eastAsia="Nimbus Roman No9 L"/>
        </w:rPr>
        <w:t xml:space="preserve">ngle of </w:t>
      </w:r>
      <w:r>
        <w:rPr>
          <w:rFonts w:eastAsia="Nimbus Roman No9 L"/>
        </w:rPr>
        <w:t>20</w:t>
      </w:r>
      <w:r w:rsidRPr="00691AC7">
        <w:rPr>
          <w:rFonts w:eastAsia="Nimbus Roman No9 L"/>
        </w:rPr>
        <w:t>°</w:t>
      </w:r>
      <w:r>
        <w:rPr>
          <w:rFonts w:eastAsia="Nimbus Roman No9 L"/>
        </w:rPr>
        <w:t xml:space="preserve"> with a vertical line down from the spotlight.  H</w:t>
      </w:r>
      <w:r w:rsidRPr="00691AC7">
        <w:rPr>
          <w:rFonts w:eastAsia="Nimbus Roman No9 L"/>
        </w:rPr>
        <w:t xml:space="preserve">ow far </w:t>
      </w:r>
      <w:r>
        <w:rPr>
          <w:rFonts w:eastAsia="Nimbus Roman No9 L"/>
        </w:rPr>
        <w:t>is it from the spotlight to the</w:t>
      </w:r>
      <w:r w:rsidRPr="007909F4">
        <w:rPr>
          <w:rFonts w:eastAsia="Nimbus Roman No9 L"/>
        </w:rPr>
        <w:t xml:space="preserve"> </w:t>
      </w:r>
      <w:r>
        <w:rPr>
          <w:rFonts w:eastAsia="Nimbus Roman No9 L"/>
        </w:rPr>
        <w:t>actor’s face?</w:t>
      </w:r>
      <w:r w:rsidRPr="00691AC7">
        <w:rPr>
          <w:rFonts w:eastAsia="Nimbus Roman No9 L"/>
        </w:rPr>
        <w:t xml:space="preserve">  </w:t>
      </w:r>
      <w:r>
        <w:rPr>
          <w:rFonts w:eastAsia="Nimbus Roman No9 L"/>
        </w:rPr>
        <w:t>How much further away would the actor be if the spotlight beam made an angle of 32</w:t>
      </w:r>
      <w:r w:rsidRPr="00691AC7">
        <w:rPr>
          <w:rFonts w:eastAsia="Nimbus Roman No9 L"/>
        </w:rPr>
        <w:t>°</w:t>
      </w:r>
      <w:r>
        <w:rPr>
          <w:rFonts w:eastAsia="Nimbus Roman No9 L"/>
        </w:rPr>
        <w:t xml:space="preserve"> with the vertical?</w:t>
      </w:r>
    </w:p>
    <w:p w:rsidR="006F556A" w:rsidRDefault="00CE6FDC" w:rsidP="006F556A">
      <w:pPr>
        <w:widowControl w:val="0"/>
        <w:tabs>
          <w:tab w:val="left" w:pos="2535"/>
        </w:tabs>
        <w:suppressAutoHyphens/>
        <w:ind w:left="360"/>
        <w:rPr>
          <w:rFonts w:eastAsia="Nimbus Roman No9 L"/>
        </w:rPr>
      </w:pPr>
      <w:r>
        <w:rPr>
          <w:rFonts w:eastAsia="Nimbus Roman No9 L"/>
          <w:noProof/>
        </w:rPr>
        <w:drawing>
          <wp:anchor distT="0" distB="0" distL="114300" distR="114300" simplePos="0" relativeHeight="251634688" behindDoc="1" locked="0" layoutInCell="1" allowOverlap="1" wp14:anchorId="158AAB74" wp14:editId="03E02F3A">
            <wp:simplePos x="0" y="0"/>
            <wp:positionH relativeFrom="column">
              <wp:posOffset>1367155</wp:posOffset>
            </wp:positionH>
            <wp:positionV relativeFrom="paragraph">
              <wp:posOffset>128270</wp:posOffset>
            </wp:positionV>
            <wp:extent cx="3016885" cy="1759585"/>
            <wp:effectExtent l="0" t="0" r="0" b="0"/>
            <wp:wrapTight wrapText="bothSides">
              <wp:wrapPolygon edited="0">
                <wp:start x="0" y="0"/>
                <wp:lineTo x="0" y="21280"/>
                <wp:lineTo x="21414" y="21280"/>
                <wp:lineTo x="21414" y="0"/>
                <wp:lineTo x="0" y="0"/>
              </wp:wrapPolygon>
            </wp:wrapTight>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17" cstate="print"/>
                    <a:srcRect/>
                    <a:stretch>
                      <a:fillRect/>
                    </a:stretch>
                  </pic:blipFill>
                  <pic:spPr bwMode="auto">
                    <a:xfrm>
                      <a:off x="0" y="0"/>
                      <a:ext cx="3016885" cy="1759585"/>
                    </a:xfrm>
                    <a:prstGeom prst="rect">
                      <a:avLst/>
                    </a:prstGeom>
                    <a:noFill/>
                    <a:ln w="9525">
                      <a:noFill/>
                      <a:miter lim="800000"/>
                      <a:headEnd/>
                      <a:tailEnd/>
                    </a:ln>
                  </pic:spPr>
                </pic:pic>
              </a:graphicData>
            </a:graphic>
          </wp:anchor>
        </w:drawing>
      </w: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053317" w:rsidRDefault="00053317">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473062" w:rsidRDefault="001F4E72" w:rsidP="00473062">
      <w:pPr>
        <w:rPr>
          <w:rFonts w:eastAsia="Nimbus Roman No9 L"/>
        </w:rPr>
      </w:pPr>
      <w:r>
        <w:rPr>
          <w:noProof/>
        </w:rPr>
        <w:drawing>
          <wp:anchor distT="0" distB="0" distL="114300" distR="114300" simplePos="0" relativeHeight="251636736" behindDoc="1" locked="0" layoutInCell="1" allowOverlap="1" wp14:anchorId="4A806C62" wp14:editId="3BCABACD">
            <wp:simplePos x="0" y="0"/>
            <wp:positionH relativeFrom="column">
              <wp:posOffset>1129030</wp:posOffset>
            </wp:positionH>
            <wp:positionV relativeFrom="paragraph">
              <wp:posOffset>131445</wp:posOffset>
            </wp:positionV>
            <wp:extent cx="3867150" cy="1362075"/>
            <wp:effectExtent l="19050" t="0" r="0" b="0"/>
            <wp:wrapTight wrapText="bothSides">
              <wp:wrapPolygon edited="0">
                <wp:start x="-106" y="0"/>
                <wp:lineTo x="-106" y="21449"/>
                <wp:lineTo x="21600" y="21449"/>
                <wp:lineTo x="21600" y="0"/>
                <wp:lineTo x="-106" y="0"/>
              </wp:wrapPolygon>
            </wp:wrapTight>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22"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C793E" w:rsidRDefault="004C793E" w:rsidP="00473062">
      <w:pPr>
        <w:rPr>
          <w:rFonts w:eastAsia="Nimbus Roman No9 L"/>
        </w:rPr>
      </w:pPr>
    </w:p>
    <w:p w:rsidR="004C793E" w:rsidRDefault="004C793E" w:rsidP="00473062">
      <w:pPr>
        <w:rPr>
          <w:rFonts w:eastAsia="Nimbus Roman No9 L"/>
        </w:rPr>
      </w:pPr>
    </w:p>
    <w:p w:rsidR="00473062" w:rsidRDefault="00473062" w:rsidP="00473062">
      <w:pPr>
        <w:ind w:left="360"/>
        <w:rPr>
          <w:rFonts w:eastAsia="Nimbus Roman No9 L"/>
        </w:rPr>
      </w:pPr>
      <w:r>
        <w:rPr>
          <w:rFonts w:eastAsia="Nimbus Roman No9 L"/>
        </w:rPr>
        <w:t>Note that an angle of depression is me</w:t>
      </w:r>
      <w:r w:rsidR="004C793E">
        <w:rPr>
          <w:rFonts w:eastAsia="Nimbus Roman No9 L"/>
        </w:rPr>
        <w:t>asured dow</w:t>
      </w:r>
      <w:r w:rsidR="00CE6FDC">
        <w:rPr>
          <w:rFonts w:eastAsia="Nimbus Roman No9 L"/>
        </w:rPr>
        <w:t>n from the horizontal; in order</w:t>
      </w:r>
      <w:r w:rsidR="004C793E">
        <w:rPr>
          <w:rFonts w:eastAsia="Nimbus Roman No9 L"/>
        </w:rPr>
        <w:t xml:space="preserve"> </w:t>
      </w:r>
      <w:r>
        <w:rPr>
          <w:rFonts w:eastAsia="Nimbus Roman No9 L"/>
        </w:rPr>
        <w:t xml:space="preserve">to look down at </w:t>
      </w:r>
      <w:proofErr w:type="gramStart"/>
      <w:r w:rsidR="004C793E">
        <w:rPr>
          <w:rFonts w:eastAsia="Nimbus Roman No9 L"/>
        </w:rPr>
        <w:t>something,</w:t>
      </w:r>
      <w:proofErr w:type="gramEnd"/>
      <w:r w:rsidR="004C793E">
        <w:rPr>
          <w:rFonts w:eastAsia="Nimbus Roman No9 L"/>
        </w:rPr>
        <w:t xml:space="preserve"> </w:t>
      </w:r>
      <w:r w:rsidR="00DA59F2">
        <w:rPr>
          <w:rFonts w:eastAsia="Nimbus Roman No9 L"/>
        </w:rPr>
        <w:t>you need to lower, or depress,</w:t>
      </w:r>
      <w:r>
        <w:rPr>
          <w:rFonts w:eastAsia="Nimbus Roman No9 L"/>
        </w:rPr>
        <w:t xml:space="preserve"> the line of sight from the horizontal.  We observe that the line of sight makes a transversal across two horizontal lines, one at the level of the viewer (such as </w:t>
      </w:r>
      <w:r w:rsidR="004C793E">
        <w:rPr>
          <w:rFonts w:eastAsia="Nimbus Roman No9 L"/>
        </w:rPr>
        <w:t xml:space="preserve">the level of the forest ranger), </w:t>
      </w:r>
      <w:r>
        <w:rPr>
          <w:rFonts w:eastAsia="Nimbus Roman No9 L"/>
        </w:rPr>
        <w:t>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473062" w:rsidRDefault="00473062" w:rsidP="00473062">
      <w:pPr>
        <w:ind w:left="360"/>
        <w:rPr>
          <w:rFonts w:eastAsia="Nimbus Roman No9 L"/>
        </w:rPr>
      </w:pPr>
    </w:p>
    <w:p w:rsidR="00473062" w:rsidRDefault="004C793E" w:rsidP="004C793E">
      <w:pPr>
        <w:widowControl w:val="0"/>
        <w:suppressAutoHyphens/>
        <w:rPr>
          <w:rFonts w:eastAsia="Nimbus Roman No9 L"/>
        </w:rPr>
      </w:pPr>
      <w:r>
        <w:rPr>
          <w:rFonts w:eastAsia="Nimbus Roman No9 L"/>
        </w:rPr>
        <w:t xml:space="preserve">    </w:t>
      </w:r>
      <w:r w:rsidR="00473062">
        <w:rPr>
          <w:rFonts w:eastAsia="Nimbus Roman No9 L"/>
        </w:rPr>
        <w:t>The angle of depression is equal to the c</w:t>
      </w:r>
      <w:r>
        <w:rPr>
          <w:rFonts w:eastAsia="Nimbus Roman No9 L"/>
        </w:rPr>
        <w:t>orresponding angle of elevation</w:t>
      </w:r>
      <w:r w:rsidR="00473062">
        <w:rPr>
          <w:rFonts w:eastAsia="Nimbus Roman No9 L"/>
        </w:rPr>
        <w:t>.  Why?</w:t>
      </w:r>
    </w:p>
    <w:p w:rsidR="00CE6FDC" w:rsidRDefault="00CE6FDC">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sidRPr="00691AC7">
        <w:rPr>
          <w:rFonts w:eastAsia="Nimbus Roman No9 L"/>
        </w:rPr>
        <w:lastRenderedPageBreak/>
        <w:t>An airport is tracking the path of one of its incoming flights.  If the distance to the plane is 850 ft. (from the ground) and the al</w:t>
      </w:r>
      <w:r>
        <w:rPr>
          <w:rFonts w:eastAsia="Nimbus Roman No9 L"/>
        </w:rPr>
        <w:t xml:space="preserve">titude of the plane is 400 </w:t>
      </w:r>
      <w:proofErr w:type="spellStart"/>
      <w:r>
        <w:rPr>
          <w:rFonts w:eastAsia="Nimbus Roman No9 L"/>
        </w:rPr>
        <w:t>ft</w:t>
      </w:r>
      <w:proofErr w:type="spellEnd"/>
      <w:r w:rsidR="004C793E">
        <w:rPr>
          <w:rFonts w:eastAsia="Nimbus Roman No9 L"/>
        </w:rPr>
        <w:t>, then</w:t>
      </w:r>
    </w:p>
    <w:p w:rsidR="00473062" w:rsidRDefault="00F40DDC" w:rsidP="00473062">
      <w:pPr>
        <w:rPr>
          <w:rFonts w:eastAsia="Nimbus Roman No9 L"/>
        </w:rPr>
      </w:pPr>
      <w:r>
        <w:rPr>
          <w:rFonts w:eastAsia="Nimbus Roman No9 L"/>
          <w:noProof/>
        </w:rPr>
        <w:drawing>
          <wp:anchor distT="0" distB="0" distL="0" distR="0" simplePos="0" relativeHeight="251737088" behindDoc="0" locked="0" layoutInCell="1" allowOverlap="1" wp14:anchorId="6B6D2416" wp14:editId="550E431F">
            <wp:simplePos x="0" y="0"/>
            <wp:positionH relativeFrom="column">
              <wp:posOffset>3071495</wp:posOffset>
            </wp:positionH>
            <wp:positionV relativeFrom="paragraph">
              <wp:posOffset>50800</wp:posOffset>
            </wp:positionV>
            <wp:extent cx="3571240" cy="2346325"/>
            <wp:effectExtent l="0" t="0" r="0" b="0"/>
            <wp:wrapSquare wrapText="largest"/>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323"/>
                    <a:srcRect/>
                    <a:stretch>
                      <a:fillRect/>
                    </a:stretch>
                  </pic:blipFill>
                  <pic:spPr bwMode="auto">
                    <a:xfrm>
                      <a:off x="0" y="0"/>
                      <a:ext cx="3571240" cy="2346325"/>
                    </a:xfrm>
                    <a:prstGeom prst="rect">
                      <a:avLst/>
                    </a:prstGeom>
                    <a:blipFill dpi="0" rotWithShape="0">
                      <a:blip/>
                      <a:srcRect/>
                      <a:stretch>
                        <a:fillRect/>
                      </a:stretch>
                    </a:blipFill>
                    <a:ln w="9525">
                      <a:noFill/>
                      <a:miter lim="800000"/>
                      <a:headEnd/>
                      <a:tailEnd/>
                    </a:ln>
                  </pic:spPr>
                </pic:pic>
              </a:graphicData>
            </a:graphic>
          </wp:anchor>
        </w:drawing>
      </w:r>
    </w:p>
    <w:p w:rsidR="00473062" w:rsidRDefault="00F40DDC" w:rsidP="002E5FC0">
      <w:pPr>
        <w:widowControl w:val="0"/>
        <w:numPr>
          <w:ilvl w:val="2"/>
          <w:numId w:val="16"/>
        </w:numPr>
        <w:suppressAutoHyphens/>
        <w:rPr>
          <w:rFonts w:eastAsia="Nimbus Roman No9 L"/>
        </w:rPr>
      </w:pPr>
      <w:r>
        <w:rPr>
          <w:rFonts w:eastAsia="Nimbus Roman No9 L"/>
        </w:rPr>
        <w:t>W</w:t>
      </w:r>
      <w:r w:rsidR="00473062" w:rsidRPr="00691AC7">
        <w:rPr>
          <w:rFonts w:eastAsia="Nimbus Roman No9 L"/>
        </w:rPr>
        <w:t>hat is the sine of the angle of elevation</w:t>
      </w:r>
      <w:r w:rsidR="00473062">
        <w:rPr>
          <w:rFonts w:eastAsia="Nimbus Roman No9 L"/>
        </w:rPr>
        <w:t xml:space="preserve"> from the ground at the airport to the plane (see figure at the right)</w:t>
      </w:r>
      <w:r w:rsidR="00473062" w:rsidRPr="00691AC7">
        <w:rPr>
          <w:rFonts w:eastAsia="Nimbus Roman No9 L"/>
        </w:rPr>
        <w:t xml:space="preserve">?  </w:t>
      </w:r>
    </w:p>
    <w:p w:rsidR="006F556A" w:rsidRDefault="006F556A" w:rsidP="006F556A">
      <w:pPr>
        <w:widowControl w:val="0"/>
        <w:suppressAutoHyphens/>
        <w:ind w:left="720"/>
        <w:rPr>
          <w:rFonts w:eastAsia="Nimbus Roman No9 L"/>
        </w:rPr>
      </w:pPr>
    </w:p>
    <w:p w:rsidR="006F556A" w:rsidRDefault="006F556A" w:rsidP="00473062">
      <w:pPr>
        <w:tabs>
          <w:tab w:val="left" w:pos="2535"/>
        </w:tabs>
        <w:ind w:left="720"/>
        <w:rPr>
          <w:rFonts w:eastAsia="Nimbus Roman No9 L"/>
          <w:b/>
          <w:i/>
          <w:color w:val="4F81BD"/>
        </w:rPr>
      </w:pPr>
    </w:p>
    <w:p w:rsidR="00BB0A07" w:rsidRDefault="00BB0A07" w:rsidP="00473062">
      <w:pPr>
        <w:tabs>
          <w:tab w:val="left" w:pos="2535"/>
        </w:tabs>
        <w:ind w:left="720"/>
        <w:rPr>
          <w:rFonts w:eastAsia="Nimbus Roman No9 L"/>
          <w:b/>
          <w:i/>
          <w:color w:val="4F81BD"/>
        </w:rPr>
      </w:pPr>
    </w:p>
    <w:p w:rsidR="00473062" w:rsidRDefault="00F40DDC" w:rsidP="002E5FC0">
      <w:pPr>
        <w:widowControl w:val="0"/>
        <w:numPr>
          <w:ilvl w:val="2"/>
          <w:numId w:val="16"/>
        </w:numPr>
        <w:suppressAutoHyphens/>
        <w:rPr>
          <w:rFonts w:eastAsia="Nimbus Roman No9 L"/>
        </w:rPr>
      </w:pPr>
      <w:r>
        <w:rPr>
          <w:rFonts w:eastAsia="Nimbus Roman No9 L"/>
        </w:rPr>
        <w:t>What is</w:t>
      </w:r>
      <w:r w:rsidR="00335AA4">
        <w:rPr>
          <w:rFonts w:eastAsia="Nimbus Roman No9 L"/>
        </w:rPr>
        <w:t xml:space="preserve"> the cosine</w:t>
      </w:r>
      <w:r w:rsidR="00473062">
        <w:rPr>
          <w:rFonts w:eastAsia="Nimbus Roman No9 L"/>
        </w:rPr>
        <w:t xml:space="preserve"> of the angle of elevation?</w:t>
      </w:r>
    </w:p>
    <w:p w:rsidR="00BB0A07" w:rsidRDefault="00BB0A07"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Now, use your calculator to find</w:t>
      </w:r>
      <w:r w:rsidRPr="00691AC7">
        <w:rPr>
          <w:rFonts w:eastAsia="Nimbus Roman No9 L"/>
        </w:rPr>
        <w:t xml:space="preserve"> </w:t>
      </w:r>
      <w:r>
        <w:rPr>
          <w:rFonts w:eastAsia="Nimbus Roman No9 L"/>
        </w:rPr>
        <w:t>the measure of the angle itself.  Pressing “2</w:t>
      </w:r>
      <w:r w:rsidRPr="00A24324">
        <w:rPr>
          <w:rFonts w:eastAsia="Nimbus Roman No9 L"/>
          <w:vertAlign w:val="superscript"/>
        </w:rPr>
        <w:t>nd</w:t>
      </w:r>
      <w:r>
        <w:rPr>
          <w:rFonts w:eastAsia="Nimbus Roman No9 L"/>
        </w:rPr>
        <w:t>” followed by one of the trigonometric function keys finds the degree measure corresponding to a given ratio.  Press 2</w:t>
      </w:r>
      <w:r w:rsidRPr="00A24324">
        <w:rPr>
          <w:rFonts w:eastAsia="Nimbus Roman No9 L"/>
          <w:vertAlign w:val="superscript"/>
        </w:rPr>
        <w:t>nd</w:t>
      </w:r>
      <w:r>
        <w:rPr>
          <w:rFonts w:eastAsia="Nimbus Roman No9 L"/>
        </w:rPr>
        <w:t xml:space="preserve">, SIN, followed by the sine of the angle from </w:t>
      </w:r>
      <w:r>
        <w:rPr>
          <w:rFonts w:eastAsia="Nimbus Roman No9 L"/>
          <w:i/>
        </w:rPr>
        <w:t>part a</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473062" w:rsidP="002E5FC0">
      <w:pPr>
        <w:widowControl w:val="0"/>
        <w:numPr>
          <w:ilvl w:val="2"/>
          <w:numId w:val="16"/>
        </w:numPr>
        <w:suppressAutoHyphens/>
        <w:rPr>
          <w:rFonts w:eastAsia="Nimbus Roman No9 L"/>
        </w:rPr>
      </w:pPr>
      <w:r>
        <w:rPr>
          <w:rFonts w:eastAsia="Nimbus Roman No9 L"/>
        </w:rPr>
        <w:t>Press 2</w:t>
      </w:r>
      <w:r w:rsidRPr="00A24324">
        <w:rPr>
          <w:rFonts w:eastAsia="Nimbus Roman No9 L"/>
          <w:vertAlign w:val="superscript"/>
        </w:rPr>
        <w:t>nd</w:t>
      </w:r>
      <w:r>
        <w:rPr>
          <w:rFonts w:eastAsia="Nimbus Roman No9 L"/>
        </w:rPr>
        <w:t xml:space="preserve">, </w:t>
      </w:r>
      <w:r w:rsidR="00876A77">
        <w:rPr>
          <w:rFonts w:eastAsia="Nimbus Roman No9 L"/>
        </w:rPr>
        <w:t>COS, followed</w:t>
      </w:r>
      <w:r>
        <w:rPr>
          <w:rFonts w:eastAsia="Nimbus Roman No9 L"/>
        </w:rPr>
        <w:t xml:space="preserve"> by the cosine of the angle from </w:t>
      </w:r>
      <w:r>
        <w:rPr>
          <w:rFonts w:eastAsia="Nimbus Roman No9 L"/>
          <w:i/>
        </w:rPr>
        <w:t>part b</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831A2B" w:rsidP="00831A2B">
      <w:pPr>
        <w:ind w:left="360"/>
        <w:rPr>
          <w:rFonts w:eastAsia="Nimbus Roman No9 L"/>
        </w:rPr>
      </w:pPr>
      <w:r>
        <w:rPr>
          <w:rFonts w:eastAsia="Nimbus Roman No9 L"/>
        </w:rPr>
        <w:t xml:space="preserve">Did you notice that, for each of the calculations in </w:t>
      </w:r>
      <w:r>
        <w:rPr>
          <w:rFonts w:eastAsia="Nimbus Roman No9 L"/>
          <w:i/>
        </w:rPr>
        <w:t>parts c-d,</w:t>
      </w:r>
      <w:r>
        <w:rPr>
          <w:rFonts w:eastAsia="Nimbus Roman No9 L"/>
        </w:rPr>
        <w:t xml:space="preserve"> the name of the trigonometric ratio is written with an exponent of -1?  These expressions are used to indicate that we are starting with a trigonometric ratio (sine and cosine,) and going backwards to find the angle that gives that ratio.  You’ll learn more about this notation later.  For now, just remember that it signals that you are going backwards from a ratio to the angle that gives the ratio.</w:t>
      </w:r>
    </w:p>
    <w:p w:rsidR="006F556A" w:rsidRDefault="006F556A" w:rsidP="00473062">
      <w:pPr>
        <w:ind w:left="36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Why did you get the same answer each time?</w:t>
      </w:r>
    </w:p>
    <w:p w:rsidR="006F556A" w:rsidRDefault="006F556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To the nearest hundredth of a degree, what is the measure of the angle of elevation?</w:t>
      </w:r>
    </w:p>
    <w:p w:rsidR="006F556A" w:rsidRDefault="006F556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 xml:space="preserve">Look back at Table 1 from the </w:t>
      </w:r>
      <w:r>
        <w:rPr>
          <w:rFonts w:eastAsia="Nimbus Roman No9 L"/>
          <w:i/>
        </w:rPr>
        <w:t>Create Your Own Triangles Learning Task</w:t>
      </w:r>
      <w:r>
        <w:rPr>
          <w:rFonts w:eastAsia="Nimbus Roman No9 L"/>
        </w:rPr>
        <w:t xml:space="preserve">.  Is your answer to </w:t>
      </w:r>
      <w:r>
        <w:rPr>
          <w:rFonts w:eastAsia="Nimbus Roman No9 L"/>
          <w:i/>
        </w:rPr>
        <w:t>part g</w:t>
      </w:r>
      <w:r>
        <w:rPr>
          <w:rFonts w:eastAsia="Nimbus Roman No9 L"/>
        </w:rPr>
        <w:t xml:space="preserve"> consistent w</w:t>
      </w:r>
      <w:r w:rsidR="006F556A">
        <w:rPr>
          <w:rFonts w:eastAsia="Nimbus Roman No9 L"/>
        </w:rPr>
        <w:t>ith the table entries for sine and cosine?</w:t>
      </w:r>
    </w:p>
    <w:p w:rsidR="006F556A" w:rsidRDefault="006F556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38763A" w:rsidRDefault="0038763A" w:rsidP="006F556A">
      <w:pPr>
        <w:widowControl w:val="0"/>
        <w:suppressAutoHyphens/>
        <w:ind w:left="720"/>
        <w:rPr>
          <w:rFonts w:eastAsia="Nimbus Roman No9 L"/>
        </w:rPr>
      </w:pPr>
    </w:p>
    <w:p w:rsidR="0038763A" w:rsidRDefault="0038763A">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Pr>
          <w:rFonts w:eastAsia="Nimbus Roman No9 L"/>
        </w:rPr>
        <w:lastRenderedPageBreak/>
        <w:t>The top of a billboard is 40 feet above the ground.  What is the angle of elevation of the sun when the billboard casts a 30-foot shadow on level ground?</w:t>
      </w:r>
    </w:p>
    <w:p w:rsidR="006F556A" w:rsidRDefault="006F556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38763A" w:rsidRDefault="0038763A" w:rsidP="006F556A">
      <w:pPr>
        <w:widowControl w:val="0"/>
        <w:suppressAutoHyphens/>
        <w:ind w:left="360"/>
        <w:rPr>
          <w:rFonts w:eastAsia="Nimbus Roman No9 L"/>
        </w:rPr>
      </w:pPr>
    </w:p>
    <w:p w:rsidR="00473062" w:rsidRPr="00AD1DF0" w:rsidRDefault="001F4E72" w:rsidP="002E5FC0">
      <w:pPr>
        <w:pStyle w:val="ListParagraph"/>
        <w:numPr>
          <w:ilvl w:val="0"/>
          <w:numId w:val="16"/>
        </w:numPr>
        <w:rPr>
          <w:rFonts w:eastAsia="Nimbus Roman No9 L"/>
        </w:rPr>
      </w:pPr>
      <w:r>
        <w:rPr>
          <w:noProof/>
        </w:rPr>
        <w:drawing>
          <wp:anchor distT="0" distB="0" distL="114300" distR="114300" simplePos="0" relativeHeight="251638784" behindDoc="1" locked="0" layoutInCell="1" allowOverlap="1" wp14:anchorId="1F31E217" wp14:editId="57BB606D">
            <wp:simplePos x="0" y="0"/>
            <wp:positionH relativeFrom="column">
              <wp:posOffset>2581910</wp:posOffset>
            </wp:positionH>
            <wp:positionV relativeFrom="paragraph">
              <wp:posOffset>637540</wp:posOffset>
            </wp:positionV>
            <wp:extent cx="3568065" cy="1069340"/>
            <wp:effectExtent l="19050" t="0" r="0" b="0"/>
            <wp:wrapTight wrapText="bothSides">
              <wp:wrapPolygon edited="0">
                <wp:start x="-115" y="0"/>
                <wp:lineTo x="-115" y="21164"/>
                <wp:lineTo x="21565" y="21164"/>
                <wp:lineTo x="21565" y="0"/>
                <wp:lineTo x="-115" y="0"/>
              </wp:wrapPolygon>
            </wp:wrapTight>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41" cstate="print"/>
                    <a:srcRect/>
                    <a:stretch>
                      <a:fillRect/>
                    </a:stretch>
                  </pic:blipFill>
                  <pic:spPr bwMode="auto">
                    <a:xfrm>
                      <a:off x="0" y="0"/>
                      <a:ext cx="3568065" cy="1069340"/>
                    </a:xfrm>
                    <a:prstGeom prst="rect">
                      <a:avLst/>
                    </a:prstGeom>
                    <a:noFill/>
                    <a:ln w="9525">
                      <a:noFill/>
                      <a:miter lim="800000"/>
                      <a:headEnd/>
                      <a:tailEnd/>
                    </a:ln>
                  </pic:spPr>
                </pic:pic>
              </a:graphicData>
            </a:graphic>
          </wp:anchor>
        </w:drawing>
      </w:r>
      <w:r w:rsidR="00473062" w:rsidRPr="00AD1DF0">
        <w:rPr>
          <w:rFonts w:eastAsia="Nimbus Roman No9 L"/>
        </w:rPr>
        <w:t>An observer in a lighthouse sees a sailboat out at sea.  The angle of depression from the observer to the sailboat is 6°.  The base of the lighthouse is 50 feet above sea level an</w:t>
      </w:r>
      <w:r w:rsidR="00BB0A07" w:rsidRPr="00AD1DF0">
        <w:rPr>
          <w:rFonts w:eastAsia="Nimbus Roman No9 L"/>
        </w:rPr>
        <w:t xml:space="preserve">d the observer’s viewing level </w:t>
      </w:r>
      <w:r w:rsidR="00473062" w:rsidRPr="00AD1DF0">
        <w:rPr>
          <w:rFonts w:eastAsia="Nimbus Roman No9 L"/>
        </w:rPr>
        <w:t xml:space="preserve">is 84 feet above the base.  (See the figure at the </w:t>
      </w:r>
      <w:r w:rsidR="007044DF" w:rsidRPr="00AD1DF0">
        <w:rPr>
          <w:rFonts w:eastAsia="Nimbus Roman No9 L"/>
        </w:rPr>
        <w:t>right, which</w:t>
      </w:r>
      <w:r w:rsidR="00473062" w:rsidRPr="00AD1DF0">
        <w:rPr>
          <w:rFonts w:eastAsia="Nimbus Roman No9 L"/>
        </w:rPr>
        <w:t xml:space="preserve"> is not to scale.)</w:t>
      </w:r>
    </w:p>
    <w:p w:rsidR="006F556A" w:rsidRDefault="006F556A" w:rsidP="006F556A">
      <w:pPr>
        <w:widowControl w:val="0"/>
        <w:suppressAutoHyphens/>
        <w:ind w:left="360"/>
        <w:rPr>
          <w:rFonts w:eastAsia="Nimbus Roman No9 L"/>
        </w:rPr>
      </w:pPr>
    </w:p>
    <w:p w:rsidR="00473062" w:rsidRDefault="00473062" w:rsidP="007261AC">
      <w:pPr>
        <w:widowControl w:val="0"/>
        <w:suppressAutoHyphens/>
        <w:ind w:left="720"/>
        <w:rPr>
          <w:rFonts w:eastAsia="Nimbus Roman No9 L"/>
        </w:rPr>
      </w:pPr>
      <w:r>
        <w:rPr>
          <w:rFonts w:eastAsia="Nimbus Roman No9 L"/>
        </w:rPr>
        <w:t>What</w:t>
      </w:r>
      <w:r w:rsidR="007044DF">
        <w:rPr>
          <w:rFonts w:eastAsia="Nimbus Roman No9 L"/>
        </w:rPr>
        <w:t xml:space="preserve"> is</w:t>
      </w:r>
      <w:r>
        <w:rPr>
          <w:rFonts w:eastAsia="Nimbus Roman No9 L"/>
        </w:rPr>
        <w:t xml:space="preserve"> </w:t>
      </w:r>
      <w:r w:rsidR="00A27FC9">
        <w:t>the distance from the sailboat to the observer?</w:t>
      </w:r>
    </w:p>
    <w:p w:rsidR="006F556A" w:rsidRDefault="006F556A" w:rsidP="007261AC">
      <w:pPr>
        <w:widowControl w:val="0"/>
        <w:suppressAutoHyphens/>
        <w:ind w:left="720"/>
        <w:rPr>
          <w:rFonts w:eastAsia="Nimbus Roman No9 L"/>
        </w:rPr>
      </w:pPr>
    </w:p>
    <w:p w:rsidR="004D7A0C" w:rsidRDefault="004D7A0C" w:rsidP="00473062">
      <w:pPr>
        <w:rPr>
          <w:rFonts w:eastAsia="Nimbus Roman No9 L"/>
          <w:b/>
          <w:bCs/>
          <w:i/>
          <w:color w:val="4F81BD"/>
          <w:sz w:val="28"/>
          <w:u w:val="single"/>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F904DC" w:rsidRDefault="00F904DC">
      <w:pPr>
        <w:rPr>
          <w:rFonts w:eastAsia="Nimbus Roman No9 L"/>
          <w:b/>
          <w:bCs/>
          <w:sz w:val="28"/>
          <w:szCs w:val="28"/>
        </w:rPr>
      </w:pPr>
    </w:p>
    <w:p w:rsidR="006B5173" w:rsidRDefault="006B5173">
      <w:pPr>
        <w:rPr>
          <w:rFonts w:eastAsia="Nimbus Roman No9 L"/>
          <w:sz w:val="28"/>
          <w:szCs w:val="28"/>
        </w:rPr>
        <w:sectPr w:rsidR="006B5173" w:rsidSect="00372D69">
          <w:headerReference w:type="default" r:id="rId349"/>
          <w:footerReference w:type="default" r:id="rId350"/>
          <w:footerReference w:type="first" r:id="rId351"/>
          <w:pgSz w:w="12240" w:h="15840"/>
          <w:pgMar w:top="1440" w:right="1440" w:bottom="1440" w:left="1530" w:header="720" w:footer="288" w:gutter="0"/>
          <w:cols w:space="720"/>
          <w:titlePg/>
          <w:docGrid w:linePitch="360"/>
        </w:sectPr>
      </w:pPr>
    </w:p>
    <w:tbl>
      <w:tblPr>
        <w:tblW w:w="5000" w:type="pct"/>
        <w:tblLook w:val="04A0" w:firstRow="1" w:lastRow="0" w:firstColumn="1" w:lastColumn="0" w:noHBand="0" w:noVBand="1"/>
      </w:tblPr>
      <w:tblGrid>
        <w:gridCol w:w="9576"/>
      </w:tblGrid>
      <w:tr w:rsidR="00936708" w:rsidRPr="00F9014F" w:rsidTr="00824B0F">
        <w:tc>
          <w:tcPr>
            <w:tcW w:w="5000" w:type="pct"/>
            <w:shd w:val="clear" w:color="auto" w:fill="auto"/>
          </w:tcPr>
          <w:p w:rsidR="002941F3" w:rsidRDefault="002941F3" w:rsidP="00843880">
            <w:pPr>
              <w:pStyle w:val="Heading2"/>
            </w:pPr>
            <w:bookmarkStart w:id="77" w:name="_Toc420880720"/>
            <w:r>
              <w:lastRenderedPageBreak/>
              <w:t>Formative Assessment Lesson: Right Triangles in Your Environment</w:t>
            </w:r>
            <w:bookmarkEnd w:id="77"/>
          </w:p>
          <w:p w:rsidR="002941F3" w:rsidRDefault="002941F3" w:rsidP="002941F3">
            <w:pPr>
              <w:rPr>
                <w:i/>
                <w:sz w:val="20"/>
                <w:szCs w:val="20"/>
              </w:rPr>
            </w:pPr>
          </w:p>
          <w:p w:rsidR="002941F3" w:rsidRDefault="002941F3" w:rsidP="002941F3">
            <w:pPr>
              <w:rPr>
                <w:i/>
              </w:rPr>
            </w:pPr>
            <w:r>
              <w:rPr>
                <w:i/>
              </w:rPr>
              <w:t>Source:  Georgia Mathematics Design Collaborative</w:t>
            </w:r>
          </w:p>
          <w:p w:rsidR="002941F3" w:rsidRDefault="002941F3" w:rsidP="002941F3">
            <w:pPr>
              <w:outlineLvl w:val="0"/>
              <w:rPr>
                <w:sz w:val="20"/>
                <w:szCs w:val="20"/>
              </w:rPr>
            </w:pPr>
          </w:p>
          <w:p w:rsidR="002941F3" w:rsidRDefault="002941F3" w:rsidP="002941F3">
            <w:pPr>
              <w:outlineLvl w:val="0"/>
            </w:pPr>
            <w:bookmarkStart w:id="78" w:name="_Toc420880721"/>
            <w:r>
              <w:t>This lesson is intended to help you assess how well students are able to:</w:t>
            </w:r>
            <w:bookmarkEnd w:id="78"/>
          </w:p>
          <w:p w:rsidR="002941F3" w:rsidRDefault="002941F3" w:rsidP="002941F3">
            <w:pPr>
              <w:pStyle w:val="ListParagraph"/>
              <w:numPr>
                <w:ilvl w:val="0"/>
                <w:numId w:val="55"/>
              </w:numPr>
              <w:outlineLvl w:val="0"/>
            </w:pPr>
            <w:bookmarkStart w:id="79" w:name="_Toc420880722"/>
            <w:r>
              <w:t>Use trigonometric ratios to find sides and angles of right triangles</w:t>
            </w:r>
            <w:bookmarkEnd w:id="79"/>
          </w:p>
          <w:p w:rsidR="002941F3" w:rsidRDefault="002941F3" w:rsidP="002941F3">
            <w:pPr>
              <w:pStyle w:val="ListParagraph"/>
              <w:numPr>
                <w:ilvl w:val="0"/>
                <w:numId w:val="55"/>
              </w:numPr>
              <w:outlineLvl w:val="0"/>
            </w:pPr>
            <w:bookmarkStart w:id="80" w:name="_Toc420880723"/>
            <w:r>
              <w:t>Diagram and solve applied problems</w:t>
            </w:r>
            <w:bookmarkEnd w:id="80"/>
          </w:p>
          <w:p w:rsidR="002941F3" w:rsidRDefault="002941F3" w:rsidP="002941F3">
            <w:pPr>
              <w:outlineLvl w:val="0"/>
              <w:rPr>
                <w:sz w:val="20"/>
                <w:szCs w:val="20"/>
              </w:rPr>
            </w:pPr>
          </w:p>
          <w:p w:rsidR="002941F3" w:rsidRDefault="002941F3" w:rsidP="002941F3">
            <w:pPr>
              <w:rPr>
                <w:b/>
                <w:u w:val="single"/>
              </w:rPr>
            </w:pPr>
            <w:r>
              <w:rPr>
                <w:b/>
                <w:u w:val="single"/>
              </w:rPr>
              <w:t>STANDARDS ADDRESSED IN THIS TASK:</w:t>
            </w:r>
          </w:p>
          <w:p w:rsidR="002941F3" w:rsidRDefault="002941F3" w:rsidP="002941F3">
            <w:pPr>
              <w:rPr>
                <w:b/>
                <w:sz w:val="20"/>
                <w:szCs w:val="20"/>
                <w:u w:val="single"/>
              </w:rPr>
            </w:pPr>
          </w:p>
          <w:p w:rsidR="002941F3" w:rsidRDefault="002941F3" w:rsidP="002941F3">
            <w:pPr>
              <w:spacing w:line="276" w:lineRule="auto"/>
              <w:rPr>
                <w:rFonts w:eastAsia="Arial"/>
                <w:bCs/>
                <w:strike/>
              </w:rPr>
            </w:pPr>
            <w:r>
              <w:rPr>
                <w:b/>
              </w:rPr>
              <w:t>MGSE9-12.G.SRT.8</w:t>
            </w:r>
            <w:r>
              <w:t xml:space="preserve"> Use trigonometric ratios and the Pythagorean Theorem to solve right triangles in applied problems.</w:t>
            </w:r>
          </w:p>
          <w:p w:rsidR="002941F3" w:rsidRPr="00AD6D80" w:rsidRDefault="002941F3" w:rsidP="002941F3">
            <w:pPr>
              <w:spacing w:line="276" w:lineRule="auto"/>
              <w:jc w:val="both"/>
              <w:rPr>
                <w:b/>
                <w:sz w:val="18"/>
                <w:szCs w:val="18"/>
              </w:rPr>
            </w:pPr>
          </w:p>
          <w:p w:rsidR="002941F3" w:rsidRDefault="002941F3" w:rsidP="002941F3">
            <w:pPr>
              <w:rPr>
                <w:b/>
                <w:color w:val="000000" w:themeColor="text1"/>
                <w:u w:val="single"/>
              </w:rPr>
            </w:pPr>
            <w:r>
              <w:rPr>
                <w:b/>
                <w:color w:val="000000" w:themeColor="text1"/>
                <w:u w:val="single"/>
              </w:rPr>
              <w:t>STANDARDS FOR MATHEMATICAL PRACTICE:</w:t>
            </w:r>
          </w:p>
          <w:p w:rsidR="002941F3" w:rsidRDefault="002941F3" w:rsidP="002941F3">
            <w:pPr>
              <w:rPr>
                <w:b/>
                <w:color w:val="000000" w:themeColor="text1"/>
                <w:sz w:val="20"/>
                <w:szCs w:val="20"/>
                <w:u w:val="single"/>
              </w:rPr>
            </w:pPr>
          </w:p>
          <w:p w:rsidR="002941F3" w:rsidRDefault="002941F3" w:rsidP="002941F3">
            <w:r>
              <w:t>This lesson uses all of the practices with emphasis on:</w:t>
            </w:r>
          </w:p>
          <w:p w:rsidR="002941F3" w:rsidRDefault="002941F3" w:rsidP="002941F3">
            <w:pPr>
              <w:rPr>
                <w:sz w:val="20"/>
                <w:szCs w:val="20"/>
              </w:rPr>
            </w:pPr>
          </w:p>
          <w:p w:rsidR="002941F3" w:rsidRDefault="002941F3" w:rsidP="002941F3">
            <w:pPr>
              <w:pStyle w:val="ListParagraph"/>
              <w:numPr>
                <w:ilvl w:val="0"/>
                <w:numId w:val="56"/>
              </w:numPr>
              <w:autoSpaceDE w:val="0"/>
              <w:autoSpaceDN w:val="0"/>
              <w:adjustRightInd w:val="0"/>
              <w:rPr>
                <w:rFonts w:eastAsia="Calibri"/>
                <w:bCs/>
                <w:color w:val="000000"/>
              </w:rPr>
            </w:pPr>
            <w:r>
              <w:rPr>
                <w:rFonts w:eastAsia="Calibri"/>
                <w:bCs/>
                <w:color w:val="000000"/>
              </w:rPr>
              <w:t>Make sense of problems and persevere in solving them</w:t>
            </w:r>
          </w:p>
          <w:p w:rsidR="002941F3" w:rsidRDefault="002941F3" w:rsidP="002941F3">
            <w:pPr>
              <w:pStyle w:val="ListParagraph"/>
              <w:numPr>
                <w:ilvl w:val="0"/>
                <w:numId w:val="57"/>
              </w:numPr>
              <w:autoSpaceDE w:val="0"/>
              <w:autoSpaceDN w:val="0"/>
              <w:adjustRightInd w:val="0"/>
              <w:rPr>
                <w:rFonts w:eastAsiaTheme="minorHAnsi"/>
              </w:rPr>
            </w:pPr>
            <w:r>
              <w:t>Construct viable arguments and critique the reasoning of others</w:t>
            </w:r>
          </w:p>
          <w:p w:rsidR="002941F3" w:rsidRDefault="002941F3" w:rsidP="002941F3">
            <w:pPr>
              <w:pStyle w:val="ListParagraph"/>
              <w:numPr>
                <w:ilvl w:val="0"/>
                <w:numId w:val="57"/>
              </w:numPr>
              <w:autoSpaceDE w:val="0"/>
              <w:autoSpaceDN w:val="0"/>
              <w:adjustRightInd w:val="0"/>
              <w:rPr>
                <w:rFonts w:eastAsiaTheme="minorHAnsi"/>
              </w:rPr>
            </w:pPr>
            <w:r>
              <w:t>Model with mathematics</w:t>
            </w:r>
          </w:p>
          <w:p w:rsidR="002941F3" w:rsidRDefault="002941F3" w:rsidP="002941F3">
            <w:pPr>
              <w:pStyle w:val="ListParagraph"/>
              <w:numPr>
                <w:ilvl w:val="0"/>
                <w:numId w:val="58"/>
              </w:numPr>
              <w:autoSpaceDE w:val="0"/>
              <w:autoSpaceDN w:val="0"/>
              <w:adjustRightInd w:val="0"/>
              <w:rPr>
                <w:rFonts w:eastAsiaTheme="minorHAnsi"/>
              </w:rPr>
            </w:pPr>
            <w:r>
              <w:rPr>
                <w:rFonts w:eastAsiaTheme="minorHAnsi"/>
              </w:rPr>
              <w:t>Attend to precision</w:t>
            </w:r>
          </w:p>
          <w:p w:rsidR="002941F3" w:rsidRDefault="002941F3" w:rsidP="002941F3">
            <w:pPr>
              <w:rPr>
                <w:b/>
                <w:sz w:val="20"/>
                <w:szCs w:val="20"/>
                <w:u w:val="single"/>
              </w:rPr>
            </w:pPr>
          </w:p>
          <w:p w:rsidR="002941F3" w:rsidRDefault="002941F3" w:rsidP="002941F3">
            <w:pPr>
              <w:rPr>
                <w:b/>
                <w:u w:val="single"/>
              </w:rPr>
            </w:pPr>
            <w:r>
              <w:rPr>
                <w:b/>
                <w:u w:val="single"/>
              </w:rPr>
              <w:t>TASK DESCRIPTION, DEVELOPMENT AND DISCUSSION:</w:t>
            </w:r>
          </w:p>
          <w:p w:rsidR="002941F3" w:rsidRDefault="002941F3" w:rsidP="002941F3">
            <w:pPr>
              <w:rPr>
                <w:b/>
                <w:sz w:val="20"/>
                <w:szCs w:val="20"/>
                <w:u w:val="single"/>
              </w:rPr>
            </w:pPr>
          </w:p>
          <w:p w:rsidR="002941F3" w:rsidRDefault="002941F3" w:rsidP="002941F3">
            <w:r>
              <w:t xml:space="preserve">Tasks and lessons from the Georgia Mathematics Design Collaborative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w:t>
            </w:r>
          </w:p>
          <w:p w:rsidR="002941F3" w:rsidRDefault="002941F3" w:rsidP="002941F3">
            <w:pPr>
              <w:ind w:right="-270"/>
            </w:pPr>
          </w:p>
          <w:p w:rsidR="002941F3" w:rsidRPr="002941F3" w:rsidRDefault="002941F3" w:rsidP="002941F3">
            <w:pPr>
              <w:pStyle w:val="Heading2"/>
              <w:rPr>
                <w:rFonts w:eastAsia="Calibri"/>
                <w:sz w:val="24"/>
                <w:szCs w:val="24"/>
              </w:rPr>
            </w:pPr>
            <w:bookmarkStart w:id="81" w:name="_Toc420880724"/>
            <w:r w:rsidRPr="002941F3">
              <w:rPr>
                <w:sz w:val="24"/>
                <w:szCs w:val="24"/>
              </w:rPr>
              <w:t xml:space="preserve">The task, </w:t>
            </w:r>
            <w:r w:rsidRPr="002941F3">
              <w:rPr>
                <w:i/>
                <w:sz w:val="24"/>
                <w:szCs w:val="24"/>
              </w:rPr>
              <w:t>Right Triangles in Your Environment</w:t>
            </w:r>
            <w:r w:rsidRPr="002941F3">
              <w:rPr>
                <w:sz w:val="24"/>
                <w:szCs w:val="24"/>
              </w:rPr>
              <w:t xml:space="preserve">, is a Formative Assessment Lesson (FAL) that can be found at: </w:t>
            </w:r>
            <w:hyperlink r:id="rId352" w:history="1">
              <w:r w:rsidRPr="002941F3">
                <w:rPr>
                  <w:rStyle w:val="Hyperlink"/>
                  <w:sz w:val="24"/>
                  <w:szCs w:val="24"/>
                </w:rPr>
                <w:t>http://ccgpsmathematics9-10.wikispaces.com/Georgia+Mathematics+Design+Collaborative+Formative+Assessment+Lessons</w:t>
              </w:r>
              <w:bookmarkEnd w:id="81"/>
            </w:hyperlink>
          </w:p>
          <w:p w:rsidR="00936708" w:rsidRPr="002941F3" w:rsidRDefault="00936708" w:rsidP="002941F3">
            <w:pPr>
              <w:pStyle w:val="Heading2"/>
              <w:rPr>
                <w:rFonts w:eastAsia="Calibri"/>
              </w:rPr>
            </w:pPr>
          </w:p>
        </w:tc>
      </w:tr>
    </w:tbl>
    <w:p w:rsidR="001A3B58" w:rsidRDefault="001A3B58" w:rsidP="00086A5E">
      <w:pPr>
        <w:rPr>
          <w:rFonts w:eastAsia="Nimbus Roman No9 L"/>
          <w:bCs/>
          <w:sz w:val="28"/>
          <w:szCs w:val="28"/>
        </w:rPr>
        <w:sectPr w:rsidR="001A3B58" w:rsidSect="00A200DF">
          <w:pgSz w:w="12240" w:h="15840"/>
          <w:pgMar w:top="1440" w:right="1440" w:bottom="1440" w:left="1440" w:header="720" w:footer="720" w:gutter="0"/>
          <w:cols w:space="720"/>
          <w:docGrid w:linePitch="360"/>
        </w:sectPr>
      </w:pPr>
    </w:p>
    <w:p w:rsidR="002C112D" w:rsidRPr="001F2260" w:rsidRDefault="00F904DC" w:rsidP="000C4F66">
      <w:pPr>
        <w:pStyle w:val="Heading2"/>
        <w:rPr>
          <w:rFonts w:eastAsia="Nimbus Roman No9 L"/>
          <w:bCs w:val="0"/>
          <w:szCs w:val="28"/>
        </w:rPr>
      </w:pPr>
      <w:bookmarkStart w:id="82" w:name="_Toc420880725"/>
      <w:r w:rsidRPr="001F2260">
        <w:rPr>
          <w:rFonts w:eastAsia="Nimbus Roman No9 L"/>
          <w:bCs w:val="0"/>
          <w:szCs w:val="28"/>
        </w:rPr>
        <w:lastRenderedPageBreak/>
        <w:t xml:space="preserve">Culminating Task:  </w:t>
      </w:r>
      <w:r w:rsidR="00507F5C" w:rsidRPr="001F2260">
        <w:rPr>
          <w:rFonts w:eastAsia="Nimbus Roman No9 L"/>
          <w:bCs w:val="0"/>
          <w:szCs w:val="28"/>
        </w:rPr>
        <w:t>Clyde’s Construction Crew</w:t>
      </w:r>
      <w:bookmarkEnd w:id="82"/>
      <w:r w:rsidR="00473062" w:rsidRPr="001F2260">
        <w:rPr>
          <w:rFonts w:eastAsia="Nimbus Roman No9 L"/>
          <w:bCs w:val="0"/>
          <w:szCs w:val="28"/>
        </w:rPr>
        <w:t xml:space="preserve"> </w:t>
      </w:r>
    </w:p>
    <w:p w:rsidR="003130B7" w:rsidRPr="000C4F66" w:rsidRDefault="003130B7" w:rsidP="003130B7">
      <w:pPr>
        <w:autoSpaceDE w:val="0"/>
        <w:autoSpaceDN w:val="0"/>
        <w:adjustRightInd w:val="0"/>
        <w:spacing w:after="240"/>
        <w:rPr>
          <w:i/>
        </w:rPr>
      </w:pPr>
      <w:r w:rsidRPr="000C4F66">
        <w:rPr>
          <w:i/>
        </w:rPr>
        <w:t>This is</w:t>
      </w:r>
      <w:r w:rsidR="004413E6" w:rsidRPr="000C4F66">
        <w:rPr>
          <w:i/>
        </w:rPr>
        <w:t xml:space="preserve"> a formative</w:t>
      </w:r>
      <w:r w:rsidR="00401407" w:rsidRPr="000C4F66">
        <w:rPr>
          <w:i/>
        </w:rPr>
        <w:t xml:space="preserve"> assessment lesson; </w:t>
      </w:r>
      <w:r w:rsidR="00257C61" w:rsidRPr="000C4F66">
        <w:rPr>
          <w:i/>
        </w:rPr>
        <w:t>t</w:t>
      </w:r>
      <w:r w:rsidR="00A54313" w:rsidRPr="000C4F66">
        <w:rPr>
          <w:i/>
        </w:rPr>
        <w:t>he optimal time to use this is after introducing application of right triangle trigonometry.</w:t>
      </w:r>
    </w:p>
    <w:p w:rsidR="004413E6" w:rsidRPr="000C4F66" w:rsidRDefault="004413E6" w:rsidP="004413E6">
      <w:pPr>
        <w:rPr>
          <w:b/>
        </w:rPr>
      </w:pPr>
      <w:r w:rsidRPr="000C4F66">
        <w:rPr>
          <w:b/>
        </w:rPr>
        <w:t>Mathematical Goals</w:t>
      </w:r>
    </w:p>
    <w:p w:rsidR="00053317" w:rsidRPr="00053317" w:rsidRDefault="004413E6" w:rsidP="004413E6">
      <w:pPr>
        <w:rPr>
          <w:color w:val="000000"/>
        </w:rPr>
      </w:pPr>
      <w:r w:rsidRPr="000C4F66">
        <w:rPr>
          <w:rFonts w:eastAsia="Arial"/>
          <w:bCs/>
          <w:color w:val="000000"/>
        </w:rPr>
        <w:t>This lesson is intended to help the teacher assess how well students are able to set-up trigonometric application problems involving right triangles</w:t>
      </w:r>
      <w:r w:rsidRPr="00053317">
        <w:rPr>
          <w:rFonts w:eastAsia="Arial"/>
          <w:b/>
          <w:bCs/>
        </w:rPr>
        <w:t>.</w:t>
      </w:r>
    </w:p>
    <w:p w:rsidR="00053317" w:rsidRPr="000F0623" w:rsidRDefault="00053317" w:rsidP="00AD1DF0"/>
    <w:p w:rsidR="00053317" w:rsidRPr="000C4F66" w:rsidRDefault="00EA33A1" w:rsidP="00AD1DF0">
      <w:pPr>
        <w:pStyle w:val="Default"/>
        <w:rPr>
          <w:rFonts w:eastAsia="Arial"/>
          <w:b/>
          <w:bCs/>
          <w:szCs w:val="20"/>
        </w:rPr>
      </w:pPr>
      <w:r>
        <w:rPr>
          <w:rFonts w:eastAsia="Arial"/>
          <w:b/>
          <w:bCs/>
          <w:szCs w:val="20"/>
        </w:rPr>
        <w:t>Standards Addressed in the Unit</w:t>
      </w:r>
    </w:p>
    <w:p w:rsidR="004413E6" w:rsidRPr="00F9014F" w:rsidRDefault="003F4F94" w:rsidP="00AD1DF0">
      <w:pPr>
        <w:pStyle w:val="Default"/>
        <w:spacing w:after="240"/>
        <w:rPr>
          <w:rFonts w:eastAsia="Arial"/>
          <w:bCs/>
          <w:color w:val="auto"/>
          <w:szCs w:val="20"/>
        </w:rPr>
      </w:pPr>
      <w:r w:rsidRPr="00F9014F">
        <w:rPr>
          <w:rFonts w:eastAsia="Arial"/>
          <w:b/>
          <w:bCs/>
          <w:color w:val="auto"/>
          <w:szCs w:val="20"/>
        </w:rPr>
        <w:t>MGSE</w:t>
      </w:r>
      <w:r w:rsidR="004413E6" w:rsidRPr="00F9014F">
        <w:rPr>
          <w:rFonts w:eastAsia="Arial"/>
          <w:b/>
          <w:bCs/>
          <w:color w:val="auto"/>
          <w:szCs w:val="20"/>
        </w:rPr>
        <w:t>9</w:t>
      </w:r>
      <w:r w:rsidR="004413E6" w:rsidRPr="00F9014F">
        <w:rPr>
          <w:rFonts w:ascii="Cambria Math" w:eastAsia="Arial" w:hAnsi="Cambria Math"/>
          <w:b/>
          <w:bCs/>
          <w:color w:val="auto"/>
          <w:szCs w:val="20"/>
        </w:rPr>
        <w:t>‐</w:t>
      </w:r>
      <w:r w:rsidR="004413E6" w:rsidRPr="00F9014F">
        <w:rPr>
          <w:rFonts w:eastAsia="Arial"/>
          <w:b/>
          <w:bCs/>
          <w:color w:val="auto"/>
          <w:szCs w:val="20"/>
        </w:rPr>
        <w:t>12.G.SRT.6</w:t>
      </w:r>
      <w:r w:rsidR="004413E6" w:rsidRPr="00F9014F">
        <w:rPr>
          <w:rFonts w:eastAsia="Arial"/>
          <w:bCs/>
          <w:color w:val="auto"/>
          <w:szCs w:val="20"/>
        </w:rPr>
        <w:t xml:space="preserve"> Understand that by similarity, side ratios in right triangles are properties of the angles in the triangle, leading to definitions of trigonometric ratios for acute angles.</w:t>
      </w:r>
    </w:p>
    <w:p w:rsidR="004413E6" w:rsidRPr="00F9014F" w:rsidRDefault="003F4F94" w:rsidP="00AD1DF0">
      <w:pPr>
        <w:pStyle w:val="Default"/>
        <w:spacing w:after="240"/>
        <w:rPr>
          <w:rFonts w:eastAsia="Arial"/>
          <w:bCs/>
          <w:color w:val="auto"/>
          <w:szCs w:val="20"/>
        </w:rPr>
      </w:pPr>
      <w:r w:rsidRPr="00F9014F">
        <w:rPr>
          <w:rFonts w:eastAsia="Arial"/>
          <w:b/>
          <w:bCs/>
          <w:color w:val="auto"/>
          <w:szCs w:val="20"/>
        </w:rPr>
        <w:t>MGSE</w:t>
      </w:r>
      <w:r w:rsidR="004413E6" w:rsidRPr="00F9014F">
        <w:rPr>
          <w:rFonts w:eastAsia="Arial"/>
          <w:b/>
          <w:bCs/>
          <w:color w:val="auto"/>
          <w:szCs w:val="20"/>
        </w:rPr>
        <w:t>9</w:t>
      </w:r>
      <w:r w:rsidR="004413E6" w:rsidRPr="00F9014F">
        <w:rPr>
          <w:rFonts w:ascii="Cambria Math" w:eastAsia="Arial" w:hAnsi="Cambria Math"/>
          <w:b/>
          <w:bCs/>
          <w:color w:val="auto"/>
          <w:szCs w:val="20"/>
        </w:rPr>
        <w:t>‐</w:t>
      </w:r>
      <w:r w:rsidR="004413E6" w:rsidRPr="00F9014F">
        <w:rPr>
          <w:rFonts w:eastAsia="Arial"/>
          <w:b/>
          <w:bCs/>
          <w:color w:val="auto"/>
          <w:szCs w:val="20"/>
        </w:rPr>
        <w:t>12.G.SRT.7</w:t>
      </w:r>
      <w:r w:rsidR="004413E6" w:rsidRPr="00F9014F">
        <w:rPr>
          <w:rFonts w:eastAsia="Arial"/>
          <w:bCs/>
          <w:color w:val="auto"/>
          <w:szCs w:val="20"/>
        </w:rPr>
        <w:t xml:space="preserve"> Explain and use the relationship between the sine and cosine of complementary angles.</w:t>
      </w:r>
    </w:p>
    <w:p w:rsidR="004413E6" w:rsidRDefault="003F4F94" w:rsidP="00AD1DF0">
      <w:pPr>
        <w:pStyle w:val="Default"/>
        <w:spacing w:after="240"/>
        <w:rPr>
          <w:rFonts w:eastAsia="Arial"/>
          <w:bCs/>
          <w:szCs w:val="20"/>
        </w:rPr>
      </w:pPr>
      <w:r w:rsidRPr="00F9014F">
        <w:rPr>
          <w:rFonts w:eastAsia="Arial"/>
          <w:b/>
          <w:bCs/>
          <w:color w:val="auto"/>
          <w:szCs w:val="20"/>
        </w:rPr>
        <w:t>MGSE</w:t>
      </w:r>
      <w:r w:rsidR="004413E6" w:rsidRPr="00F9014F">
        <w:rPr>
          <w:rFonts w:eastAsia="Arial"/>
          <w:b/>
          <w:bCs/>
          <w:color w:val="auto"/>
          <w:szCs w:val="20"/>
        </w:rPr>
        <w:t>9</w:t>
      </w:r>
      <w:r w:rsidR="004413E6" w:rsidRPr="00F9014F">
        <w:rPr>
          <w:rFonts w:ascii="Cambria Math" w:eastAsia="Arial" w:hAnsi="Cambria Math"/>
          <w:b/>
          <w:bCs/>
          <w:color w:val="auto"/>
          <w:szCs w:val="20"/>
        </w:rPr>
        <w:t>‐</w:t>
      </w:r>
      <w:r w:rsidR="004413E6" w:rsidRPr="00F9014F">
        <w:rPr>
          <w:rFonts w:eastAsia="Arial"/>
          <w:b/>
          <w:bCs/>
          <w:color w:val="auto"/>
          <w:szCs w:val="20"/>
        </w:rPr>
        <w:t>12.</w:t>
      </w:r>
      <w:r w:rsidR="004413E6" w:rsidRPr="003F4F94">
        <w:rPr>
          <w:rFonts w:eastAsia="Arial"/>
          <w:b/>
          <w:bCs/>
          <w:szCs w:val="20"/>
        </w:rPr>
        <w:t>G.SRT.8</w:t>
      </w:r>
      <w:r w:rsidR="004413E6" w:rsidRPr="00DD4F85">
        <w:rPr>
          <w:rFonts w:eastAsia="Arial"/>
          <w:bCs/>
          <w:szCs w:val="20"/>
        </w:rPr>
        <w:t xml:space="preserve"> Use trigonometric ratios and the Pythagorean Theorem to solve right triangles in applied problems.</w:t>
      </w:r>
    </w:p>
    <w:p w:rsidR="00B003DB" w:rsidRDefault="00B003DB" w:rsidP="00AD1DF0">
      <w:pPr>
        <w:pStyle w:val="Default"/>
        <w:rPr>
          <w:rFonts w:eastAsia="Arial"/>
          <w:b/>
          <w:bCs/>
          <w:szCs w:val="20"/>
        </w:rPr>
      </w:pPr>
      <w:r w:rsidRPr="000C4F66">
        <w:rPr>
          <w:rFonts w:eastAsia="Arial"/>
          <w:b/>
          <w:bCs/>
          <w:szCs w:val="20"/>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p w:rsidR="00B003DB" w:rsidRPr="00536981" w:rsidRDefault="00B003DB" w:rsidP="00B003DB">
      <w:r w:rsidRPr="00536981">
        <w:rPr>
          <w:b/>
        </w:rPr>
        <w:t xml:space="preserve">7. Look for and make use of structure </w:t>
      </w:r>
      <w:r w:rsidRPr="00536981">
        <w:t>by expecting students to apply rules, look for patterns and analyze structure.</w:t>
      </w:r>
    </w:p>
    <w:p w:rsidR="00B003DB" w:rsidRPr="00536981" w:rsidRDefault="00B003DB" w:rsidP="00B003DB">
      <w:pPr>
        <w:rPr>
          <w:b/>
        </w:rPr>
      </w:pPr>
      <w:r w:rsidRPr="00536981">
        <w:rPr>
          <w:b/>
        </w:rPr>
        <w:lastRenderedPageBreak/>
        <w:t xml:space="preserve">8. Look for and express regularity in repeated reasoning </w:t>
      </w:r>
      <w:r w:rsidRPr="00536981">
        <w:t>by expecting students to understand broader applications and look for structure and general methods in similar situations.</w:t>
      </w:r>
    </w:p>
    <w:p w:rsidR="00B003DB" w:rsidRPr="000C4F66" w:rsidRDefault="00B003DB" w:rsidP="0038763A">
      <w:pPr>
        <w:pStyle w:val="Default"/>
        <w:rPr>
          <w:rFonts w:eastAsia="Arial"/>
          <w:b/>
          <w:bCs/>
          <w:szCs w:val="20"/>
        </w:rPr>
      </w:pPr>
    </w:p>
    <w:p w:rsidR="004413E6" w:rsidRPr="000C4F66" w:rsidRDefault="0038763A" w:rsidP="004413E6">
      <w:pPr>
        <w:rPr>
          <w:b/>
        </w:rPr>
      </w:pPr>
      <w:r>
        <w:rPr>
          <w:b/>
        </w:rPr>
        <w:t>Materials required</w:t>
      </w:r>
    </w:p>
    <w:p w:rsidR="00401407" w:rsidRPr="0038763A" w:rsidRDefault="0038763A" w:rsidP="004413E6">
      <w:pPr>
        <w:spacing w:after="240"/>
        <w:rPr>
          <w:color w:val="000000" w:themeColor="text1"/>
        </w:rPr>
      </w:pPr>
      <w:r>
        <w:rPr>
          <w:color w:val="000000" w:themeColor="text1"/>
        </w:rPr>
        <w:t xml:space="preserve">Pretest/Posttest, Scientific Calculator, </w:t>
      </w:r>
      <w:r w:rsidR="004413E6" w:rsidRPr="00053317">
        <w:rPr>
          <w:color w:val="000000" w:themeColor="text1"/>
        </w:rPr>
        <w:t>Cards (below), which should be cut and separated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7"/>
        <w:gridCol w:w="4589"/>
      </w:tblGrid>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determine the height of a radio tower.  He places the clinometers 80.8 meters from the base of the tower and measures the angle of elevation to be 76 degrees.  Find the height of the tower.</w:t>
            </w:r>
          </w:p>
        </w:tc>
        <w:tc>
          <w:tcPr>
            <w:tcW w:w="4589" w:type="dxa"/>
          </w:tcPr>
          <w:p w:rsidR="004413E6" w:rsidRPr="00BA430F" w:rsidRDefault="004413E6" w:rsidP="00F904DC">
            <w:pPr>
              <w:rPr>
                <w:rFonts w:eastAsia="Nimbus Roman No9 L" w:cs="Tahoma"/>
              </w:rPr>
            </w:pPr>
            <w:r w:rsidRPr="00BA430F">
              <w:object w:dxaOrig="2175" w:dyaOrig="1740" w14:anchorId="6952DD3A">
                <v:shape id="_x0000_i1178" type="#_x0000_t75" style="width:106.2pt;height:87pt" o:ole="">
                  <v:imagedata r:id="rId353" o:title=""/>
                </v:shape>
                <o:OLEObject Type="Embed" ProgID="PBrush" ShapeID="_x0000_i1178" DrawAspect="Content" ObjectID="_1523994278" r:id="rId354"/>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James is using a clinometer to determine the horizontal distance between his on-site office and David’s office.  He stands at his office window and calculates the angle of depression to David’s office window. James is at an elevation of 80 feet, and David’s office is at an elevation of 36 feet.  He measures a 25 degree angle of depression.  Find the horizontal distance between the offices.</w:t>
            </w:r>
          </w:p>
        </w:tc>
        <w:tc>
          <w:tcPr>
            <w:tcW w:w="4589" w:type="dxa"/>
          </w:tcPr>
          <w:p w:rsidR="004413E6" w:rsidRPr="00BA430F" w:rsidRDefault="004413E6" w:rsidP="00F904DC">
            <w:pPr>
              <w:rPr>
                <w:rFonts w:eastAsia="Nimbus Roman No9 L" w:cs="Tahoma"/>
              </w:rPr>
            </w:pPr>
            <w:r w:rsidRPr="00BA430F">
              <w:object w:dxaOrig="2160" w:dyaOrig="1965" w14:anchorId="2AFDE72B">
                <v:shape id="_x0000_i1179" type="#_x0000_t75" style="width:109.8pt;height:96.6pt" o:ole="">
                  <v:imagedata r:id="rId355" o:title=""/>
                </v:shape>
                <o:OLEObject Type="Embed" ProgID="PBrush" ShapeID="_x0000_i1179" DrawAspect="Content" ObjectID="_1523994279" r:id="rId356"/>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measure the height of the observation deck being used to oversee the projects.  He stands on the deck and finds the angle of depression to the top of a building that is 100 feet tall.  The building is 466.5 feet from the deck.  Richard measures a 42 degrees angle of depression.  Find the height of the observation deck.</w:t>
            </w:r>
          </w:p>
        </w:tc>
        <w:tc>
          <w:tcPr>
            <w:tcW w:w="4589" w:type="dxa"/>
          </w:tcPr>
          <w:p w:rsidR="004413E6" w:rsidRPr="00BA430F" w:rsidRDefault="004413E6" w:rsidP="00F904DC">
            <w:pPr>
              <w:rPr>
                <w:rFonts w:eastAsia="Nimbus Roman No9 L" w:cs="Tahoma"/>
              </w:rPr>
            </w:pPr>
            <w:r w:rsidRPr="00BA430F">
              <w:object w:dxaOrig="2145" w:dyaOrig="1695" w14:anchorId="699A2214">
                <v:shape id="_x0000_i1180" type="#_x0000_t75" style="width:109.8pt;height:85.8pt" o:ole="">
                  <v:imagedata r:id="rId357" o:title=""/>
                </v:shape>
                <o:OLEObject Type="Embed" ProgID="PBrush" ShapeID="_x0000_i1180" DrawAspect="Content" ObjectID="_1523994280" r:id="rId358"/>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James lives in an apartment building near the construction site and can see a skyscraper from his living room window.  He would like to know how far his apartment building is from the skyscraper.  He uses a clinometer to measure the angle of elevation from his apartment to the top of the skyscraper.  The angle of elevation is 38 degrees.  He knows that the skyscraper is 630 feet tall and the height of his living room window is 200 feet.  Find the distance between James’ apartment and the skyscraper to the nearest foot.</w:t>
            </w:r>
          </w:p>
        </w:tc>
        <w:tc>
          <w:tcPr>
            <w:tcW w:w="4589" w:type="dxa"/>
          </w:tcPr>
          <w:p w:rsidR="004413E6" w:rsidRPr="00BA430F" w:rsidRDefault="004413E6" w:rsidP="00F904DC">
            <w:pPr>
              <w:rPr>
                <w:rFonts w:eastAsia="Nimbus Roman No9 L" w:cs="Tahoma"/>
              </w:rPr>
            </w:pPr>
            <w:r w:rsidRPr="00BA430F">
              <w:object w:dxaOrig="1770" w:dyaOrig="1815" w14:anchorId="591A41B7">
                <v:shape id="_x0000_i1181" type="#_x0000_t75" style="width:90pt;height:91.2pt" o:ole="">
                  <v:imagedata r:id="rId359" o:title=""/>
                </v:shape>
                <o:OLEObject Type="Embed" ProgID="PBrush" ShapeID="_x0000_i1181" DrawAspect="Content" ObjectID="_1523994281" r:id="rId360"/>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ladder is leaning against one of the buildings on the construction site at a 50 degree angle.  The ladder is 15 feet long.  How far up the side of the building does the ladder reach?</w:t>
            </w:r>
          </w:p>
        </w:tc>
        <w:tc>
          <w:tcPr>
            <w:tcW w:w="4589" w:type="dxa"/>
          </w:tcPr>
          <w:p w:rsidR="004413E6" w:rsidRPr="00BA430F" w:rsidRDefault="004413E6" w:rsidP="00F904DC">
            <w:pPr>
              <w:rPr>
                <w:rFonts w:eastAsia="Nimbus Roman No9 L" w:cs="Tahoma"/>
              </w:rPr>
            </w:pPr>
            <w:r w:rsidRPr="00BA430F">
              <w:object w:dxaOrig="1800" w:dyaOrig="1650" w14:anchorId="5F57EB43">
                <v:shape id="_x0000_i1182" type="#_x0000_t75" style="width:90pt;height:81.6pt" o:ole="">
                  <v:imagedata r:id="rId361" o:title=""/>
                </v:shape>
                <o:OLEObject Type="Embed" ProgID="PBrush" ShapeID="_x0000_i1182" DrawAspect="Content" ObjectID="_1523994282" r:id="rId362"/>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Suppose that the length of the step is 12 inches and the measure of angle A is 60 degrees.  Find the rise and run of the step.</w:t>
            </w:r>
          </w:p>
          <w:p w:rsidR="004413E6" w:rsidRPr="00BA430F" w:rsidRDefault="004413E6" w:rsidP="00F904DC">
            <w:pPr>
              <w:rPr>
                <w:rFonts w:eastAsia="Nimbus Roman No9 L" w:cs="Tahoma"/>
              </w:rPr>
            </w:pPr>
          </w:p>
          <w:p w:rsidR="004413E6" w:rsidRPr="00BA430F" w:rsidRDefault="004413E6" w:rsidP="00F904DC">
            <w:pPr>
              <w:rPr>
                <w:rFonts w:eastAsia="Nimbus Roman No9 L" w:cs="Tahoma"/>
              </w:rPr>
            </w:pPr>
          </w:p>
        </w:tc>
        <w:tc>
          <w:tcPr>
            <w:tcW w:w="4589" w:type="dxa"/>
          </w:tcPr>
          <w:p w:rsidR="004413E6" w:rsidRPr="00BA430F" w:rsidRDefault="004413E6" w:rsidP="00F904DC">
            <w:pPr>
              <w:rPr>
                <w:rFonts w:eastAsia="Nimbus Roman No9 L" w:cs="Tahoma"/>
              </w:rPr>
            </w:pPr>
            <w:r w:rsidRPr="00BA430F">
              <w:object w:dxaOrig="1950" w:dyaOrig="2055" w14:anchorId="4AE944C1">
                <v:shape id="_x0000_i1183" type="#_x0000_t75" style="width:96.6pt;height:102.6pt" o:ole="">
                  <v:imagedata r:id="rId363" o:title=""/>
                </v:shape>
                <o:OLEObject Type="Embed" ProgID="PBrush" ShapeID="_x0000_i1183" DrawAspect="Content" ObjectID="_1523994283" r:id="rId364"/>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ramp on one of the buildings rises 5 feet to the top of a wall.  The cosine of the angle between the ground and the ramp is 0.866.  What is the sine of the angle the ramp forms with the wall?</w:t>
            </w:r>
          </w:p>
        </w:tc>
        <w:tc>
          <w:tcPr>
            <w:tcW w:w="4589" w:type="dxa"/>
          </w:tcPr>
          <w:p w:rsidR="004413E6" w:rsidRPr="00BA430F" w:rsidRDefault="004413E6" w:rsidP="00F904DC">
            <w:pPr>
              <w:rPr>
                <w:rFonts w:eastAsia="Nimbus Roman No9 L" w:cs="Tahoma"/>
              </w:rPr>
            </w:pPr>
            <w:r w:rsidRPr="00BA430F">
              <w:object w:dxaOrig="1785" w:dyaOrig="1560" w14:anchorId="71FF6AAA">
                <v:shape id="_x0000_i1184" type="#_x0000_t75" style="width:89.4pt;height:78pt" o:ole="">
                  <v:imagedata r:id="rId365" o:title=""/>
                </v:shape>
                <o:OLEObject Type="Embed" ProgID="PBrush" ShapeID="_x0000_i1184" DrawAspect="Content" ObjectID="_1523994284" r:id="rId366"/>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The road to the construction site has an angle to the horizontal of 3 degrees.  For every feet of road, how many feet does the road ascend?</w:t>
            </w:r>
          </w:p>
        </w:tc>
        <w:tc>
          <w:tcPr>
            <w:tcW w:w="4589" w:type="dxa"/>
          </w:tcPr>
          <w:p w:rsidR="004413E6" w:rsidRPr="00BA430F" w:rsidRDefault="004413E6" w:rsidP="00F904DC">
            <w:pPr>
              <w:ind w:firstLine="720"/>
              <w:rPr>
                <w:rFonts w:eastAsia="Nimbus Roman No9 L" w:cs="Tahoma"/>
              </w:rPr>
            </w:pPr>
            <w:r w:rsidRPr="00BA430F">
              <w:object w:dxaOrig="1950" w:dyaOrig="2055" w14:anchorId="6EABF1B1">
                <v:shape id="_x0000_i1185" type="#_x0000_t75" style="width:96.6pt;height:102.6pt" o:ole="">
                  <v:imagedata r:id="rId363" o:title=""/>
                </v:shape>
                <o:OLEObject Type="Embed" ProgID="PBrush" ShapeID="_x0000_i1185" DrawAspect="Content" ObjectID="_1523994285" r:id="rId367"/>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10-foot ladder is placed against a wall forming a 40 degree angle with the ground.  Find the distance from the ladder to the wall.</w:t>
            </w:r>
          </w:p>
        </w:tc>
        <w:tc>
          <w:tcPr>
            <w:tcW w:w="4589" w:type="dxa"/>
          </w:tcPr>
          <w:p w:rsidR="004413E6" w:rsidRPr="00BA430F" w:rsidRDefault="004413E6" w:rsidP="00F904DC">
            <w:pPr>
              <w:rPr>
                <w:rFonts w:eastAsia="Nimbus Roman No9 L" w:cs="Tahoma"/>
              </w:rPr>
            </w:pPr>
            <w:r w:rsidRPr="00BA430F">
              <w:object w:dxaOrig="2265" w:dyaOrig="1815" w14:anchorId="55640FE8">
                <v:shape id="_x0000_i1186" type="#_x0000_t75" style="width:113.4pt;height:91.2pt" o:ole="">
                  <v:imagedata r:id="rId368" o:title=""/>
                </v:shape>
                <o:OLEObject Type="Embed" ProgID="PBrush" ShapeID="_x0000_i1186" DrawAspect="Content" ObjectID="_1523994286" r:id="rId369"/>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In one of the offices, a 2-foot brace holds up a bookshelf on a wall.  The bookshelf is 1-foot wide.  What is the measure of the angle between the brace and the wall?</w:t>
            </w:r>
          </w:p>
        </w:tc>
        <w:tc>
          <w:tcPr>
            <w:tcW w:w="4589" w:type="dxa"/>
          </w:tcPr>
          <w:p w:rsidR="004413E6" w:rsidRPr="00BA430F" w:rsidRDefault="004413E6" w:rsidP="00F904DC">
            <w:pPr>
              <w:rPr>
                <w:rFonts w:eastAsia="Nimbus Roman No9 L" w:cs="Tahoma"/>
              </w:rPr>
            </w:pPr>
            <w:r w:rsidRPr="00BA430F">
              <w:object w:dxaOrig="1785" w:dyaOrig="1560" w14:anchorId="7AC313D0">
                <v:shape id="_x0000_i1187" type="#_x0000_t75" style="width:89.4pt;height:78pt" o:ole="">
                  <v:imagedata r:id="rId365" o:title=""/>
                </v:shape>
                <o:OLEObject Type="Embed" ProgID="PBrush" ShapeID="_x0000_i1187" DrawAspect="Content" ObjectID="_1523994287" r:id="rId370"/>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14 foot tree on the site makes a 20-foot shadow on the ground.  What is the angle between a ray of light and the shadow?</w:t>
            </w:r>
          </w:p>
        </w:tc>
        <w:tc>
          <w:tcPr>
            <w:tcW w:w="4589" w:type="dxa"/>
          </w:tcPr>
          <w:p w:rsidR="004413E6" w:rsidRPr="00BA430F" w:rsidRDefault="004413E6" w:rsidP="00F904DC">
            <w:pPr>
              <w:rPr>
                <w:rFonts w:eastAsia="Nimbus Roman No9 L" w:cs="Tahoma"/>
              </w:rPr>
            </w:pPr>
            <w:r w:rsidRPr="00BA430F">
              <w:object w:dxaOrig="1815" w:dyaOrig="1575" w14:anchorId="28DC1F48">
                <v:shape id="_x0000_i1188" type="#_x0000_t75" style="width:91.2pt;height:78pt" o:ole="">
                  <v:imagedata r:id="rId371" o:title=""/>
                </v:shape>
                <o:OLEObject Type="Embed" ProgID="PBrush" ShapeID="_x0000_i1188" DrawAspect="Content" ObjectID="_1523994288" r:id="rId372"/>
              </w:object>
            </w:r>
          </w:p>
        </w:tc>
      </w:tr>
    </w:tbl>
    <w:p w:rsidR="0038763A" w:rsidRDefault="0038763A" w:rsidP="000C4F66">
      <w:pPr>
        <w:rPr>
          <w:b/>
        </w:rPr>
      </w:pPr>
    </w:p>
    <w:p w:rsidR="00401407" w:rsidRPr="000C4F66" w:rsidRDefault="00C55092" w:rsidP="000C4F66">
      <w:pPr>
        <w:rPr>
          <w:b/>
        </w:rPr>
      </w:pPr>
      <w:r>
        <w:rPr>
          <w:b/>
          <w:noProof/>
        </w:rPr>
        <mc:AlternateContent>
          <mc:Choice Requires="wps">
            <w:drawing>
              <wp:anchor distT="0" distB="0" distL="114300" distR="114300" simplePos="0" relativeHeight="251662336" behindDoc="0" locked="0" layoutInCell="1" allowOverlap="1" wp14:anchorId="66B77329" wp14:editId="26C9E894">
                <wp:simplePos x="0" y="0"/>
                <wp:positionH relativeFrom="column">
                  <wp:posOffset>-1546860</wp:posOffset>
                </wp:positionH>
                <wp:positionV relativeFrom="paragraph">
                  <wp:posOffset>949325</wp:posOffset>
                </wp:positionV>
                <wp:extent cx="528955" cy="753745"/>
                <wp:effectExtent l="0" t="0" r="23495" b="27305"/>
                <wp:wrapNone/>
                <wp:docPr id="130"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 cy="753745"/>
                        </a:xfrm>
                        <a:prstGeom prst="rect">
                          <a:avLst/>
                        </a:prstGeom>
                        <a:solidFill>
                          <a:srgbClr val="FFFFFF"/>
                        </a:solidFill>
                        <a:ln w="9525">
                          <a:solidFill>
                            <a:srgbClr val="000000"/>
                          </a:solidFill>
                          <a:miter lim="800000"/>
                          <a:headEnd/>
                          <a:tailEnd/>
                        </a:ln>
                      </wps:spPr>
                      <wps:txbx>
                        <w:txbxContent>
                          <w:p w:rsidR="00FD5DA3" w:rsidRDefault="00FD5DA3" w:rsidP="00401407">
                            <w:pPr>
                              <w:rPr>
                                <w:sz w:val="32"/>
                                <w:szCs w:val="32"/>
                              </w:rPr>
                            </w:pPr>
                          </w:p>
                          <w:p w:rsidR="00FD5DA3" w:rsidRDefault="00FD5DA3" w:rsidP="00401407">
                            <w:pPr>
                              <w:rPr>
                                <w:sz w:val="32"/>
                                <w:szCs w:val="32"/>
                              </w:rPr>
                            </w:pPr>
                            <w:r>
                              <w:rPr>
                                <w:sz w:val="32"/>
                                <w:szCs w:val="32"/>
                              </w:rPr>
                              <w:t>√9</w:t>
                            </w:r>
                          </w:p>
                          <w:p w:rsidR="00FD5DA3" w:rsidRDefault="00FD5DA3" w:rsidP="004014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058" type="#_x0000_t202" style="position:absolute;margin-left:-121.8pt;margin-top:74.75pt;width:41.65pt;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">
                <v:textbox>
                  <w:txbxContent>
                    <w:p w:rsidR="00FD5DA3" w:rsidRDefault="00FD5DA3" w:rsidP="00401407">
                      <w:pPr>
                        <w:rPr>
                          <w:sz w:val="32"/>
                          <w:szCs w:val="32"/>
                        </w:rPr>
                      </w:pPr>
                    </w:p>
                    <w:p w:rsidR="00FD5DA3" w:rsidRDefault="00FD5DA3" w:rsidP="00401407">
                      <w:pPr>
                        <w:rPr>
                          <w:sz w:val="32"/>
                          <w:szCs w:val="32"/>
                        </w:rPr>
                      </w:pPr>
                      <w:r>
                        <w:rPr>
                          <w:sz w:val="32"/>
                          <w:szCs w:val="32"/>
                        </w:rPr>
                        <w:t>√9</w:t>
                      </w:r>
                    </w:p>
                    <w:p w:rsidR="00FD5DA3" w:rsidRDefault="00FD5DA3" w:rsidP="00401407"/>
                  </w:txbxContent>
                </v:textbox>
              </v:shape>
            </w:pict>
          </mc:Fallback>
        </mc:AlternateContent>
      </w:r>
      <w:r w:rsidR="00401407" w:rsidRPr="000C4F66">
        <w:rPr>
          <w:b/>
        </w:rPr>
        <w:t xml:space="preserve">Before the lesson </w:t>
      </w:r>
    </w:p>
    <w:p w:rsidR="00257C61" w:rsidRPr="000C4F66" w:rsidRDefault="00401407" w:rsidP="00401407">
      <w:pPr>
        <w:spacing w:after="240"/>
      </w:pPr>
      <w:r w:rsidRPr="000C4F66">
        <w:t>Assessment task: (20 minutes)</w:t>
      </w:r>
    </w:p>
    <w:p w:rsidR="00257C61" w:rsidRPr="00A13014" w:rsidRDefault="00257C61" w:rsidP="00401407">
      <w:pPr>
        <w:spacing w:after="240"/>
      </w:pPr>
      <w:r w:rsidRPr="00053317">
        <w:t>S</w:t>
      </w:r>
      <w:r w:rsidR="00401407" w:rsidRPr="00053317">
        <w:t xml:space="preserve">tudents </w:t>
      </w:r>
      <w:r w:rsidRPr="00053317">
        <w:t xml:space="preserve">should </w:t>
      </w:r>
      <w:r w:rsidR="00401407" w:rsidRPr="00A13014">
        <w:t xml:space="preserve">do this task in class or for homework a day or more before the formative assessment lesson.  </w:t>
      </w:r>
    </w:p>
    <w:p w:rsidR="00401407" w:rsidRPr="000C4F66" w:rsidRDefault="00257C61" w:rsidP="00401407">
      <w:pPr>
        <w:spacing w:after="240"/>
        <w:rPr>
          <w:i/>
        </w:rPr>
      </w:pPr>
      <w:r w:rsidRPr="000C4F66">
        <w:rPr>
          <w:i/>
        </w:rPr>
        <w:t xml:space="preserve">Pretest </w:t>
      </w:r>
    </w:p>
    <w:p w:rsidR="00257C61" w:rsidRPr="00053317" w:rsidRDefault="00257C61" w:rsidP="00257C61">
      <w:pPr>
        <w:spacing w:after="240"/>
      </w:pPr>
      <w:r w:rsidRPr="00053317">
        <w:t>Directions:</w:t>
      </w:r>
    </w:p>
    <w:p w:rsidR="00257C61" w:rsidRPr="00A13014" w:rsidRDefault="00257C61" w:rsidP="00257C61">
      <w:pPr>
        <w:spacing w:after="240"/>
      </w:pPr>
      <w:r w:rsidRPr="00A13014">
        <w:tab/>
        <w:t>Read through the questions and try to answer them as carefully as you can.</w:t>
      </w:r>
    </w:p>
    <w:p w:rsidR="00257C61" w:rsidRPr="00053317" w:rsidRDefault="00257C61" w:rsidP="00257C61">
      <w:pPr>
        <w:spacing w:after="240"/>
      </w:pPr>
      <w:r w:rsidRPr="00053317">
        <w:tab/>
        <w:t>Do not worry too much if you cannot understand and do everything.</w:t>
      </w:r>
    </w:p>
    <w:p w:rsidR="00257C61" w:rsidRPr="00053317" w:rsidRDefault="00257C61" w:rsidP="00257C61">
      <w:pPr>
        <w:spacing w:after="240"/>
      </w:pPr>
      <w:r w:rsidRPr="00053317">
        <w:tab/>
        <w:t>I will teach a lesson with a task like this later in the week</w:t>
      </w:r>
      <w:proofErr w:type="gramStart"/>
      <w:r w:rsidRPr="00053317">
        <w:t>..</w:t>
      </w:r>
      <w:proofErr w:type="gramEnd"/>
    </w:p>
    <w:p w:rsidR="00257C61" w:rsidRPr="00053317" w:rsidRDefault="00257C61" w:rsidP="00257C61">
      <w:pPr>
        <w:spacing w:after="240"/>
      </w:pPr>
      <w:r w:rsidRPr="00053317">
        <w:tab/>
        <w:t>By the end of that lesson your goal is to answer the questions with confidence.</w:t>
      </w:r>
    </w:p>
    <w:p w:rsidR="00401407" w:rsidRPr="00053317" w:rsidRDefault="00401407" w:rsidP="00401407">
      <w:pPr>
        <w:spacing w:after="240"/>
        <w:rPr>
          <w:b/>
          <w:i/>
          <w:color w:val="000000" w:themeColor="text1"/>
        </w:rPr>
      </w:pPr>
      <w:r w:rsidRPr="00053317">
        <w:rPr>
          <w:b/>
          <w:i/>
          <w:color w:val="000000" w:themeColor="text1"/>
        </w:rPr>
        <w:t>Make sure that all triangle diagrams are shown.</w:t>
      </w: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road ascends a hill at an angle of 4 degrees.  For every 1000 feet of road, how many feet does the road ascend?</w:t>
      </w:r>
    </w:p>
    <w:p w:rsidR="00257C61" w:rsidRPr="00053317" w:rsidRDefault="00257C61" w:rsidP="00257C61">
      <w:pPr>
        <w:pStyle w:val="ListParagraph"/>
        <w:autoSpaceDE w:val="0"/>
        <w:autoSpaceDN w:val="0"/>
        <w:adjustRightInd w:val="0"/>
        <w:spacing w:after="240"/>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401407" w:rsidRPr="00053317" w:rsidRDefault="00401407" w:rsidP="00401407">
      <w:pPr>
        <w:pStyle w:val="ListParagraph"/>
        <w:autoSpaceDE w:val="0"/>
        <w:autoSpaceDN w:val="0"/>
        <w:adjustRightInd w:val="0"/>
        <w:spacing w:after="240"/>
        <w:rPr>
          <w:rFonts w:eastAsia="Calibri"/>
          <w:b/>
          <w:color w:val="4F81BD" w:themeColor="accen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257C61" w:rsidRPr="00053317" w:rsidRDefault="00257C61" w:rsidP="00257C61">
      <w:pPr>
        <w:pStyle w:val="ListParagraph"/>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401407" w:rsidRPr="00053317" w:rsidRDefault="00401407" w:rsidP="00401407">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257C61" w:rsidRPr="00053317" w:rsidRDefault="00257C61" w:rsidP="00401407">
      <w:pPr>
        <w:pStyle w:val="ListParagraph"/>
        <w:autoSpaceDE w:val="0"/>
        <w:autoSpaceDN w:val="0"/>
        <w:adjustRightInd w:val="0"/>
        <w:spacing w:after="240"/>
        <w:rPr>
          <w:rFonts w:eastAsia="Calibri"/>
        </w:rPr>
      </w:pPr>
    </w:p>
    <w:p w:rsidR="00257C61" w:rsidRPr="0038763A" w:rsidRDefault="00401407" w:rsidP="0038763A">
      <w:pPr>
        <w:pStyle w:val="ListParagraph"/>
        <w:numPr>
          <w:ilvl w:val="0"/>
          <w:numId w:val="6"/>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w:t>
      </w:r>
      <w:r w:rsidR="00257C61" w:rsidRPr="00053317">
        <w:rPr>
          <w:rFonts w:eastAsia="Calibri"/>
        </w:rPr>
        <w:t>tance between the two aircraft.</w:t>
      </w: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lastRenderedPageBreak/>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401407" w:rsidRPr="000C4F66" w:rsidRDefault="00401407" w:rsidP="00401407">
      <w:pPr>
        <w:rPr>
          <w:b/>
          <w:i/>
          <w:color w:val="4F81BD" w:themeColor="accent1"/>
        </w:rPr>
      </w:pPr>
      <w:r w:rsidRPr="000C4F66">
        <w:rPr>
          <w:b/>
          <w:i/>
          <w:color w:val="4F81BD" w:themeColor="accent1"/>
        </w:rPr>
        <w:t>Assessing students’ responses</w:t>
      </w:r>
    </w:p>
    <w:p w:rsidR="00257C61" w:rsidRPr="000C4F66" w:rsidRDefault="00257C61" w:rsidP="00401407">
      <w:pPr>
        <w:rPr>
          <w:b/>
          <w:i/>
          <w:color w:val="4F81BD" w:themeColor="accent1"/>
        </w:rPr>
      </w:pPr>
    </w:p>
    <w:p w:rsidR="00257C61" w:rsidRPr="000C4F66" w:rsidRDefault="00257C61" w:rsidP="00401407">
      <w:pPr>
        <w:rPr>
          <w:b/>
          <w:i/>
          <w:color w:val="4F81BD" w:themeColor="accent1"/>
          <w:u w:val="single"/>
        </w:rPr>
      </w:pPr>
      <w:r w:rsidRPr="000C4F66">
        <w:rPr>
          <w:b/>
          <w:i/>
          <w:color w:val="4F81BD" w:themeColor="accent1"/>
          <w:u w:val="single"/>
        </w:rPr>
        <w:t xml:space="preserve">Answers to Pretest: </w:t>
      </w:r>
    </w:p>
    <w:p w:rsidR="00257C61" w:rsidRPr="00053317" w:rsidRDefault="00257C61" w:rsidP="00257C61">
      <w:pPr>
        <w:rPr>
          <w:i/>
          <w:color w:val="4F81BD" w:themeColor="accent1"/>
        </w:rPr>
      </w:pPr>
      <w:r w:rsidRPr="00053317">
        <w:rPr>
          <w:i/>
          <w:color w:val="4F81BD" w:themeColor="accent1"/>
        </w:rPr>
        <w:t xml:space="preserve"> </w:t>
      </w:r>
      <w:r w:rsidR="0038763A" w:rsidRPr="00053317">
        <w:rPr>
          <w:i/>
          <w:color w:val="4F81BD" w:themeColor="accent1"/>
        </w:rPr>
        <w:t>1. About</w:t>
      </w:r>
      <w:r w:rsidRPr="00053317">
        <w:rPr>
          <w:i/>
          <w:color w:val="4F81BD" w:themeColor="accent1"/>
        </w:rPr>
        <w:t xml:space="preserve"> 6.976 feet</w:t>
      </w:r>
    </w:p>
    <w:p w:rsidR="00257C61" w:rsidRPr="00A13014" w:rsidRDefault="00257C61" w:rsidP="00257C61">
      <w:pPr>
        <w:rPr>
          <w:i/>
          <w:color w:val="4F81BD" w:themeColor="accent1"/>
        </w:rPr>
      </w:pPr>
      <w:r w:rsidRPr="00A13014">
        <w:rPr>
          <w:i/>
          <w:color w:val="4F81BD" w:themeColor="accent1"/>
        </w:rPr>
        <w:t xml:space="preserve">2. </w:t>
      </w:r>
      <w:r w:rsidR="0038763A" w:rsidRPr="00A13014">
        <w:rPr>
          <w:i/>
          <w:color w:val="4F81BD" w:themeColor="accent1"/>
        </w:rPr>
        <w:t>Around</w:t>
      </w:r>
      <w:r w:rsidRPr="00A13014">
        <w:rPr>
          <w:i/>
          <w:color w:val="4F81BD" w:themeColor="accent1"/>
        </w:rPr>
        <w:t xml:space="preserve"> 5 feet</w:t>
      </w:r>
    </w:p>
    <w:p w:rsidR="00257C61" w:rsidRPr="00053317" w:rsidRDefault="00257C61" w:rsidP="00257C61">
      <w:pPr>
        <w:rPr>
          <w:i/>
          <w:color w:val="4F81BD" w:themeColor="accent1"/>
        </w:rPr>
      </w:pPr>
      <w:r w:rsidRPr="00053317">
        <w:rPr>
          <w:i/>
          <w:color w:val="4F81BD" w:themeColor="accent1"/>
        </w:rPr>
        <w:t xml:space="preserve">3. </w:t>
      </w:r>
      <w:r w:rsidR="0038763A" w:rsidRPr="00053317">
        <w:rPr>
          <w:i/>
          <w:color w:val="4F81BD" w:themeColor="accent1"/>
        </w:rPr>
        <w:t>Around</w:t>
      </w:r>
      <w:r w:rsidRPr="00053317">
        <w:rPr>
          <w:i/>
          <w:color w:val="4F81BD" w:themeColor="accent1"/>
        </w:rPr>
        <w:t xml:space="preserve"> 28</w:t>
      </w:r>
    </w:p>
    <w:p w:rsidR="00257C61" w:rsidRPr="00053317" w:rsidRDefault="00257C61" w:rsidP="00257C61">
      <w:pPr>
        <w:rPr>
          <w:i/>
          <w:color w:val="4F81BD" w:themeColor="accent1"/>
        </w:rPr>
      </w:pPr>
      <w:r w:rsidRPr="00053317">
        <w:rPr>
          <w:i/>
          <w:color w:val="4F81BD" w:themeColor="accent1"/>
        </w:rPr>
        <w:t>4. Minimum about 29.042 feet, and maximum around 32,709 feet</w:t>
      </w:r>
    </w:p>
    <w:p w:rsidR="00257C61" w:rsidRPr="00053317" w:rsidRDefault="00257C61" w:rsidP="00257C61">
      <w:pPr>
        <w:rPr>
          <w:i/>
          <w:color w:val="4F81BD" w:themeColor="accent1"/>
        </w:rPr>
      </w:pPr>
      <w:r w:rsidRPr="00053317">
        <w:rPr>
          <w:i/>
          <w:color w:val="4F81BD" w:themeColor="accent1"/>
        </w:rPr>
        <w:t>5. Vertical distance around 1663 feet, while the horizontal distance is about 7825 feet</w:t>
      </w:r>
    </w:p>
    <w:p w:rsidR="00257C61" w:rsidRPr="00053317" w:rsidRDefault="00257C61" w:rsidP="00257C61">
      <w:pPr>
        <w:rPr>
          <w:i/>
          <w:color w:val="4F81BD" w:themeColor="accent1"/>
        </w:rPr>
      </w:pPr>
      <w:r w:rsidRPr="00053317">
        <w:rPr>
          <w:i/>
          <w:color w:val="4F81BD" w:themeColor="accent1"/>
        </w:rPr>
        <w:t xml:space="preserve">6. </w:t>
      </w:r>
      <w:r w:rsidR="0038763A" w:rsidRPr="00053317">
        <w:rPr>
          <w:i/>
          <w:color w:val="4F81BD" w:themeColor="accent1"/>
        </w:rPr>
        <w:t>Around</w:t>
      </w:r>
      <w:r w:rsidRPr="00053317">
        <w:rPr>
          <w:i/>
          <w:color w:val="4F81BD" w:themeColor="accent1"/>
        </w:rPr>
        <w:t xml:space="preserve"> 81 feet</w:t>
      </w:r>
    </w:p>
    <w:p w:rsidR="00401407" w:rsidRPr="000C4F66" w:rsidRDefault="00401407" w:rsidP="00401407">
      <w:pPr>
        <w:rPr>
          <w:b/>
          <w:i/>
          <w:color w:val="4F81BD" w:themeColor="accent1"/>
        </w:rPr>
      </w:pPr>
    </w:p>
    <w:p w:rsidR="00401407" w:rsidRPr="00A13014" w:rsidRDefault="00401407" w:rsidP="00401407">
      <w:pPr>
        <w:spacing w:after="240"/>
        <w:ind w:firstLine="720"/>
        <w:rPr>
          <w:b/>
          <w:i/>
          <w:color w:val="4F81BD" w:themeColor="accent1"/>
        </w:rPr>
      </w:pPr>
      <w:r w:rsidRPr="00053317">
        <w:rPr>
          <w:b/>
          <w:i/>
          <w:color w:val="4F81BD" w:themeColor="accent1"/>
        </w:rPr>
        <w:t>Collect students’ responses to the task.  Make some notes on what their work reveals about their current levels of understa</w:t>
      </w:r>
      <w:r w:rsidRPr="00A13014">
        <w:rPr>
          <w:b/>
          <w:i/>
          <w:color w:val="4F81BD" w:themeColor="accent1"/>
        </w:rPr>
        <w:t xml:space="preserve">nding.  The purpose of doing this is to forewarn you of issues that will arise during the lesson itself, so that you may prepare carefully.  </w:t>
      </w:r>
    </w:p>
    <w:p w:rsidR="00401407" w:rsidRPr="00053317" w:rsidRDefault="00401407" w:rsidP="00401407">
      <w:pPr>
        <w:spacing w:after="240"/>
        <w:ind w:firstLine="720"/>
        <w:rPr>
          <w:b/>
          <w:i/>
          <w:color w:val="4F81BD" w:themeColor="accent1"/>
        </w:rPr>
      </w:pPr>
      <w:r w:rsidRPr="00053317">
        <w:rPr>
          <w:b/>
          <w:i/>
          <w:color w:val="4F81BD" w:themeColor="accent1"/>
        </w:rPr>
        <w:t>Do not score students’ work.  Research suggests this will be counterproductive, as it encourages students to compare their scores, and distracts their attention from what they can do to improve their mathematics.</w:t>
      </w:r>
    </w:p>
    <w:p w:rsidR="00401407" w:rsidRPr="00053317" w:rsidRDefault="00401407" w:rsidP="00401407">
      <w:pPr>
        <w:spacing w:after="240"/>
        <w:ind w:firstLine="720"/>
        <w:rPr>
          <w:b/>
          <w:i/>
          <w:color w:val="4F81BD" w:themeColor="accent1"/>
        </w:rPr>
      </w:pPr>
      <w:r w:rsidRPr="00053317">
        <w:rPr>
          <w:b/>
          <w:i/>
          <w:color w:val="4F81BD" w:themeColor="accent1"/>
        </w:rPr>
        <w:t>Instead, help students to make further progress by summarizing their difficulties as a series of questions.  Some suggestions for these are given on the next page.  These have been drawn from common difficulties observed in trials of this lesson unit.</w:t>
      </w:r>
    </w:p>
    <w:p w:rsidR="00401407" w:rsidRPr="00053317" w:rsidRDefault="00401407" w:rsidP="00401407">
      <w:pPr>
        <w:spacing w:after="240"/>
        <w:rPr>
          <w:b/>
          <w:i/>
          <w:color w:val="4F81BD" w:themeColor="accent1"/>
        </w:rPr>
      </w:pPr>
      <w:r w:rsidRPr="00053317">
        <w:rPr>
          <w:b/>
          <w:i/>
          <w:color w:val="4F81BD" w:themeColor="accent1"/>
        </w:rPr>
        <w:t>Suggestion:   Write a list of your own questions, based on students’ work, using the ideas that follow.  You may choose to write questions on each student’s work.  If you do not have time to do this, just select a few questions that will be of help to the majority of students.  These can be written on the board at the end of the lesson.</w:t>
      </w:r>
    </w:p>
    <w:p w:rsidR="00401407" w:rsidRPr="00053317" w:rsidRDefault="00401407" w:rsidP="00401407">
      <w:pPr>
        <w:spacing w:after="240"/>
        <w:rPr>
          <w:b/>
          <w:i/>
          <w:color w:val="4F81BD" w:themeColor="accent1"/>
        </w:rPr>
      </w:pPr>
      <w:r w:rsidRPr="00053317">
        <w:rPr>
          <w:b/>
          <w:i/>
          <w:color w:val="4F81BD" w:themeColor="accent1"/>
        </w:rPr>
        <w:t>Common issues:</w:t>
      </w:r>
      <w:r w:rsidRPr="00053317">
        <w:rPr>
          <w:b/>
          <w:i/>
          <w:color w:val="4F81BD" w:themeColor="accent1"/>
        </w:rPr>
        <w:tab/>
      </w:r>
      <w:r w:rsidRPr="00053317">
        <w:rPr>
          <w:b/>
          <w:i/>
          <w:color w:val="4F81BD" w:themeColor="accent1"/>
        </w:rPr>
        <w:tab/>
      </w:r>
      <w:r w:rsidRPr="00053317">
        <w:rPr>
          <w:b/>
          <w:i/>
          <w:color w:val="4F81BD" w:themeColor="accent1"/>
        </w:rPr>
        <w:tab/>
        <w:t xml:space="preserve">       Suggested questions and prompts:</w:t>
      </w:r>
    </w:p>
    <w:tbl>
      <w:tblPr>
        <w:tblW w:w="8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1"/>
        <w:gridCol w:w="4471"/>
      </w:tblGrid>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using their calculator for trigonometric functions.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 xml:space="preserve">Is the calculator in degree or radian mode?  </w:t>
            </w:r>
          </w:p>
        </w:tc>
      </w:tr>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use the basic function key for evaluating angles.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is the correct procedure for finding the angles in a triangle using trigonometric functions?</w:t>
            </w:r>
          </w:p>
        </w:tc>
      </w:tr>
      <w:tr w:rsidR="00401407" w:rsidRPr="00053317" w:rsidTr="00401407">
        <w:trPr>
          <w:trHeight w:val="12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labeling the right triangle.</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What is the difference between angle of elevation and depression?  What type of problems asks for the hypotenuse of the triangle?  What is the difference between </w:t>
            </w:r>
            <w:r w:rsidRPr="00053317">
              <w:rPr>
                <w:rFonts w:eastAsia="Calibri"/>
                <w:b/>
                <w:i/>
                <w:color w:val="4F81BD" w:themeColor="accent1"/>
              </w:rPr>
              <w:lastRenderedPageBreak/>
              <w:t>horizontal and vertical?</w:t>
            </w:r>
          </w:p>
        </w:tc>
      </w:tr>
      <w:tr w:rsidR="00401407" w:rsidRPr="00053317" w:rsidTr="00401407">
        <w:trPr>
          <w:trHeight w:val="114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Students confuse sine and cosine. </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sides of the triangle are needed for sine?  For cosine?  What is the difference between opposite and adjacent?</w:t>
            </w:r>
          </w:p>
        </w:tc>
      </w:tr>
    </w:tbl>
    <w:p w:rsidR="004413E6" w:rsidRPr="000C4F66" w:rsidRDefault="004413E6" w:rsidP="004413E6">
      <w:pPr>
        <w:rPr>
          <w:b/>
          <w:color w:val="4F81BD" w:themeColor="accent1"/>
        </w:rPr>
      </w:pPr>
      <w:r w:rsidRPr="000C4F66">
        <w:rPr>
          <w:b/>
          <w:color w:val="4F81BD" w:themeColor="accent1"/>
        </w:rPr>
        <w:t>Suggested lesson outline</w:t>
      </w:r>
    </w:p>
    <w:p w:rsidR="00401407" w:rsidRPr="000C4F66" w:rsidRDefault="00401407" w:rsidP="00575FDB">
      <w:pPr>
        <w:rPr>
          <w:b/>
          <w:color w:val="4F81BD" w:themeColor="accent1"/>
        </w:rPr>
      </w:pPr>
    </w:p>
    <w:p w:rsidR="004413E6" w:rsidRPr="00053317" w:rsidRDefault="004413E6" w:rsidP="00575FDB">
      <w:pPr>
        <w:rPr>
          <w:b/>
          <w:color w:val="4F81BD" w:themeColor="accent1"/>
        </w:rPr>
      </w:pPr>
      <w:r w:rsidRPr="00053317">
        <w:rPr>
          <w:b/>
          <w:color w:val="4F81BD" w:themeColor="accent1"/>
        </w:rPr>
        <w:t>Whole class introduction (20 minutes)</w:t>
      </w:r>
    </w:p>
    <w:p w:rsidR="004413E6" w:rsidRPr="000C4F66" w:rsidRDefault="004413E6" w:rsidP="00575FDB">
      <w:pPr>
        <w:rPr>
          <w:color w:val="4F81BD" w:themeColor="accent1"/>
        </w:rPr>
      </w:pPr>
    </w:p>
    <w:p w:rsidR="00401407" w:rsidRPr="00053317" w:rsidRDefault="00401407" w:rsidP="00575FDB">
      <w:pPr>
        <w:rPr>
          <w:i/>
          <w:color w:val="4F81BD" w:themeColor="accent1"/>
        </w:rPr>
      </w:pPr>
      <w:r w:rsidRPr="00053317">
        <w:rPr>
          <w:i/>
          <w:color w:val="4F81BD" w:themeColor="accent1"/>
        </w:rPr>
        <w:t>The teacher reviews right triangle applications with the following problems.  Students should be allowed to work on these with guided instruction.  The teacher may ask students to set-up the problems individually and then write different results on the board.  Then, the class can discuss the dif</w:t>
      </w:r>
      <w:r w:rsidRPr="00A13014">
        <w:rPr>
          <w:i/>
          <w:color w:val="4F81BD" w:themeColor="accent1"/>
        </w:rPr>
        <w:t xml:space="preserve">ference in the set-ups.  Finally, the students might work with a partner to finish the problems (with the correct set-ups) before the results are discussed as a class.  </w:t>
      </w:r>
    </w:p>
    <w:p w:rsidR="00575FDB" w:rsidRPr="00053317" w:rsidRDefault="00575FDB" w:rsidP="00575FDB">
      <w:pPr>
        <w:rPr>
          <w:i/>
          <w:color w:val="4F81BD" w:themeColor="accent1"/>
        </w:rPr>
      </w:pPr>
    </w:p>
    <w:p w:rsidR="00401407" w:rsidRPr="00053317" w:rsidRDefault="00401407" w:rsidP="00575FDB">
      <w:pPr>
        <w:rPr>
          <w:b/>
          <w:i/>
          <w:color w:val="4F81BD" w:themeColor="accent1"/>
        </w:rPr>
      </w:pPr>
      <w:r w:rsidRPr="00053317">
        <w:rPr>
          <w:b/>
          <w:i/>
          <w:color w:val="4F81BD" w:themeColor="accent1"/>
        </w:rPr>
        <w:t>PROBLEM 1</w:t>
      </w:r>
    </w:p>
    <w:p w:rsidR="00401407" w:rsidRPr="00E5353B" w:rsidRDefault="00401407" w:rsidP="00575FDB">
      <w:pPr>
        <w:rPr>
          <w:rFonts w:eastAsia="Nimbus Roman No9 L"/>
          <w:i/>
          <w:color w:val="4F81BD" w:themeColor="accent1"/>
        </w:rPr>
      </w:pPr>
      <w:r w:rsidRPr="00D23ED3">
        <w:rPr>
          <w:rFonts w:eastAsia="Nimbus Roman No9 L"/>
          <w:i/>
          <w:color w:val="4F81BD" w:themeColor="accent1"/>
        </w:rPr>
        <w:t>Clyde is making a mosaic design for one of the floors.  He needs the triangle in the design to cover 4.25 feet.  Does the triangle he has sketched in his design meet the specifications?</w:t>
      </w:r>
    </w:p>
    <w:p w:rsidR="00401407" w:rsidRPr="00053317" w:rsidRDefault="00401407" w:rsidP="00575FDB">
      <w:pPr>
        <w:rPr>
          <w:i/>
          <w:color w:val="4F81BD" w:themeColor="accent1"/>
        </w:rPr>
      </w:pPr>
      <w:r w:rsidRPr="00053317">
        <w:rPr>
          <w:rFonts w:eastAsia="Nimbus Roman No9 L"/>
          <w:i/>
          <w:noProof/>
          <w:color w:val="4F81BD" w:themeColor="accent1"/>
        </w:rPr>
        <w:drawing>
          <wp:inline distT="0" distB="0" distL="0" distR="0" wp14:anchorId="2AEC32D5" wp14:editId="4266F0A4">
            <wp:extent cx="1674495" cy="1056640"/>
            <wp:effectExtent l="19050" t="0" r="1905" b="0"/>
            <wp:docPr id="27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73" cstate="print"/>
                    <a:srcRect/>
                    <a:stretch>
                      <a:fillRect/>
                    </a:stretch>
                  </pic:blipFill>
                  <pic:spPr bwMode="auto">
                    <a:xfrm>
                      <a:off x="0" y="0"/>
                      <a:ext cx="1674495" cy="1056640"/>
                    </a:xfrm>
                    <a:prstGeom prst="rect">
                      <a:avLst/>
                    </a:prstGeom>
                    <a:noFill/>
                    <a:ln w="9525">
                      <a:noFill/>
                      <a:miter lim="800000"/>
                      <a:headEnd/>
                      <a:tailEnd/>
                    </a:ln>
                  </pic:spPr>
                </pic:pic>
              </a:graphicData>
            </a:graphic>
          </wp:inline>
        </w:drawing>
      </w:r>
    </w:p>
    <w:p w:rsidR="00401407" w:rsidRPr="00A13014" w:rsidRDefault="00401407" w:rsidP="00575FDB">
      <w:pPr>
        <w:rPr>
          <w:b/>
          <w:i/>
          <w:color w:val="4F81BD" w:themeColor="accent1"/>
        </w:rPr>
      </w:pPr>
    </w:p>
    <w:p w:rsidR="00401407" w:rsidRPr="00053317" w:rsidRDefault="00401407" w:rsidP="00575FDB">
      <w:pPr>
        <w:rPr>
          <w:b/>
          <w:i/>
          <w:color w:val="4F81BD" w:themeColor="accent1"/>
        </w:rPr>
      </w:pPr>
      <w:r w:rsidRPr="00053317">
        <w:rPr>
          <w:b/>
          <w:i/>
          <w:color w:val="4F81BD" w:themeColor="accent1"/>
        </w:rPr>
        <w:t>PROBLEM 2</w:t>
      </w:r>
    </w:p>
    <w:p w:rsidR="00401407" w:rsidRPr="00D23ED3" w:rsidRDefault="00401407" w:rsidP="00575FDB">
      <w:pPr>
        <w:rPr>
          <w:rFonts w:eastAsia="Nimbus Roman No9 L"/>
          <w:i/>
          <w:color w:val="4F81BD" w:themeColor="accent1"/>
        </w:rPr>
      </w:pPr>
      <w:r w:rsidRPr="00D23ED3">
        <w:rPr>
          <w:rFonts w:eastAsia="Nimbus Roman No9 L"/>
          <w:i/>
          <w:color w:val="4F81BD" w:themeColor="accent1"/>
        </w:rPr>
        <w:t xml:space="preserve">The picture below is a </w:t>
      </w:r>
      <w:proofErr w:type="gramStart"/>
      <w:r w:rsidRPr="00D23ED3">
        <w:rPr>
          <w:rFonts w:eastAsia="Nimbus Roman No9 L"/>
          <w:i/>
          <w:color w:val="4F81BD" w:themeColor="accent1"/>
        </w:rPr>
        <w:t>roof  truss</w:t>
      </w:r>
      <w:proofErr w:type="gramEnd"/>
      <w:r w:rsidRPr="00D23ED3">
        <w:rPr>
          <w:rFonts w:eastAsia="Nimbus Roman No9 L"/>
          <w:i/>
          <w:color w:val="4F81BD" w:themeColor="accent1"/>
        </w:rPr>
        <w:t>.</w:t>
      </w:r>
    </w:p>
    <w:p w:rsidR="00401407" w:rsidRPr="00E5353B" w:rsidRDefault="00401407" w:rsidP="00575FDB">
      <w:pPr>
        <w:rPr>
          <w:rFonts w:eastAsia="Nimbus Roman No9 L"/>
          <w:i/>
          <w:color w:val="4F81BD" w:themeColor="accent1"/>
        </w:rPr>
      </w:pPr>
    </w:p>
    <w:p w:rsidR="00401407" w:rsidRPr="00053317" w:rsidRDefault="00401407" w:rsidP="00575FDB">
      <w:pPr>
        <w:rPr>
          <w:rFonts w:eastAsia="Nimbus Roman No9 L"/>
          <w:i/>
          <w:color w:val="4F81BD" w:themeColor="accent1"/>
        </w:rPr>
      </w:pPr>
      <w:r w:rsidRPr="00053317">
        <w:rPr>
          <w:rFonts w:eastAsia="Nimbus Roman No9 L"/>
          <w:i/>
          <w:noProof/>
          <w:color w:val="4F81BD" w:themeColor="accent1"/>
        </w:rPr>
        <w:drawing>
          <wp:inline distT="0" distB="0" distL="0" distR="0" wp14:anchorId="022AA690" wp14:editId="394493C4">
            <wp:extent cx="3028315" cy="1341755"/>
            <wp:effectExtent l="19050" t="0" r="635" b="0"/>
            <wp:docPr id="272"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74" cstate="print"/>
                    <a:srcRect/>
                    <a:stretch>
                      <a:fillRect/>
                    </a:stretch>
                  </pic:blipFill>
                  <pic:spPr bwMode="auto">
                    <a:xfrm>
                      <a:off x="0" y="0"/>
                      <a:ext cx="3028315" cy="1341755"/>
                    </a:xfrm>
                    <a:prstGeom prst="rect">
                      <a:avLst/>
                    </a:prstGeom>
                    <a:noFill/>
                    <a:ln w="9525">
                      <a:noFill/>
                      <a:miter lim="800000"/>
                      <a:headEnd/>
                      <a:tailEnd/>
                    </a:ln>
                  </pic:spPr>
                </pic:pic>
              </a:graphicData>
            </a:graphic>
          </wp:inline>
        </w:drawing>
      </w:r>
    </w:p>
    <w:p w:rsidR="00401407" w:rsidRPr="00A13014" w:rsidRDefault="00401407" w:rsidP="00575FDB">
      <w:pPr>
        <w:rPr>
          <w:rFonts w:eastAsia="Nimbus Roman No9 L"/>
          <w:i/>
          <w:color w:val="4F81BD" w:themeColor="accent1"/>
        </w:rPr>
      </w:pPr>
      <w:r w:rsidRPr="00A13014">
        <w:rPr>
          <w:rFonts w:eastAsia="Nimbus Roman No9 L"/>
          <w:i/>
          <w:color w:val="4F81BD" w:themeColor="accent1"/>
        </w:rPr>
        <w:t>Find the measure of angle ABD, side AD and side AB.</w:t>
      </w:r>
    </w:p>
    <w:p w:rsidR="00575FDB" w:rsidRPr="00D23ED3" w:rsidRDefault="00575FDB" w:rsidP="00575FDB">
      <w:pPr>
        <w:rPr>
          <w:rFonts w:eastAsia="Nimbus Roman No9 L"/>
          <w:b/>
          <w:i/>
          <w:color w:val="4F81BD" w:themeColor="accent1"/>
        </w:rPr>
      </w:pPr>
      <w:r w:rsidRPr="00D23ED3">
        <w:rPr>
          <w:rFonts w:eastAsia="Nimbus Roman No9 L"/>
          <w:b/>
          <w:i/>
          <w:color w:val="4F81BD" w:themeColor="accent1"/>
        </w:rPr>
        <w:br w:type="page"/>
      </w:r>
    </w:p>
    <w:p w:rsidR="00401407" w:rsidRPr="00E5353B" w:rsidRDefault="00401407" w:rsidP="00575FDB">
      <w:pPr>
        <w:rPr>
          <w:rFonts w:eastAsia="Nimbus Roman No9 L"/>
          <w:b/>
          <w:i/>
          <w:color w:val="4F81BD" w:themeColor="accent1"/>
        </w:rPr>
      </w:pPr>
      <w:proofErr w:type="gramStart"/>
      <w:r w:rsidRPr="00E5353B">
        <w:rPr>
          <w:rFonts w:eastAsia="Nimbus Roman No9 L"/>
          <w:b/>
          <w:i/>
          <w:color w:val="4F81BD" w:themeColor="accent1"/>
        </w:rPr>
        <w:lastRenderedPageBreak/>
        <w:t>PROBLEM  3</w:t>
      </w:r>
      <w:proofErr w:type="gramEnd"/>
    </w:p>
    <w:p w:rsidR="00401407" w:rsidRPr="00053317" w:rsidRDefault="00401407" w:rsidP="00575FDB">
      <w:pPr>
        <w:rPr>
          <w:rFonts w:eastAsia="Times New Roman"/>
          <w:i/>
          <w:color w:val="4F81BD" w:themeColor="accent1"/>
        </w:rPr>
      </w:pPr>
      <w:r w:rsidRPr="00053317">
        <w:rPr>
          <w:rFonts w:eastAsia="Times New Roman"/>
          <w:bCs/>
          <w:i/>
          <w:color w:val="4F81BD" w:themeColor="accent1"/>
        </w:rPr>
        <w:t>Kaycie leans a ladder 5m long onto the side of a house. The ladder makes an angle of 65 degrees with the ground.</w:t>
      </w: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a. How high on the house does the ladder reach?</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first strategy would be to draw the situation.</w:t>
      </w:r>
    </w:p>
    <w:p w:rsidR="00401407" w:rsidRPr="00053317" w:rsidRDefault="00401407" w:rsidP="00575FDB">
      <w:pPr>
        <w:rPr>
          <w:rFonts w:eastAsia="Times New Roman"/>
          <w:b/>
          <w:i/>
          <w:color w:val="4F81BD" w:themeColor="accent1"/>
        </w:rPr>
      </w:pPr>
      <w:r w:rsidRPr="00053317">
        <w:rPr>
          <w:rFonts w:eastAsia="Times New Roman"/>
          <w:b/>
          <w:i/>
          <w:noProof/>
          <w:color w:val="4F81BD" w:themeColor="accent1"/>
        </w:rPr>
        <w:drawing>
          <wp:inline distT="0" distB="0" distL="0" distR="0" wp14:anchorId="16E59B8D" wp14:editId="018D366F">
            <wp:extent cx="949960" cy="1045210"/>
            <wp:effectExtent l="19050" t="0" r="2540" b="0"/>
            <wp:docPr id="273" name="Picture 315" descr="Pictur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Picture10.png"/>
                    <pic:cNvPicPr>
                      <a:picLocks noChangeAspect="1" noChangeArrowheads="1"/>
                    </pic:cNvPicPr>
                  </pic:nvPicPr>
                  <pic:blipFill>
                    <a:blip r:embed="rId375" cstate="print"/>
                    <a:srcRect/>
                    <a:stretch>
                      <a:fillRect/>
                    </a:stretch>
                  </pic:blipFill>
                  <pic:spPr bwMode="auto">
                    <a:xfrm>
                      <a:off x="0" y="0"/>
                      <a:ext cx="949960" cy="1045210"/>
                    </a:xfrm>
                    <a:prstGeom prst="rect">
                      <a:avLst/>
                    </a:prstGeom>
                    <a:noFill/>
                    <a:ln w="9525">
                      <a:noFill/>
                      <a:miter lim="800000"/>
                      <a:headEnd/>
                      <a:tailEnd/>
                    </a:ln>
                  </pic:spPr>
                </pic:pic>
              </a:graphicData>
            </a:graphic>
          </wp:inline>
        </w:drawing>
      </w:r>
    </w:p>
    <w:p w:rsidR="00401407" w:rsidRPr="00053317" w:rsidRDefault="00401407" w:rsidP="00575FDB">
      <w:pPr>
        <w:rPr>
          <w:rFonts w:eastAsia="Times New Roman"/>
          <w:b/>
          <w:i/>
          <w:color w:val="4F81BD" w:themeColor="accent1"/>
        </w:rPr>
      </w:pPr>
      <w:r w:rsidRPr="00A13014">
        <w:rPr>
          <w:rFonts w:eastAsia="Times New Roman"/>
          <w:b/>
          <w:i/>
          <w:iCs/>
          <w:color w:val="4F81BD" w:themeColor="accent1"/>
        </w:rPr>
        <w:t>The height of the house is opposite the angle, and we are given the hypotenuse of the triangle so we should use sine to determine the height of the house.</w:t>
      </w:r>
    </w:p>
    <w:p w:rsidR="00575FDB" w:rsidRPr="00053317" w:rsidRDefault="00575FD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 xml:space="preserve"> </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x≈4.5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bCs/>
          <w:i/>
          <w:color w:val="4F81BD" w:themeColor="accent1"/>
        </w:rPr>
      </w:pPr>
      <w:r w:rsidRPr="00053317">
        <w:rPr>
          <w:rFonts w:eastAsia="Times New Roman"/>
          <w:bCs/>
          <w:i/>
          <w:color w:val="4F81BD" w:themeColor="accent1"/>
        </w:rPr>
        <w:t>b.</w:t>
      </w:r>
      <w:r w:rsidRPr="00053317">
        <w:rPr>
          <w:rFonts w:eastAsia="Times New Roman"/>
          <w:b/>
          <w:bCs/>
          <w:i/>
          <w:color w:val="4F81BD" w:themeColor="accent1"/>
        </w:rPr>
        <w:t xml:space="preserve"> </w:t>
      </w:r>
      <w:r w:rsidRPr="00053317">
        <w:rPr>
          <w:rFonts w:eastAsia="Times New Roman"/>
          <w:bCs/>
          <w:i/>
          <w:color w:val="4F81BD" w:themeColor="accent1"/>
        </w:rPr>
        <w:t xml:space="preserve">How far is the foot of </w:t>
      </w:r>
      <w:proofErr w:type="spellStart"/>
      <w:r w:rsidRPr="00053317">
        <w:rPr>
          <w:rFonts w:eastAsia="Times New Roman"/>
          <w:bCs/>
          <w:i/>
          <w:color w:val="4F81BD" w:themeColor="accent1"/>
        </w:rPr>
        <w:t>Kaycie's</w:t>
      </w:r>
      <w:proofErr w:type="spellEnd"/>
      <w:r w:rsidRPr="00053317">
        <w:rPr>
          <w:rFonts w:eastAsia="Times New Roman"/>
          <w:bCs/>
          <w:i/>
          <w:color w:val="4F81BD" w:themeColor="accent1"/>
        </w:rPr>
        <w:t xml:space="preserve"> ladder from the house?</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distance from the ladder to the foot of the house is the adjacent side to the angle. Looking at our original picture and given the hypotenuse and now trying to find the adjacent, we should use the cosine ratio.</w:t>
      </w:r>
    </w:p>
    <w:p w:rsidR="009D50AB" w:rsidRPr="00053317" w:rsidRDefault="009D50A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w:t>
      </w:r>
    </w:p>
    <w:p w:rsidR="00BA430F" w:rsidRPr="00053317" w:rsidRDefault="00401407" w:rsidP="00575FDB">
      <w:pPr>
        <w:rPr>
          <w:rFonts w:eastAsia="Times New Roman"/>
          <w:b/>
          <w:i/>
          <w:color w:val="4F81BD" w:themeColor="accent1"/>
        </w:rPr>
      </w:pPr>
      <w:r w:rsidRPr="00053317">
        <w:rPr>
          <w:rFonts w:eastAsia="Times New Roman"/>
          <w:b/>
          <w:i/>
          <w:color w:val="4F81BD" w:themeColor="accent1"/>
        </w:rPr>
        <w:t>x≈2.1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c. What angle does the ladder make with the wall?</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sum of the interior angles of a triangle is 180</w:t>
      </w:r>
      <w:r w:rsidRPr="00053317">
        <w:rPr>
          <w:rFonts w:eastAsia="Times New Roman"/>
          <w:b/>
          <w:i/>
          <w:color w:val="4F81BD" w:themeColor="accent1"/>
        </w:rPr>
        <w:t>°.</w:t>
      </w: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180-(90+65</w:t>
      </w:r>
      <w:proofErr w:type="gramStart"/>
      <w:r w:rsidRPr="00053317">
        <w:rPr>
          <w:rFonts w:eastAsia="Times New Roman"/>
          <w:b/>
          <w:i/>
          <w:color w:val="4F81BD" w:themeColor="accent1"/>
        </w:rPr>
        <w:t>)=</w:t>
      </w:r>
      <w:proofErr w:type="gramEnd"/>
      <w:r w:rsidRPr="00053317">
        <w:rPr>
          <w:rFonts w:eastAsia="Times New Roman"/>
          <w:b/>
          <w:i/>
          <w:color w:val="4F81BD" w:themeColor="accent1"/>
        </w:rPr>
        <w:t>25°</w:t>
      </w:r>
    </w:p>
    <w:p w:rsidR="00575FDB" w:rsidRPr="000C4F66" w:rsidRDefault="00575FDB">
      <w:pPr>
        <w:rPr>
          <w:b/>
          <w:i/>
          <w:color w:val="4F81BD" w:themeColor="accent1"/>
        </w:rPr>
      </w:pPr>
      <w:r w:rsidRPr="000C4F66">
        <w:rPr>
          <w:b/>
          <w:i/>
          <w:color w:val="4F81BD" w:themeColor="accent1"/>
        </w:rPr>
        <w:br w:type="page"/>
      </w:r>
    </w:p>
    <w:p w:rsidR="004413E6" w:rsidRPr="000C4F66" w:rsidRDefault="004413E6" w:rsidP="00575FDB">
      <w:pPr>
        <w:rPr>
          <w:b/>
          <w:i/>
          <w:color w:val="4F81BD" w:themeColor="accent1"/>
        </w:rPr>
      </w:pPr>
      <w:r w:rsidRPr="000C4F66">
        <w:rPr>
          <w:b/>
          <w:i/>
          <w:color w:val="4F81BD" w:themeColor="accent1"/>
        </w:rPr>
        <w:lastRenderedPageBreak/>
        <w:t xml:space="preserve">Working in pairs OR Collaborative </w:t>
      </w:r>
      <w:r w:rsidR="00515FBA" w:rsidRPr="000C4F66">
        <w:rPr>
          <w:b/>
          <w:i/>
          <w:color w:val="4F81BD" w:themeColor="accent1"/>
        </w:rPr>
        <w:t>small-group work (30</w:t>
      </w:r>
      <w:r w:rsidRPr="000C4F66">
        <w:rPr>
          <w:b/>
          <w:i/>
          <w:color w:val="4F81BD" w:themeColor="accent1"/>
        </w:rPr>
        <w:t xml:space="preserve"> minutes)</w:t>
      </w:r>
    </w:p>
    <w:p w:rsidR="004413E6" w:rsidRPr="00053317" w:rsidRDefault="004413E6" w:rsidP="00575FDB">
      <w:pPr>
        <w:rPr>
          <w:i/>
          <w:color w:val="4F81BD" w:themeColor="accent1"/>
        </w:rPr>
      </w:pPr>
    </w:p>
    <w:p w:rsidR="00515FBA" w:rsidRPr="00A13014" w:rsidRDefault="00515FBA" w:rsidP="00575FDB">
      <w:pPr>
        <w:rPr>
          <w:rFonts w:eastAsia="Nimbus Roman No9 L"/>
          <w:b/>
          <w:bCs/>
          <w:i/>
          <w:color w:val="4F81BD" w:themeColor="accent1"/>
        </w:rPr>
      </w:pPr>
      <w:r w:rsidRPr="00A13014">
        <w:rPr>
          <w:rFonts w:eastAsia="Nimbus Roman No9 L"/>
          <w:b/>
          <w:bCs/>
          <w:i/>
          <w:color w:val="4F81BD" w:themeColor="accent1"/>
        </w:rPr>
        <w:t>The culminating task focuses on application of the trigonometric ratios to solve problems and involves a series of problems found on a construction site.</w:t>
      </w:r>
    </w:p>
    <w:p w:rsidR="00515FBA" w:rsidRPr="00D23ED3" w:rsidRDefault="00515FBA" w:rsidP="00575FDB">
      <w:pPr>
        <w:rPr>
          <w:rFonts w:eastAsia="Nimbus Roman No9 L"/>
          <w:i/>
          <w:color w:val="4F81BD" w:themeColor="accent1"/>
        </w:rPr>
      </w:pPr>
    </w:p>
    <w:p w:rsidR="00515FBA" w:rsidRPr="00E5353B" w:rsidRDefault="00515FBA" w:rsidP="00575FDB">
      <w:pPr>
        <w:ind w:firstLine="720"/>
        <w:rPr>
          <w:rFonts w:eastAsia="Nimbus Roman No9 L"/>
          <w:i/>
          <w:color w:val="4F81BD" w:themeColor="accent1"/>
        </w:rPr>
      </w:pPr>
      <w:r w:rsidRPr="00E5353B">
        <w:rPr>
          <w:rFonts w:eastAsia="Nimbus Roman No9 L"/>
          <w:i/>
          <w:color w:val="4F81BD" w:themeColor="accent1"/>
        </w:rPr>
        <w:t>Clyde and his construction crew consisting of Richard, James, and David must make repairs, take measurements, and build new structures on an existing manufacturing site.  In order to do this, trigonometric functions must be used to solve the following problems.</w:t>
      </w:r>
    </w:p>
    <w:p w:rsidR="00515FBA" w:rsidRPr="00053317" w:rsidRDefault="00515FBA" w:rsidP="00575FDB">
      <w:pPr>
        <w:rPr>
          <w:i/>
          <w:color w:val="4F81BD" w:themeColor="accent1"/>
        </w:rPr>
      </w:pPr>
      <w:r w:rsidRPr="00053317">
        <w:rPr>
          <w:i/>
          <w:color w:val="4F81BD" w:themeColor="accent1"/>
        </w:rPr>
        <w:t>The teacher should cut the cards apart; the problems should be separated from their corresponding triangles.    Students will work with their partner to match the given problem to the corresponding right triangle “set-up”.  After making the matches, students are to finish labeling the triangle to match the problem.  The teacher can have the students compare their results with other groups.  As time permits, some pairs may complete the calculations asked for in the problems.</w:t>
      </w:r>
    </w:p>
    <w:p w:rsidR="00575FDB" w:rsidRPr="00053317" w:rsidRDefault="00575FDB" w:rsidP="00575FDB">
      <w:pPr>
        <w:rPr>
          <w:b/>
          <w:i/>
          <w:color w:val="4F81BD" w:themeColor="accent1"/>
        </w:rPr>
      </w:pPr>
    </w:p>
    <w:p w:rsidR="004413E6" w:rsidRPr="000C4F66" w:rsidRDefault="004413E6" w:rsidP="00575FDB">
      <w:pPr>
        <w:rPr>
          <w:b/>
          <w:color w:val="4F81BD" w:themeColor="accent1"/>
        </w:rPr>
      </w:pPr>
      <w:r w:rsidRPr="000C4F66">
        <w:rPr>
          <w:b/>
          <w:color w:val="4F81BD" w:themeColor="accent1"/>
        </w:rPr>
        <w:t>Plenary whole-class discussion (10 minutes)</w:t>
      </w:r>
    </w:p>
    <w:p w:rsidR="004413E6" w:rsidRPr="00053317" w:rsidRDefault="004413E6" w:rsidP="00575FDB">
      <w:pPr>
        <w:rPr>
          <w:color w:val="4F81BD" w:themeColor="accent1"/>
        </w:rPr>
      </w:pPr>
    </w:p>
    <w:p w:rsidR="00515FBA" w:rsidRPr="00053317" w:rsidRDefault="00515FBA" w:rsidP="00575FDB">
      <w:pPr>
        <w:rPr>
          <w:i/>
          <w:color w:val="4F81BD" w:themeColor="accent1"/>
        </w:rPr>
      </w:pPr>
      <w:r w:rsidRPr="00A13014">
        <w:rPr>
          <w:i/>
          <w:color w:val="4F81BD" w:themeColor="accent1"/>
        </w:rPr>
        <w:t xml:space="preserve">After all of the partners finish matching their problems to the appropriate triangles, the teacher can have the pairs discuss what the most difficult type of problem to interpret was. Students’ ideas will be posted on a board or large sheet of paper with the names of the students beside their </w:t>
      </w:r>
      <w:r w:rsidRPr="00053317">
        <w:rPr>
          <w:i/>
          <w:color w:val="4F81BD" w:themeColor="accent1"/>
        </w:rPr>
        <w:t>ideas.</w:t>
      </w:r>
    </w:p>
    <w:p w:rsidR="00575FDB" w:rsidRPr="00053317" w:rsidRDefault="00575FDB" w:rsidP="00575FDB">
      <w:pPr>
        <w:rPr>
          <w:i/>
          <w:color w:val="4F81BD" w:themeColor="accent1"/>
        </w:rPr>
      </w:pPr>
    </w:p>
    <w:p w:rsidR="004413E6" w:rsidRPr="000C4F66" w:rsidRDefault="004413E6" w:rsidP="00575FDB">
      <w:pPr>
        <w:rPr>
          <w:b/>
          <w:color w:val="4F81BD" w:themeColor="accent1"/>
        </w:rPr>
      </w:pPr>
      <w:r w:rsidRPr="000C4F66">
        <w:rPr>
          <w:b/>
          <w:color w:val="4F81BD" w:themeColor="accent1"/>
        </w:rPr>
        <w:t>Improve individual solutions to the assessment task (10 minutes)</w:t>
      </w:r>
    </w:p>
    <w:p w:rsidR="00515FBA" w:rsidRPr="000C4F66" w:rsidRDefault="00515FBA" w:rsidP="00575FDB">
      <w:pPr>
        <w:rPr>
          <w:b/>
          <w:color w:val="4F81BD" w:themeColor="accent1"/>
        </w:rPr>
      </w:pPr>
    </w:p>
    <w:p w:rsidR="00515FBA" w:rsidRPr="00053317" w:rsidRDefault="00515FBA" w:rsidP="00575FDB">
      <w:pPr>
        <w:rPr>
          <w:i/>
          <w:color w:val="4F81BD" w:themeColor="accent1"/>
        </w:rPr>
      </w:pPr>
      <w:r w:rsidRPr="00053317">
        <w:rPr>
          <w:i/>
          <w:color w:val="4F81BD" w:themeColor="accent1"/>
        </w:rPr>
        <w:t>Give students back their work on the pre-test along with a fresh copy of the test. Directions are as follows:</w:t>
      </w:r>
    </w:p>
    <w:p w:rsidR="00515FBA" w:rsidRPr="00A13014" w:rsidRDefault="00515FBA" w:rsidP="00575FDB">
      <w:pPr>
        <w:rPr>
          <w:b/>
          <w:i/>
          <w:color w:val="4F81BD" w:themeColor="accent1"/>
        </w:rPr>
      </w:pPr>
      <w:r w:rsidRPr="00A13014">
        <w:rPr>
          <w:i/>
          <w:color w:val="4F81BD" w:themeColor="accent1"/>
        </w:rPr>
        <w:tab/>
      </w:r>
      <w:r w:rsidRPr="00A13014">
        <w:rPr>
          <w:b/>
          <w:i/>
          <w:color w:val="4F81BD" w:themeColor="accent1"/>
        </w:rPr>
        <w:t>Work on your own for ten minutes.</w:t>
      </w:r>
    </w:p>
    <w:p w:rsidR="00515FBA" w:rsidRPr="00053317" w:rsidRDefault="00515FBA" w:rsidP="00575FDB">
      <w:pPr>
        <w:rPr>
          <w:b/>
          <w:i/>
          <w:color w:val="4F81BD" w:themeColor="accent1"/>
        </w:rPr>
      </w:pPr>
      <w:r w:rsidRPr="00053317">
        <w:rPr>
          <w:b/>
          <w:i/>
          <w:color w:val="4F81BD" w:themeColor="accent1"/>
        </w:rPr>
        <w:tab/>
        <w:t>I’m giving you your own answers, and a new sheet to work on.</w:t>
      </w:r>
    </w:p>
    <w:p w:rsidR="00515FBA" w:rsidRPr="00053317" w:rsidRDefault="00515FBA" w:rsidP="00575FDB">
      <w:pPr>
        <w:rPr>
          <w:b/>
          <w:i/>
          <w:color w:val="4F81BD" w:themeColor="accent1"/>
        </w:rPr>
      </w:pPr>
      <w:r w:rsidRPr="00053317">
        <w:rPr>
          <w:b/>
          <w:i/>
          <w:color w:val="4F81BD" w:themeColor="accent1"/>
        </w:rPr>
        <w:tab/>
        <w:t>Read through your original solution and think about what you learned during the lesson.</w:t>
      </w:r>
      <w:r w:rsidRPr="00053317">
        <w:rPr>
          <w:b/>
          <w:i/>
          <w:color w:val="4F81BD" w:themeColor="accent1"/>
        </w:rPr>
        <w:tab/>
        <w:t xml:space="preserve">I want you to use what you learned to improve your solutions to the pretest.  Then compare your answers to see what progress you made. </w:t>
      </w:r>
    </w:p>
    <w:p w:rsidR="00BA430F" w:rsidRPr="00053317" w:rsidRDefault="00BA430F" w:rsidP="00575FDB">
      <w:pPr>
        <w:rPr>
          <w:b/>
          <w:i/>
          <w:color w:val="4F81BD" w:themeColor="accent1"/>
        </w:rPr>
      </w:pPr>
    </w:p>
    <w:p w:rsidR="00515FBA" w:rsidRPr="00053317" w:rsidRDefault="00515FBA" w:rsidP="00575FDB">
      <w:pPr>
        <w:rPr>
          <w:b/>
          <w:i/>
          <w:color w:val="4F81BD" w:themeColor="accent1"/>
        </w:rPr>
      </w:pPr>
      <w:r w:rsidRPr="00053317">
        <w:rPr>
          <w:b/>
          <w:i/>
          <w:color w:val="4F81BD" w:themeColor="accent1"/>
        </w:rPr>
        <w:t xml:space="preserve">Final Step:  After everyone is finished, the teacher will collect the student work and analyze for future lessons.  Hopefully, continual misconceptions will be revealed, and lessons can be tailored to clear these up for students. </w:t>
      </w:r>
    </w:p>
    <w:p w:rsidR="00575FDB" w:rsidRPr="00D23ED3" w:rsidRDefault="00575FDB" w:rsidP="00575FDB">
      <w:pPr>
        <w:rPr>
          <w:rFonts w:eastAsia="Nimbus Roman No9 L"/>
          <w:i/>
          <w:color w:val="4F81BD" w:themeColor="accent1"/>
        </w:rPr>
      </w:pPr>
    </w:p>
    <w:p w:rsidR="00515FBA" w:rsidRPr="00E5353B" w:rsidRDefault="00515FBA" w:rsidP="00575FDB">
      <w:pPr>
        <w:rPr>
          <w:i/>
          <w:color w:val="4F81BD" w:themeColor="accent1"/>
        </w:rPr>
      </w:pPr>
      <w:r w:rsidRPr="00E5353B">
        <w:rPr>
          <w:i/>
          <w:color w:val="4F81BD" w:themeColor="accent1"/>
        </w:rPr>
        <w:t xml:space="preserve">For more formative assessment lessons and for clarification of procedures, please see </w:t>
      </w:r>
    </w:p>
    <w:p w:rsidR="00515FBA" w:rsidRPr="00E5353B" w:rsidRDefault="00515FBA" w:rsidP="00575FDB">
      <w:pPr>
        <w:rPr>
          <w:i/>
          <w:color w:val="4F81BD" w:themeColor="accent1"/>
        </w:rPr>
      </w:pPr>
    </w:p>
    <w:p w:rsidR="00575FDB" w:rsidRPr="00053317" w:rsidRDefault="00CD0A00" w:rsidP="00575FDB">
      <w:pPr>
        <w:rPr>
          <w:b/>
        </w:rPr>
      </w:pPr>
      <w:hyperlink r:id="rId376" w:history="1">
        <w:r w:rsidR="00515FBA" w:rsidRPr="00053317">
          <w:rPr>
            <w:rStyle w:val="Hyperlink"/>
            <w:b/>
          </w:rPr>
          <w:t>http://www.map.mathshell.org/materials/lessons.php</w:t>
        </w:r>
      </w:hyperlink>
      <w:r w:rsidR="00515FBA" w:rsidRPr="00053317">
        <w:rPr>
          <w:b/>
        </w:rPr>
        <w:t xml:space="preserve"> </w:t>
      </w:r>
    </w:p>
    <w:p w:rsidR="00575FDB" w:rsidRPr="00A13014" w:rsidRDefault="00575FDB" w:rsidP="00575FDB">
      <w:pPr>
        <w:rPr>
          <w:b/>
        </w:rPr>
      </w:pPr>
      <w:r w:rsidRPr="00A13014">
        <w:rPr>
          <w:b/>
        </w:rPr>
        <w:br w:type="page"/>
      </w:r>
    </w:p>
    <w:p w:rsidR="00575FDB" w:rsidRPr="000C4F66" w:rsidRDefault="00575FDB" w:rsidP="00575FDB">
      <w:pPr>
        <w:spacing w:after="240"/>
      </w:pPr>
      <w:r w:rsidRPr="000C4F66">
        <w:lastRenderedPageBreak/>
        <w:t xml:space="preserve">Pretest </w:t>
      </w:r>
    </w:p>
    <w:p w:rsidR="00575FDB" w:rsidRPr="00053317" w:rsidRDefault="00575FDB" w:rsidP="00575FDB">
      <w:pPr>
        <w:spacing w:after="240"/>
        <w:rPr>
          <w:b/>
          <w:i/>
          <w:color w:val="000000" w:themeColor="text1"/>
        </w:rPr>
      </w:pPr>
      <w:r w:rsidRPr="00053317">
        <w:rPr>
          <w:b/>
          <w:i/>
          <w:color w:val="000000" w:themeColor="text1"/>
        </w:rPr>
        <w:t>Make sure that all triangle diagrams are shown.</w:t>
      </w:r>
    </w:p>
    <w:p w:rsidR="00575FDB" w:rsidRPr="00A13014" w:rsidRDefault="00575FDB" w:rsidP="002E5FC0">
      <w:pPr>
        <w:pStyle w:val="ListParagraph"/>
        <w:numPr>
          <w:ilvl w:val="0"/>
          <w:numId w:val="38"/>
        </w:numPr>
        <w:autoSpaceDE w:val="0"/>
        <w:autoSpaceDN w:val="0"/>
        <w:adjustRightInd w:val="0"/>
        <w:spacing w:after="240"/>
        <w:rPr>
          <w:rFonts w:eastAsia="Calibri"/>
          <w:color w:val="000000" w:themeColor="text1"/>
        </w:rPr>
      </w:pPr>
      <w:r w:rsidRPr="00A13014">
        <w:rPr>
          <w:rFonts w:eastAsia="Calibri"/>
          <w:color w:val="000000" w:themeColor="text1"/>
        </w:rPr>
        <w:t>A road ascends a hill at an angle of 4 degrees.  For every 1000 feet of road, how many feet does the road ascend?</w:t>
      </w:r>
    </w:p>
    <w:p w:rsidR="00575FDB" w:rsidRPr="00053317" w:rsidRDefault="00575FDB" w:rsidP="00575FDB">
      <w:pPr>
        <w:pStyle w:val="ListParagraph"/>
        <w:autoSpaceDE w:val="0"/>
        <w:autoSpaceDN w:val="0"/>
        <w:adjustRightInd w:val="0"/>
        <w:spacing w:after="240"/>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575FDB" w:rsidRPr="00053317" w:rsidRDefault="00575FDB" w:rsidP="00575FDB">
      <w:pPr>
        <w:pStyle w:val="ListParagraph"/>
        <w:autoSpaceDE w:val="0"/>
        <w:autoSpaceDN w:val="0"/>
        <w:adjustRightInd w:val="0"/>
        <w:spacing w:after="240"/>
        <w:rPr>
          <w:rFonts w:eastAsia="Calibri"/>
          <w:b/>
          <w:color w:val="4F81BD" w:themeColor="accen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575FDB" w:rsidRPr="00053317" w:rsidRDefault="00575FDB" w:rsidP="00575FDB">
      <w:pPr>
        <w:pStyle w:val="ListParagraph"/>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575FDB" w:rsidRPr="00053317" w:rsidRDefault="00575FDB" w:rsidP="00575FDB">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distance between the two aircraft.</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575FDB" w:rsidRPr="00053317" w:rsidRDefault="00575FDB" w:rsidP="00575FDB">
      <w:pPr>
        <w:pStyle w:val="ListParagraph"/>
        <w:rPr>
          <w:rFonts w:eastAsia="Calibri"/>
          <w:i/>
        </w:rPr>
      </w:pPr>
    </w:p>
    <w:p w:rsidR="00A13014" w:rsidRDefault="00A13014">
      <w:r>
        <w:br w:type="page"/>
      </w:r>
    </w:p>
    <w:p w:rsidR="00A13014" w:rsidRPr="001F2260" w:rsidRDefault="00A13014" w:rsidP="000C4F66">
      <w:pPr>
        <w:pStyle w:val="Title"/>
        <w:jc w:val="left"/>
        <w:rPr>
          <w:sz w:val="28"/>
          <w:szCs w:val="28"/>
        </w:rPr>
      </w:pPr>
      <w:r w:rsidRPr="001F2260">
        <w:rPr>
          <w:rFonts w:ascii="Times New Roman" w:eastAsia="Nimbus Roman No9 L" w:hAnsi="Times New Roman"/>
          <w:sz w:val="28"/>
          <w:szCs w:val="28"/>
          <w:u w:val="none"/>
        </w:rPr>
        <w:lastRenderedPageBreak/>
        <w:t xml:space="preserve">Culminating Task:  </w:t>
      </w:r>
      <w:r w:rsidRPr="001F2260">
        <w:rPr>
          <w:rFonts w:ascii="Times New Roman" w:hAnsi="Times New Roman"/>
          <w:sz w:val="28"/>
          <w:szCs w:val="28"/>
          <w:u w:val="none"/>
        </w:rPr>
        <w:t>Hypsometer Activity – Indirect Measurement</w:t>
      </w:r>
    </w:p>
    <w:p w:rsidR="00A13014" w:rsidRPr="00EB7A76" w:rsidRDefault="00C55092" w:rsidP="000C4F66">
      <w:pPr>
        <w:pStyle w:val="Title"/>
        <w:jc w:val="left"/>
      </w:pPr>
      <w:r w:rsidRPr="000C4F66">
        <w:rPr>
          <w:rFonts w:ascii="Times New Roman" w:hAnsi="Times New Roman"/>
          <w:b w:val="0"/>
          <w:u w:val="none"/>
        </w:rPr>
        <w:t>Adapted from Sandy Creek High School Math Department, Fayette County School System</w:t>
      </w:r>
    </w:p>
    <w:p w:rsidR="00C55092" w:rsidRDefault="00C55092" w:rsidP="000C4F66">
      <w:pPr>
        <w:pStyle w:val="Default"/>
        <w:ind w:left="-108"/>
        <w:rPr>
          <w:rFonts w:eastAsia="Arial"/>
          <w:b/>
          <w:bCs/>
        </w:rPr>
      </w:pPr>
    </w:p>
    <w:p w:rsidR="00A13014" w:rsidRPr="000C4F66" w:rsidRDefault="00A13014" w:rsidP="00AD1DF0">
      <w:pPr>
        <w:pStyle w:val="Default"/>
        <w:rPr>
          <w:rFonts w:eastAsia="Arial"/>
          <w:b/>
          <w:bCs/>
        </w:rPr>
      </w:pPr>
      <w:r w:rsidRPr="000C4F66">
        <w:rPr>
          <w:rFonts w:eastAsia="Arial"/>
          <w:b/>
          <w:bCs/>
          <w:color w:val="auto"/>
        </w:rPr>
        <w:t>Mathematical Goal</w:t>
      </w:r>
    </w:p>
    <w:p w:rsidR="00A13014" w:rsidRDefault="00A13014" w:rsidP="00AD1DF0">
      <w:pPr>
        <w:pStyle w:val="Default"/>
        <w:spacing w:after="240"/>
        <w:rPr>
          <w:rFonts w:eastAsia="Arial"/>
          <w:bCs/>
        </w:rPr>
      </w:pPr>
      <w:r w:rsidRPr="000C4F66">
        <w:rPr>
          <w:rFonts w:eastAsia="Arial"/>
          <w:bCs/>
          <w:color w:val="auto"/>
        </w:rPr>
        <w:t>This lesson is intended to help the teacher assess how well students are able to set-up trigonometric application problems involving right triangles.</w:t>
      </w:r>
    </w:p>
    <w:p w:rsidR="00A13014" w:rsidRPr="00AD6D80" w:rsidRDefault="00A13014" w:rsidP="00AD1DF0">
      <w:pPr>
        <w:pStyle w:val="Default"/>
        <w:rPr>
          <w:rFonts w:eastAsia="Arial"/>
          <w:bCs/>
          <w:color w:val="auto"/>
        </w:rPr>
      </w:pPr>
    </w:p>
    <w:p w:rsidR="00A13014" w:rsidRPr="002130F0" w:rsidRDefault="00A13014" w:rsidP="00AD1DF0">
      <w:pPr>
        <w:pStyle w:val="Default"/>
        <w:spacing w:after="240"/>
        <w:rPr>
          <w:rFonts w:eastAsia="Arial"/>
          <w:bCs/>
          <w:color w:val="auto"/>
        </w:rPr>
      </w:pPr>
      <w:r w:rsidRPr="002130F0">
        <w:rPr>
          <w:rFonts w:eastAsia="Arial"/>
          <w:b/>
          <w:bCs/>
          <w:color w:val="auto"/>
        </w:rPr>
        <w:t>M</w:t>
      </w:r>
      <w:r w:rsidR="003F4F94" w:rsidRPr="002130F0">
        <w:rPr>
          <w:rFonts w:eastAsia="Arial"/>
          <w:b/>
          <w:bCs/>
          <w:color w:val="auto"/>
        </w:rPr>
        <w:t>GSE</w:t>
      </w:r>
      <w:r w:rsidRPr="002130F0">
        <w:rPr>
          <w:rFonts w:eastAsia="Arial"/>
          <w:b/>
          <w:bCs/>
          <w:color w:val="auto"/>
        </w:rPr>
        <w:t>9</w:t>
      </w:r>
      <w:r w:rsidRPr="002130F0">
        <w:rPr>
          <w:rFonts w:ascii="Cambria Math" w:eastAsia="Arial" w:hAnsi="Cambria Math" w:cs="Cambria Math"/>
          <w:b/>
          <w:bCs/>
          <w:color w:val="auto"/>
        </w:rPr>
        <w:t>‐</w:t>
      </w:r>
      <w:r w:rsidRPr="002130F0">
        <w:rPr>
          <w:rFonts w:eastAsia="Arial"/>
          <w:b/>
          <w:bCs/>
          <w:color w:val="auto"/>
        </w:rPr>
        <w:t>12.G.SRT.6</w:t>
      </w:r>
      <w:r w:rsidRPr="002130F0">
        <w:rPr>
          <w:rFonts w:eastAsia="Arial"/>
          <w:bCs/>
          <w:color w:val="auto"/>
        </w:rPr>
        <w:t xml:space="preserve"> Understand that by similarity, side ratios in right triangles are properties of the angles in the triangle, leading to definitions of trigonometric ratios for acute angles.</w:t>
      </w:r>
    </w:p>
    <w:p w:rsidR="00A13014" w:rsidRPr="002130F0" w:rsidRDefault="00A13014" w:rsidP="00AD1DF0">
      <w:pPr>
        <w:pStyle w:val="Default"/>
        <w:spacing w:after="240"/>
        <w:rPr>
          <w:rFonts w:eastAsia="Arial"/>
          <w:bCs/>
          <w:color w:val="auto"/>
        </w:rPr>
      </w:pPr>
      <w:r w:rsidRPr="002130F0">
        <w:rPr>
          <w:rFonts w:eastAsia="Arial"/>
          <w:b/>
          <w:bCs/>
          <w:color w:val="auto"/>
        </w:rPr>
        <w:t>M</w:t>
      </w:r>
      <w:r w:rsidR="003F4F94" w:rsidRPr="002130F0">
        <w:rPr>
          <w:rFonts w:eastAsia="Arial"/>
          <w:b/>
          <w:bCs/>
          <w:color w:val="auto"/>
        </w:rPr>
        <w:t>GSE</w:t>
      </w:r>
      <w:r w:rsidRPr="002130F0">
        <w:rPr>
          <w:rFonts w:eastAsia="Arial"/>
          <w:b/>
          <w:bCs/>
          <w:color w:val="auto"/>
        </w:rPr>
        <w:t>9</w:t>
      </w:r>
      <w:r w:rsidRPr="002130F0">
        <w:rPr>
          <w:rFonts w:ascii="Cambria Math" w:eastAsia="Arial" w:hAnsi="Cambria Math" w:cs="Cambria Math"/>
          <w:b/>
          <w:bCs/>
          <w:color w:val="auto"/>
        </w:rPr>
        <w:t>‐</w:t>
      </w:r>
      <w:r w:rsidRPr="002130F0">
        <w:rPr>
          <w:rFonts w:eastAsia="Arial"/>
          <w:b/>
          <w:bCs/>
          <w:color w:val="auto"/>
        </w:rPr>
        <w:t>12.G.SRT.7</w:t>
      </w:r>
      <w:r w:rsidRPr="002130F0">
        <w:rPr>
          <w:rFonts w:eastAsia="Arial"/>
          <w:bCs/>
          <w:color w:val="auto"/>
        </w:rPr>
        <w:t xml:space="preserve"> Explain and use the relationship between the sine and cosine of complementary angles.</w:t>
      </w:r>
    </w:p>
    <w:p w:rsidR="00A13014" w:rsidRPr="00E5353B" w:rsidRDefault="00A13014" w:rsidP="00AD1DF0">
      <w:pPr>
        <w:pStyle w:val="Default"/>
        <w:spacing w:after="240"/>
        <w:rPr>
          <w:rFonts w:eastAsia="Arial"/>
          <w:bCs/>
        </w:rPr>
      </w:pPr>
      <w:r w:rsidRPr="002130F0">
        <w:rPr>
          <w:rFonts w:eastAsia="Arial"/>
          <w:b/>
          <w:bCs/>
          <w:color w:val="auto"/>
        </w:rPr>
        <w:t>M</w:t>
      </w:r>
      <w:r w:rsidR="003F4F94" w:rsidRPr="002130F0">
        <w:rPr>
          <w:rFonts w:eastAsia="Arial"/>
          <w:b/>
          <w:bCs/>
          <w:color w:val="auto"/>
        </w:rPr>
        <w:t>GSE</w:t>
      </w:r>
      <w:r w:rsidRPr="002130F0">
        <w:rPr>
          <w:rFonts w:eastAsia="Arial"/>
          <w:b/>
          <w:bCs/>
          <w:color w:val="auto"/>
        </w:rPr>
        <w:t>9</w:t>
      </w:r>
      <w:r w:rsidRPr="002130F0">
        <w:rPr>
          <w:rFonts w:ascii="Cambria Math" w:eastAsia="Arial" w:hAnsi="Cambria Math" w:cs="Cambria Math"/>
          <w:b/>
          <w:bCs/>
          <w:color w:val="auto"/>
        </w:rPr>
        <w:t>‐</w:t>
      </w:r>
      <w:r w:rsidRPr="002130F0">
        <w:rPr>
          <w:rFonts w:eastAsia="Arial"/>
          <w:b/>
          <w:bCs/>
          <w:color w:val="auto"/>
        </w:rPr>
        <w:t>12.</w:t>
      </w:r>
      <w:r w:rsidRPr="003F4F94">
        <w:rPr>
          <w:rFonts w:eastAsia="Arial"/>
          <w:b/>
          <w:bCs/>
        </w:rPr>
        <w:t>G.SRT.8</w:t>
      </w:r>
      <w:r w:rsidRPr="00E5353B">
        <w:rPr>
          <w:rFonts w:eastAsia="Arial"/>
          <w:bCs/>
        </w:rPr>
        <w:t xml:space="preserve"> Use trigonometric ratios and the Pythagorean Theorem to solve right triangles in applied problems.</w:t>
      </w:r>
    </w:p>
    <w:p w:rsidR="00A13014" w:rsidRPr="000C4F66" w:rsidRDefault="00A13014" w:rsidP="00A13014">
      <w:pPr>
        <w:rPr>
          <w:b/>
        </w:rPr>
      </w:pPr>
      <w:r>
        <w:rPr>
          <w:b/>
        </w:rPr>
        <w:t>Materials R</w:t>
      </w:r>
      <w:r w:rsidRPr="000C4F66">
        <w:rPr>
          <w:b/>
        </w:rPr>
        <w:t>equired</w:t>
      </w:r>
    </w:p>
    <w:p w:rsidR="00A13014" w:rsidRPr="00A13014" w:rsidRDefault="00A13014" w:rsidP="000C4F66">
      <w:pPr>
        <w:rPr>
          <w:color w:val="000000" w:themeColor="text1"/>
        </w:rPr>
      </w:pPr>
      <w:r w:rsidRPr="00A13014">
        <w:rPr>
          <w:color w:val="000000" w:themeColor="text1"/>
        </w:rPr>
        <w:t>Scientific Calculator</w:t>
      </w:r>
    </w:p>
    <w:p w:rsidR="00A13014" w:rsidRPr="00A13014" w:rsidRDefault="00A13014" w:rsidP="000C4F66">
      <w:pPr>
        <w:rPr>
          <w:color w:val="000000" w:themeColor="text1"/>
        </w:rPr>
      </w:pPr>
      <w:r w:rsidRPr="00A13014">
        <w:rPr>
          <w:color w:val="000000" w:themeColor="text1"/>
        </w:rPr>
        <w:t>Pencil</w:t>
      </w:r>
    </w:p>
    <w:p w:rsidR="00A13014" w:rsidRPr="00A13014" w:rsidRDefault="00A13014" w:rsidP="000C4F66">
      <w:pPr>
        <w:rPr>
          <w:color w:val="000000" w:themeColor="text1"/>
        </w:rPr>
      </w:pPr>
      <w:r w:rsidRPr="00A13014">
        <w:rPr>
          <w:color w:val="000000" w:themeColor="text1"/>
        </w:rPr>
        <w:t>Activity Sheet</w:t>
      </w:r>
    </w:p>
    <w:p w:rsidR="00A13014" w:rsidRPr="001A429F" w:rsidRDefault="00A13014" w:rsidP="000C4F66">
      <w:pPr>
        <w:rPr>
          <w:b/>
          <w:i/>
          <w:color w:val="4F81BD" w:themeColor="accent1"/>
        </w:rPr>
      </w:pPr>
      <w:r w:rsidRPr="00A13014">
        <w:rPr>
          <w:color w:val="000000" w:themeColor="text1"/>
        </w:rPr>
        <w:t xml:space="preserve">Hypsometer </w:t>
      </w:r>
      <w:r w:rsidRPr="00A13014">
        <w:rPr>
          <w:color w:val="00B0F0"/>
        </w:rPr>
        <w:t>(</w:t>
      </w:r>
      <w:r w:rsidRPr="001A429F">
        <w:rPr>
          <w:b/>
          <w:i/>
          <w:color w:val="4F81BD" w:themeColor="accent1"/>
        </w:rPr>
        <w:t>directions on how to make one are listed below…once they are made they can be reused year after year or making the hypsometer can be part of the task)</w:t>
      </w:r>
    </w:p>
    <w:p w:rsidR="00A13014" w:rsidRPr="001A429F" w:rsidRDefault="00A13014" w:rsidP="000C4F66">
      <w:pPr>
        <w:rPr>
          <w:b/>
          <w:i/>
          <w:color w:val="4F81BD" w:themeColor="accent1"/>
        </w:rPr>
      </w:pPr>
      <w:proofErr w:type="gramStart"/>
      <w:r w:rsidRPr="00A13014">
        <w:rPr>
          <w:color w:val="000000" w:themeColor="text1"/>
        </w:rPr>
        <w:t>tape</w:t>
      </w:r>
      <w:proofErr w:type="gramEnd"/>
      <w:r w:rsidRPr="00A13014">
        <w:rPr>
          <w:color w:val="000000" w:themeColor="text1"/>
        </w:rPr>
        <w:t xml:space="preserve"> measure </w:t>
      </w:r>
      <w:r w:rsidRPr="001A429F">
        <w:rPr>
          <w:b/>
          <w:i/>
          <w:color w:val="4F81BD" w:themeColor="accent1"/>
        </w:rPr>
        <w:t>(a long one…50 feet or more)</w:t>
      </w:r>
    </w:p>
    <w:p w:rsidR="00A13014" w:rsidRPr="00D23ED3" w:rsidRDefault="00A13014" w:rsidP="000C4F66">
      <w:pPr>
        <w:pStyle w:val="Default"/>
        <w:ind w:left="-108"/>
        <w:rPr>
          <w:rFonts w:eastAsia="Arial"/>
          <w:b/>
          <w:bCs/>
          <w:color w:val="auto"/>
        </w:rPr>
      </w:pPr>
    </w:p>
    <w:p w:rsidR="00A13014"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Pr>
          <w:b/>
        </w:rPr>
        <w:t>How to Make a H</w:t>
      </w:r>
      <w:r w:rsidR="00A13014" w:rsidRPr="002F5EB3">
        <w:rPr>
          <w:b/>
        </w:rPr>
        <w:t>ypsometer</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sidRPr="000C4F66">
        <w:rPr>
          <w:b/>
          <w:i/>
          <w:color w:val="333333"/>
          <w:shd w:val="clear" w:color="auto" w:fill="FFFFFF"/>
        </w:rPr>
        <w:t>List of Materials</w:t>
      </w:r>
      <w:proofErr w:type="gramStart"/>
      <w:r w:rsidRPr="000C4F66">
        <w:rPr>
          <w:b/>
          <w:i/>
          <w:color w:val="333333"/>
          <w:shd w:val="clear" w:color="auto" w:fill="FFFFFF"/>
        </w:rPr>
        <w:t>:</w:t>
      </w:r>
      <w:proofErr w:type="gramEnd"/>
      <w:r w:rsidRPr="000C4F66">
        <w:rPr>
          <w:b/>
          <w:i/>
          <w:color w:val="333333"/>
        </w:rPr>
        <w:br/>
      </w:r>
      <w:r w:rsidR="002F5EB3">
        <w:rPr>
          <w:color w:val="333333"/>
          <w:shd w:val="clear" w:color="auto" w:fill="FFFFFF"/>
        </w:rPr>
        <w:t>p</w:t>
      </w:r>
      <w:r w:rsidRPr="000C4F66">
        <w:rPr>
          <w:color w:val="333333"/>
          <w:shd w:val="clear" w:color="auto" w:fill="FFFFFF"/>
        </w:rPr>
        <w:t>rotractor</w:t>
      </w:r>
      <w:r w:rsidRPr="000C4F66">
        <w:rPr>
          <w:color w:val="333333"/>
        </w:rPr>
        <w:br/>
      </w:r>
      <w:r w:rsidRPr="000C4F66">
        <w:rPr>
          <w:color w:val="333333"/>
          <w:shd w:val="clear" w:color="auto" w:fill="FFFFFF"/>
        </w:rPr>
        <w:t>drinking straw</w:t>
      </w:r>
      <w:r w:rsidRPr="000C4F66">
        <w:rPr>
          <w:color w:val="333333"/>
        </w:rPr>
        <w:br/>
      </w:r>
      <w:r w:rsidR="002F5EB3">
        <w:rPr>
          <w:color w:val="333333"/>
          <w:shd w:val="clear" w:color="auto" w:fill="FFFFFF"/>
        </w:rPr>
        <w:t>s</w:t>
      </w:r>
      <w:r w:rsidRPr="000C4F66">
        <w:rPr>
          <w:color w:val="333333"/>
          <w:shd w:val="clear" w:color="auto" w:fill="FFFFFF"/>
        </w:rPr>
        <w:t xml:space="preserve">tring, fishing line, yarn, etc. </w:t>
      </w:r>
      <w:r w:rsidRPr="001A429F">
        <w:rPr>
          <w:b/>
          <w:i/>
          <w:color w:val="4F81BD" w:themeColor="accent1"/>
          <w:shd w:val="clear" w:color="auto" w:fill="FFFFFF"/>
        </w:rPr>
        <w:t>(about 2 feet)</w:t>
      </w:r>
      <w:r w:rsidRPr="000C4F66">
        <w:rPr>
          <w:color w:val="333333"/>
        </w:rPr>
        <w:br/>
      </w:r>
      <w:r w:rsidRPr="000C4F66">
        <w:rPr>
          <w:color w:val="333333"/>
          <w:shd w:val="clear" w:color="auto" w:fill="FFFFFF"/>
        </w:rPr>
        <w:t>glue or tape</w:t>
      </w:r>
    </w:p>
    <w:p w:rsidR="002F5EB3" w:rsidRPr="001A429F"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i/>
          <w:color w:val="4F81BD" w:themeColor="accent1"/>
          <w:shd w:val="clear" w:color="auto" w:fill="FFFFFF"/>
        </w:rPr>
      </w:pPr>
      <w:proofErr w:type="gramStart"/>
      <w:r w:rsidRPr="000C4F66">
        <w:rPr>
          <w:color w:val="333333"/>
          <w:shd w:val="clear" w:color="auto" w:fill="FFFFFF"/>
        </w:rPr>
        <w:t>weight</w:t>
      </w:r>
      <w:proofErr w:type="gramEnd"/>
      <w:r w:rsidRPr="000C4F66">
        <w:rPr>
          <w:color w:val="333333"/>
          <w:shd w:val="clear" w:color="auto" w:fill="FFFFFF"/>
        </w:rPr>
        <w:t xml:space="preserve"> </w:t>
      </w:r>
      <w:r w:rsidRPr="001A429F">
        <w:rPr>
          <w:b/>
          <w:i/>
          <w:color w:val="4F81BD" w:themeColor="accent1"/>
          <w:shd w:val="clear" w:color="auto" w:fill="FFFFFF"/>
        </w:rPr>
        <w:t xml:space="preserve">(fishing weight, paper clip, </w:t>
      </w:r>
      <w:proofErr w:type="spellStart"/>
      <w:r w:rsidRPr="001A429F">
        <w:rPr>
          <w:b/>
          <w:i/>
          <w:color w:val="4F81BD" w:themeColor="accent1"/>
          <w:shd w:val="clear" w:color="auto" w:fill="FFFFFF"/>
        </w:rPr>
        <w:t>etc</w:t>
      </w:r>
      <w:proofErr w:type="spellEnd"/>
      <w:r w:rsidRPr="001A429F">
        <w:rPr>
          <w:b/>
          <w:i/>
          <w:color w:val="4F81BD" w:themeColor="accent1"/>
          <w:shd w:val="clear" w:color="auto" w:fill="FFFFFF"/>
        </w:rPr>
        <w:t>)</w:t>
      </w:r>
    </w:p>
    <w:p w:rsidR="002F5EB3"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color w:val="333333"/>
          <w:shd w:val="clear" w:color="auto" w:fill="FFFFFF"/>
        </w:rPr>
      </w:pP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1: Attach a straw to the protractor by laying it on the straightedge of the protractor.  You can attach the straw to the protractor with glue or tape.</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2: Tie the weight to the string.  This is used to determine perpendicularity.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 xml:space="preserve">Here is a picture of a hypsometer found at </w:t>
      </w:r>
      <w:hyperlink r:id="rId377" w:history="1">
        <w:r w:rsidRPr="000C4F66">
          <w:rPr>
            <w:rStyle w:val="Hyperlink"/>
            <w:shd w:val="clear" w:color="auto" w:fill="FFFFFF"/>
          </w:rPr>
          <w:t>www.instructables.com</w:t>
        </w:r>
      </w:hyperlink>
    </w:p>
    <w:p w:rsidR="00A13014" w:rsidRPr="001A429F"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b/>
          <w:i/>
          <w:color w:val="4F81BD" w:themeColor="accent1"/>
          <w:shd w:val="clear" w:color="auto" w:fill="FFFFFF"/>
        </w:rPr>
      </w:pPr>
      <w:r w:rsidRPr="001A429F">
        <w:rPr>
          <w:b/>
          <w:i/>
          <w:color w:val="4F81BD" w:themeColor="accent1"/>
          <w:shd w:val="clear" w:color="auto" w:fill="FFFFFF"/>
        </w:rPr>
        <w:lastRenderedPageBreak/>
        <w:t xml:space="preserve">Note to teacher:  You can also enlarge a protractor on a copier and make it on card stock paper and laminate.  Having a larger hypsometer may be easier to hold, read angle measures, and general use.   </w:t>
      </w:r>
    </w:p>
    <w:p w:rsidR="00A13014" w:rsidRPr="000C4F66"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216DFB5F" wp14:editId="13512416">
            <wp:extent cx="3103245" cy="2323465"/>
            <wp:effectExtent l="0" t="0" r="0" b="0"/>
            <wp:docPr id="14" name="Picture 14"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A13014" w:rsidRPr="00A13014" w:rsidRDefault="00A13014" w:rsidP="00AD1DF0">
      <w:pPr>
        <w:pStyle w:val="Default"/>
        <w:spacing w:after="240"/>
        <w:rPr>
          <w:b/>
          <w:color w:val="333333"/>
          <w:shd w:val="clear" w:color="auto" w:fill="FFFFFF"/>
        </w:rPr>
      </w:pPr>
      <w:r w:rsidRPr="00A13014">
        <w:rPr>
          <w:b/>
          <w:color w:val="333333"/>
          <w:shd w:val="clear" w:color="auto" w:fill="FFFFFF"/>
        </w:rPr>
        <w:t>How do I use the hypsometer?  (For this example we are using the height of the school)</w:t>
      </w:r>
    </w:p>
    <w:p w:rsidR="00A13014" w:rsidRPr="00A13014" w:rsidRDefault="00A13014" w:rsidP="00AD1DF0">
      <w:pPr>
        <w:pStyle w:val="Default"/>
        <w:spacing w:after="240"/>
        <w:rPr>
          <w:color w:val="333333"/>
          <w:shd w:val="clear" w:color="auto" w:fill="FFFFFF"/>
        </w:rPr>
      </w:pPr>
      <w:r w:rsidRPr="00A13014">
        <w:rPr>
          <w:color w:val="333333"/>
          <w:shd w:val="clear" w:color="auto" w:fill="FFFFFF"/>
        </w:rPr>
        <w:t>Step 1:  Pick a job</w:t>
      </w:r>
    </w:p>
    <w:p w:rsidR="00A13014" w:rsidRPr="00D23ED3" w:rsidRDefault="00A13014" w:rsidP="00AD1DF0">
      <w:pPr>
        <w:pStyle w:val="Heading1"/>
        <w:rPr>
          <w:color w:val="365F91" w:themeColor="accent1" w:themeShade="BF"/>
          <w:sz w:val="24"/>
          <w:szCs w:val="24"/>
        </w:rPr>
      </w:pPr>
      <w:bookmarkStart w:id="83" w:name="_Toc420594466"/>
      <w:bookmarkStart w:id="84" w:name="_Toc420880726"/>
      <w:r w:rsidRPr="00D23ED3">
        <w:rPr>
          <w:sz w:val="24"/>
          <w:szCs w:val="24"/>
        </w:rPr>
        <w:t>Job Title</w:t>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t>Name</w:t>
      </w:r>
      <w:bookmarkEnd w:id="83"/>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1. Measurer – measures the distances from objects to looker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2. Looker – looks through the hypsometer at the tops of objects (needs eye height measured before starting)</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3. Reader – reads angle of elevation from hypsometer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4. Recorder – records distances and angles of elevation</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bl>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jc w:val="both"/>
      </w:pPr>
      <w:r w:rsidRPr="00A13014">
        <w:t>Eye height of looker (inches): __________</w:t>
      </w:r>
    </w:p>
    <w:p w:rsidR="00A13014" w:rsidRPr="00A13014" w:rsidRDefault="00A13014" w:rsidP="00A13014">
      <w:pPr>
        <w:jc w:val="both"/>
      </w:pPr>
    </w:p>
    <w:p w:rsidR="00A13014" w:rsidRPr="00A13014" w:rsidRDefault="00A13014" w:rsidP="00A13014">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pStyle w:val="Default"/>
        <w:spacing w:after="240"/>
        <w:ind w:left="-108"/>
        <w:rPr>
          <w:color w:val="333333"/>
        </w:rPr>
      </w:pPr>
      <w:r w:rsidRPr="00A13014">
        <w:rPr>
          <w:color w:val="333333"/>
          <w:shd w:val="clear" w:color="auto" w:fill="FFFFFF"/>
        </w:rPr>
        <w:lastRenderedPageBreak/>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Step 3: Looking through the straw of the hypsomete</w:t>
      </w:r>
      <w:r w:rsidR="00B51F94">
        <w:rPr>
          <w:color w:val="333333"/>
          <w:shd w:val="clear" w:color="auto" w:fill="FFFFFF"/>
        </w:rPr>
        <w:t xml:space="preserve">r, find the roof </w:t>
      </w:r>
      <w:r w:rsidRPr="00A13014">
        <w:rPr>
          <w:color w:val="333333"/>
          <w:shd w:val="clear" w:color="auto" w:fill="FFFFFF"/>
        </w:rPr>
        <w:t xml:space="preserve">of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13014" w:rsidRPr="001A429F" w:rsidRDefault="00A13014" w:rsidP="00A13014">
      <w:pPr>
        <w:pStyle w:val="Default"/>
        <w:spacing w:after="240"/>
        <w:ind w:left="-108"/>
        <w:rPr>
          <w:b/>
          <w:i/>
          <w:color w:val="4F81BD" w:themeColor="accent1"/>
          <w:shd w:val="clear" w:color="auto" w:fill="FFFFFF"/>
        </w:rPr>
      </w:pPr>
      <w:r w:rsidRPr="001A429F">
        <w:rPr>
          <w:b/>
          <w:i/>
          <w:color w:val="4F81BD" w:themeColor="accent1"/>
        </w:rPr>
        <w:t>(Students find that the complement is the angle measurement for elevation.)</w:t>
      </w:r>
      <w:r w:rsidRPr="001A429F">
        <w:rPr>
          <w:b/>
          <w:i/>
          <w:color w:val="4F81BD" w:themeColor="accent1"/>
        </w:rPr>
        <w:br/>
      </w:r>
    </w:p>
    <w:p w:rsidR="00A13014" w:rsidRPr="000C4F66" w:rsidRDefault="00A13014" w:rsidP="00A13014">
      <w:pPr>
        <w:pStyle w:val="Default"/>
        <w:spacing w:after="240"/>
        <w:ind w:left="-108"/>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0C4F66">
        <w:rPr>
          <w:color w:val="333333"/>
          <w:shd w:val="clear" w:color="auto" w:fill="FFFFFF"/>
        </w:rPr>
        <w:t xml:space="preserve">Here is an example found at </w:t>
      </w:r>
      <w:hyperlink r:id="rId379" w:history="1">
        <w:r w:rsidRPr="000C4F66">
          <w:rPr>
            <w:rStyle w:val="Hyperlink"/>
            <w:shd w:val="clear" w:color="auto" w:fill="FFFFFF"/>
          </w:rPr>
          <w:t>www.instructables.com</w:t>
        </w:r>
      </w:hyperlink>
    </w:p>
    <w:p w:rsidR="00A13014" w:rsidRPr="00B33043" w:rsidRDefault="00A13014" w:rsidP="00B33043">
      <w:pPr>
        <w:pStyle w:val="Default"/>
        <w:spacing w:after="240"/>
        <w:ind w:left="-108"/>
        <w:rPr>
          <w:rFonts w:eastAsia="Arial"/>
          <w:b/>
          <w:bCs/>
          <w:color w:val="auto"/>
        </w:rPr>
      </w:pPr>
      <w:r w:rsidRPr="00A13014">
        <w:rPr>
          <w:noProof/>
        </w:rPr>
        <w:drawing>
          <wp:inline distT="0" distB="0" distL="0" distR="0" wp14:anchorId="250E4BAD" wp14:editId="3079F654">
            <wp:extent cx="3567430" cy="2653030"/>
            <wp:effectExtent l="0" t="0" r="0" b="0"/>
            <wp:docPr id="13" name="Picture 13"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A13014" w:rsidRPr="00A13014" w:rsidRDefault="00A13014" w:rsidP="00A13014">
      <w:pPr>
        <w:jc w:val="both"/>
      </w:pPr>
      <w:r w:rsidRPr="00A13014">
        <w:rPr>
          <w:b/>
        </w:rPr>
        <w:t xml:space="preserve">Now let’s measure some objects!  </w:t>
      </w:r>
    </w:p>
    <w:p w:rsidR="00A13014" w:rsidRPr="001A429F" w:rsidRDefault="00A13014" w:rsidP="00A13014">
      <w:pPr>
        <w:jc w:val="both"/>
        <w:rPr>
          <w:b/>
          <w:i/>
          <w:color w:val="4F81BD" w:themeColor="accent1"/>
        </w:rPr>
      </w:pPr>
      <w:r w:rsidRPr="001A429F">
        <w:rPr>
          <w:b/>
          <w:i/>
          <w:color w:val="4F81BD" w:themeColor="accent1"/>
        </w:rPr>
        <w:t xml:space="preserve">Pick several tall objects in and around your building.  Have students go outside together to gather their data.  There are four listed below, but they should certainly be changed for what you are using.  </w:t>
      </w:r>
    </w:p>
    <w:p w:rsidR="00A13014" w:rsidRPr="00E5353B" w:rsidRDefault="00B33043" w:rsidP="00A13014">
      <w:pPr>
        <w:pStyle w:val="Heading1"/>
        <w:rPr>
          <w:sz w:val="24"/>
          <w:szCs w:val="24"/>
        </w:rPr>
      </w:pPr>
      <w:bookmarkStart w:id="85" w:name="_Toc420594467"/>
      <w:bookmarkStart w:id="86" w:name="_Toc420880727"/>
      <w:r>
        <w:rPr>
          <w:sz w:val="24"/>
          <w:szCs w:val="24"/>
        </w:rPr>
        <w:t>Object</w:t>
      </w:r>
      <w:r>
        <w:rPr>
          <w:sz w:val="24"/>
          <w:szCs w:val="24"/>
        </w:rPr>
        <w:tab/>
      </w:r>
      <w:r>
        <w:rPr>
          <w:sz w:val="24"/>
          <w:szCs w:val="24"/>
        </w:rPr>
        <w:tab/>
        <w:t>_____</w:t>
      </w:r>
      <w:r>
        <w:rPr>
          <w:sz w:val="24"/>
          <w:szCs w:val="24"/>
        </w:rPr>
        <w:tab/>
      </w:r>
      <w:r>
        <w:rPr>
          <w:sz w:val="24"/>
          <w:szCs w:val="24"/>
        </w:rPr>
        <w:tab/>
        <w:t>Distance (inches)</w:t>
      </w:r>
      <w:r>
        <w:rPr>
          <w:sz w:val="24"/>
          <w:szCs w:val="24"/>
        </w:rPr>
        <w:tab/>
      </w:r>
      <w:r>
        <w:rPr>
          <w:sz w:val="24"/>
          <w:szCs w:val="24"/>
        </w:rPr>
        <w:tab/>
        <w:t xml:space="preserve">           </w:t>
      </w:r>
      <w:r w:rsidR="00A13014" w:rsidRPr="00D23ED3">
        <w:rPr>
          <w:sz w:val="24"/>
          <w:szCs w:val="24"/>
        </w:rPr>
        <w:t xml:space="preserve">Angle of Elevation </w:t>
      </w:r>
      <w:r w:rsidR="00A13014" w:rsidRPr="00E5353B">
        <w:rPr>
          <w:sz w:val="24"/>
          <w:szCs w:val="24"/>
        </w:rPr>
        <w:t>(degrees)</w:t>
      </w:r>
      <w:bookmarkEnd w:id="85"/>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 xml:space="preserve">1. flag pole </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2. light post</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3. garage</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B33043">
            <w:pPr>
              <w:spacing w:line="276" w:lineRule="auto"/>
              <w:jc w:val="both"/>
            </w:pPr>
            <w:r>
              <w:t>4. football goal post</w:t>
            </w: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bl>
    <w:p w:rsidR="00A13014" w:rsidRPr="002F5EB3" w:rsidRDefault="00A13014" w:rsidP="00A13014">
      <w:pPr>
        <w:jc w:val="both"/>
        <w:rPr>
          <w:b/>
          <w:bCs/>
        </w:rPr>
      </w:pPr>
    </w:p>
    <w:p w:rsidR="00A13014" w:rsidRPr="00A13014" w:rsidRDefault="00A13014" w:rsidP="00A13014">
      <w:pPr>
        <w:jc w:val="both"/>
      </w:pPr>
      <w:r w:rsidRPr="00A13014">
        <w:rPr>
          <w:b/>
          <w:bCs/>
        </w:rPr>
        <w:lastRenderedPageBreak/>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2F5EB3" w:rsidRDefault="002F5EB3" w:rsidP="00A13014">
      <w:pPr>
        <w:jc w:val="both"/>
      </w:pPr>
    </w:p>
    <w:p w:rsidR="00A13014" w:rsidRPr="00A13014" w:rsidRDefault="00C55092" w:rsidP="00A13014">
      <w:pPr>
        <w:jc w:val="both"/>
      </w:pPr>
      <w:r>
        <w:rPr>
          <w:noProof/>
        </w:rPr>
        <mc:AlternateContent>
          <mc:Choice Requires="wpg">
            <w:drawing>
              <wp:anchor distT="0" distB="0" distL="114300" distR="114300" simplePos="0" relativeHeight="251762688" behindDoc="0" locked="0" layoutInCell="1" allowOverlap="1" wp14:anchorId="7CFD4A8B" wp14:editId="1C21B26E">
                <wp:simplePos x="0" y="0"/>
                <wp:positionH relativeFrom="column">
                  <wp:posOffset>4225925</wp:posOffset>
                </wp:positionH>
                <wp:positionV relativeFrom="paragraph">
                  <wp:posOffset>22860</wp:posOffset>
                </wp:positionV>
                <wp:extent cx="619125" cy="2324100"/>
                <wp:effectExtent l="25400" t="41910" r="22225" b="43815"/>
                <wp:wrapNone/>
                <wp:docPr id="51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128"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129"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6268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pbx8UAAADcAAAADwAAAGRycy9kb3ducmV2LnhtbESPMW/CMBCF90r9D9YhsRUHBopSDKoQ&#10;rTKwlHbIeIqvcSA+p7aB8O97Q6Vud3rv3vtuvR19r64UUxfYwHxWgCJugu24NfD1+fa0ApUyssU+&#10;MBm4U4Lt5vFhjaUNN/6g6zG3SkI4lWjA5TyUWqfGkcc0CwOxaN8hesyyxlbbiDcJ971eFMVSe+xY&#10;GhwOtHPUnI8XbyDuLlyfyY316fC+/1md6ud9VRkznYyvL6Ayjfnf/HddWcFfCK08IxPo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pbx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TIsIAAADcAAAADwAAAGRycy9kb3ducmV2LnhtbERPTWvCQBC9C/0PyxR6001TKDa6BisI&#10;OXhJLKXHYXdMgtnZsLtq2l/vFgq9zeN9zrqc7CCu5EPvWMHzIgNBrJ3puVXwcdzPlyBCRDY4OCYF&#10;3xSg3DzM1lgYd+Oark1sRQrhUKCCLsaxkDLojiyGhRuJE3dy3mJM0LfSeLylcDvIPMtepcWeU0OH&#10;I+060ufmYhU0lT65nxd//vx6P2i9R19j75V6epy2KxCRpvgv/nNXJs3P3+D3mXSB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TIsIAAADcAAAADwAAAAAAAAAAAAAA&#10;AAChAgAAZHJzL2Rvd25yZXYueG1sUEsFBgAAAAAEAAQA+QAAAJADAAAAAA==&#10;" strokeweight="3pt"/>
              </v:group>
            </w:pict>
          </mc:Fallback>
        </mc:AlternateContent>
      </w:r>
      <w:r w:rsidR="00A13014" w:rsidRPr="00A13014">
        <w:t xml:space="preserve">1.  </w:t>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t xml:space="preserve">2.  </w:t>
      </w:r>
    </w:p>
    <w:p w:rsidR="00A13014" w:rsidRPr="00A13014" w:rsidRDefault="00C55092" w:rsidP="00A13014">
      <w:pPr>
        <w:jc w:val="both"/>
      </w:pPr>
      <w:r>
        <w:rPr>
          <w:noProof/>
        </w:rPr>
        <mc:AlternateContent>
          <mc:Choice Requires="wpg">
            <w:drawing>
              <wp:anchor distT="0" distB="0" distL="114300" distR="114300" simplePos="0" relativeHeight="251761664" behindDoc="0" locked="0" layoutInCell="1" allowOverlap="1" wp14:anchorId="53C6EA38" wp14:editId="11145265">
                <wp:simplePos x="0" y="0"/>
                <wp:positionH relativeFrom="column">
                  <wp:posOffset>530225</wp:posOffset>
                </wp:positionH>
                <wp:positionV relativeFrom="paragraph">
                  <wp:posOffset>13970</wp:posOffset>
                </wp:positionV>
                <wp:extent cx="1619250" cy="2019300"/>
                <wp:effectExtent l="0" t="4445" r="3175" b="0"/>
                <wp:wrapNone/>
                <wp:docPr id="49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509" name="Picture 3" descr="j0366412"/>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51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59" style="position:absolute;left:0;text-align:left;margin-left:41.75pt;margin-top:1.1pt;width:127.5pt;height:159pt;z-index:25176166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">
                <v:shape id="Picture 3" o:spid="_x0000_s1060"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y3/FAAAA3AAAAA8AAABkcnMvZG93bnJldi54bWxEj81qAkEQhO+C7zC0kIvoTAKKbhzFJCSE&#10;6MUfcm52OrtLdno226Nu3j4TEDwWVfUVtVh1vlZnaqUKbOF+bEAR58FVXFg4Hl5HM1ASkR3WgcnC&#10;Lwmslv3eAjMXLryj8z4WKkFYMrRQxthkWktekkcZh4Y4eV+h9RiTbAvtWrwkuK/1gzFT7bHitFBi&#10;Q88l5d/7k7dwkqGZaSOTp5fwJtv682NNmx9r7wbd+hFUpC7ewtf2u7MwMXP4P5OO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pct/xQAAANwAAAAPAAAAAAAAAAAAAAAA&#10;AJ8CAABkcnMvZG93bnJldi54bWxQSwUGAAAAAAQABAD3AAAAkQMAAAAA&#10;">
                  <v:imagedata r:id="rId382" o:title="j0366412"/>
                </v:shape>
                <v:shape id="Text Box 4" o:spid="_x0000_s1061"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11b0A&#10;AADcAAAADwAAAGRycy9kb3ducmV2LnhtbERPSwrCMBDdC94hjOBGNFX8VqOooLj1c4CxGdtiMylN&#10;tPX2ZiG4fLz/atOYQrypcrllBcNBBII4sTrnVMHteujPQTiPrLGwTAo+5GCzbrdWGGtb85neF5+K&#10;EMIuRgWZ92UspUsyMugGtiQO3MNWBn2AVSp1hXUIN4UcRdFUGsw5NGRY0j6j5Hl5GQWPU92bLOr7&#10;0d9m5/F0h/nsbj9KdTvNdgnCU+P/4p/7pBVMh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cp11b0AAADcAAAADwAAAAAAAAAAAAAAAACYAgAAZHJzL2Rvd25yZXYu&#10;eG1sUEsFBgAAAAAEAAQA9QAAAIIDAAAAAA==&#10;" stroked="f">
                  <v:textbox>
                    <w:txbxContent>
                      <w:p w:rsidR="00FD5DA3" w:rsidRDefault="00FD5DA3" w:rsidP="00A13014"/>
                    </w:txbxContent>
                  </v:textbox>
                </v:shape>
              </v:group>
            </w:pict>
          </mc:Fallback>
        </mc:AlternateConten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EA33A1" w:rsidRDefault="00EA33A1"/>
    <w:p w:rsidR="002F5EB3" w:rsidRPr="002F5EB3" w:rsidRDefault="00C55092" w:rsidP="00A13014">
      <w:pPr>
        <w:jc w:val="both"/>
      </w:pPr>
      <w:r>
        <w:rPr>
          <w:noProof/>
        </w:rPr>
        <mc:AlternateContent>
          <mc:Choice Requires="wpg">
            <w:drawing>
              <wp:anchor distT="0" distB="0" distL="114300" distR="114300" simplePos="0" relativeHeight="251764736" behindDoc="0" locked="0" layoutInCell="1" allowOverlap="1" wp14:anchorId="53A99D52" wp14:editId="2D052835">
                <wp:simplePos x="0" y="0"/>
                <wp:positionH relativeFrom="column">
                  <wp:posOffset>149225</wp:posOffset>
                </wp:positionH>
                <wp:positionV relativeFrom="paragraph">
                  <wp:posOffset>165100</wp:posOffset>
                </wp:positionV>
                <wp:extent cx="3143250" cy="2696210"/>
                <wp:effectExtent l="0" t="3175" r="3175" b="0"/>
                <wp:wrapNone/>
                <wp:docPr id="49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491" name="Picture 15" descr="MCj01856480000[1]"/>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49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93"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94"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62" style="position:absolute;left:0;text-align:left;margin-left:11.75pt;margin-top:13pt;width:247.5pt;height:212.3pt;z-index:25176473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">
                <v:shape id="Picture 15" o:spid="_x0000_s1063"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nHwbHAAAA3AAAAA8AAABkcnMvZG93bnJldi54bWxEj09rwkAUxO+FfoflFbzVjX8oNXUVDYg9&#10;9KCpoL09ss8kmn0bsqtGP70rFDwOM/MbZjxtTSXO1LjSsoJeNwJBnFldcq5g87t4/wThPLLGyjIp&#10;uJKD6eT1ZYyxthde0zn1uQgQdjEqKLyvYyldVpBB17U1cfD2tjHog2xyqRu8BLipZD+KPqTBksNC&#10;gTUlBWXH9GQU7Lb94cHq9O8aJdXK/dTLWzIfKNV5a2dfIDy1/hn+b39rBcNRDx5nwhGQk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wnHwbHAAAA3AAAAA8AAAAAAAAAAAAA&#10;AAAAnwIAAGRycy9kb3ducmV2LnhtbFBLBQYAAAAABAAEAPcAAACTAwAAAAA=&#10;">
                  <v:imagedata r:id="rId384" o:title="MCj01856480000[1]"/>
                </v:shape>
                <v:shape id="Text Box 16" o:spid="_x0000_s1064"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C/sMA&#10;AADcAAAADwAAAGRycy9kb3ducmV2LnhtbESP3YrCMBSE7wXfIZwFb8Smij9r1ygqrHjrzwOcNse2&#10;bHNSmmjr25sFwcthZr5hVpvOVOJBjSstKxhHMQjizOqScwXXy+/oG4TzyBory6TgSQ42635vhYm2&#10;LZ/ocfa5CBB2CSoovK8TKV1WkEEX2Zo4eDfbGPRBNrnUDbYBbio5ieO5NFhyWCiwpn1B2d/5bhTc&#10;ju1wtmzTg78uTtP5DstFap9KDb667Q8IT53/hN/to1YwXU7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ZC/sMAAADcAAAADwAAAAAAAAAAAAAAAACYAgAAZHJzL2Rv&#10;d25yZXYueG1sUEsFBgAAAAAEAAQA9QAAAIgDAAAAAA==&#10;" stroked="f">
                  <v:textbox>
                    <w:txbxContent>
                      <w:p w:rsidR="00FD5DA3" w:rsidRDefault="00FD5DA3" w:rsidP="00A13014"/>
                    </w:txbxContent>
                  </v:textbox>
                </v:shape>
                <v:shape id="Text Box 17" o:spid="_x0000_s1065"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nZcUA&#10;AADcAAAADwAAAGRycy9kb3ducmV2LnhtbESP0WrCQBRE34X+w3ILvkjd1Nqkpm5CFSy+avMBN9lr&#10;Epq9G7JbE/++KxT6OMzMGWabT6YTVxpca1nB8zICQVxZ3XKtoPg6PL2BcB5ZY2eZFNzIQZ49zLaY&#10;ajvyia5nX4sAYZeigsb7PpXSVQ0ZdEvbEwfvYgeDPsihlnrAMcBNJ1dRFEuDLYeFBnvaN1R9n3+M&#10;gstxXLxuxvLTF8lpHe+wTUp7U2r+OH28g/A0+f/wX/uoFaw3L3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udlxQAAANwAAAAPAAAAAAAAAAAAAAAAAJgCAABkcnMv&#10;ZG93bnJldi54bWxQSwUGAAAAAAQABAD1AAAAigMAAAAA&#10;" stroked="f">
                  <v:textbox>
                    <w:txbxContent>
                      <w:p w:rsidR="00FD5DA3" w:rsidRDefault="00FD5DA3" w:rsidP="00A13014"/>
                    </w:txbxContent>
                  </v:textbox>
                </v:shape>
                <v:shape id="Text Box 18" o:spid="_x0000_s1066"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EcIA&#10;AADcAAAADwAAAGRycy9kb3ducmV2LnhtbESP3YrCMBSE7wXfIRzBG9FU6fpTjaLCirf+PMCxObbF&#10;5qQ00da3NwvCXg4z8w2z2rSmFC+qXWFZwXgUgSBOrS44U3C9/A7nIJxH1lhaJgVvcrBZdzsrTLRt&#10;+ESvs89EgLBLUEHufZVI6dKcDLqRrYiDd7e1QR9knUldYxPgppSTKJpKgwWHhRwr2ueUPs5Po+B+&#10;bAY/i+Z28NfZKZ7usJjd7Fupfq/dLkF4av1/+Ns+agXxIo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38RwgAAANwAAAAPAAAAAAAAAAAAAAAAAJgCAABkcnMvZG93&#10;bnJldi54bWxQSwUGAAAAAAQABAD1AAAAhwMAAAAA&#10;" stroked="f">
                  <v:textbox>
                    <w:txbxContent>
                      <w:p w:rsidR="00FD5DA3" w:rsidRDefault="00FD5DA3" w:rsidP="00A13014"/>
                    </w:txbxContent>
                  </v:textbox>
                </v:shape>
              </v:group>
            </w:pict>
          </mc:Fallback>
        </mc:AlternateContent>
      </w:r>
    </w:p>
    <w:p w:rsidR="00A13014" w:rsidRPr="002F5EB3" w:rsidRDefault="00A13014" w:rsidP="00A13014">
      <w:pPr>
        <w:jc w:val="both"/>
      </w:pPr>
    </w:p>
    <w:p w:rsidR="00A13014" w:rsidRPr="002F5EB3" w:rsidRDefault="00C55092" w:rsidP="00A13014">
      <w:pPr>
        <w:jc w:val="both"/>
      </w:pPr>
      <w:r>
        <w:rPr>
          <w:noProof/>
        </w:rPr>
        <mc:AlternateContent>
          <mc:Choice Requires="wpg">
            <w:drawing>
              <wp:anchor distT="0" distB="0" distL="114300" distR="114300" simplePos="0" relativeHeight="251763712" behindDoc="0" locked="0" layoutInCell="1" allowOverlap="1" wp14:anchorId="39E455CB" wp14:editId="07BC0CBD">
                <wp:simplePos x="0" y="0"/>
                <wp:positionH relativeFrom="column">
                  <wp:posOffset>2395855</wp:posOffset>
                </wp:positionH>
                <wp:positionV relativeFrom="paragraph">
                  <wp:posOffset>160655</wp:posOffset>
                </wp:positionV>
                <wp:extent cx="3200400" cy="3035935"/>
                <wp:effectExtent l="0" t="0" r="4445" b="3810"/>
                <wp:wrapNone/>
                <wp:docPr id="48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3035935"/>
                          <a:chOff x="6720" y="6060"/>
                          <a:chExt cx="4350" cy="4650"/>
                        </a:xfrm>
                      </wpg:grpSpPr>
                      <pic:pic xmlns:pic="http://schemas.openxmlformats.org/drawingml/2006/picture">
                        <pic:nvPicPr>
                          <pic:cNvPr id="485" name="Picture 9" descr="j0280006"/>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486"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87"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88" name="Text Box 983"/>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s:wsp>
                        <wps:cNvPr id="48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67" style="position:absolute;left:0;text-align:left;margin-left:188.65pt;margin-top:12.65pt;width:252pt;height:239.05pt;z-index:25176371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">
                <v:shape id="Picture 9" o:spid="_x0000_s1068"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BSLDAAAA3AAAAA8AAABkcnMvZG93bnJldi54bWxEj92KwjAUhO8F3yGchb3T1H/pGkV0F0RE&#10;1O0DHJpjW7Y5KU221rc3guDlMDPfMItVa0rRUO0KywoG/QgEcWp1wZmC5PenNwfhPLLG0jIpuJOD&#10;1bLbWWCs7Y3P1Fx8JgKEXYwKcu+rWEqX5mTQ9W1FHLyrrQ36IOtM6hpvAW5KOYyiqTRYcFjIsaJN&#10;Tunf5d8omFaz7/aYjK5u25z2x8KnNEgOSn1+tOsvEJ5a/w6/2jutYDyfwPNMO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4FIsMAAADcAAAADwAAAAAAAAAAAAAAAACf&#10;AgAAZHJzL2Rvd25yZXYueG1sUEsFBgAAAAAEAAQA9wAAAI8DAAAAAA==&#10;">
                  <v:imagedata r:id="rId386" o:title="j0280006"/>
                </v:shape>
                <v:shape id="Text Box 10" o:spid="_x0000_s1069"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SIMMA&#10;AADcAAAADwAAAGRycy9kb3ducmV2LnhtbESP3YrCMBSE7xd8h3AEb5Y1VbR2q1F0wcVbfx7gtDm2&#10;xeakNNHWt98IC14OM/MNs9r0phYPal1lWcFkHIEgzq2uuFBwOe+/EhDOI2usLZOCJznYrAcfK0y1&#10;7fhIj5MvRICwS1FB6X2TSunykgy6sW2Ig3e1rUEfZFtI3WIX4KaW0yiKpcGKw0KJDf2UlN9Od6Pg&#10;eug+599d9usvi+Ms3mG1yOxTqdGw3y5BeOr9O/zfPmgFsySG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TSIMMAAADcAAAADwAAAAAAAAAAAAAAAACYAgAAZHJzL2Rv&#10;d25yZXYueG1sUEsFBgAAAAAEAAQA9QAAAIgDAAAAAA==&#10;" stroked="f">
                  <v:textbox>
                    <w:txbxContent>
                      <w:p w:rsidR="00FD5DA3" w:rsidRDefault="00FD5DA3" w:rsidP="00A13014"/>
                    </w:txbxContent>
                  </v:textbox>
                </v:shape>
                <v:shape id="Text Box 11" o:spid="_x0000_s1070"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u8MA&#10;AADcAAAADwAAAGRycy9kb3ducmV2LnhtbESP3YrCMBSE7xd8h3AEb5Ztqqh1q1F0wcVbfx7g2Jz+&#10;YHNSmmjr22+EBS+HmfmGWW16U4sHta6yrGAcxSCIM6srLhRczvuvBQjnkTXWlknBkxxs1oOPFaba&#10;dnykx8kXIkDYpaig9L5JpXRZSQZdZBvi4OW2NeiDbAupW+wC3NRyEsdzabDisFBiQz8lZbfT3SjI&#10;D93n7Lu7/vpLcpzOd1glV/tUajTst0sQnnr/Dv+3D1rBdJH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3u8MAAADcAAAADwAAAAAAAAAAAAAAAACYAgAAZHJzL2Rv&#10;d25yZXYueG1sUEsFBgAAAAAEAAQA9QAAAIgDAAAAAA==&#10;" stroked="f">
                  <v:textbox>
                    <w:txbxContent>
                      <w:p w:rsidR="00FD5DA3" w:rsidRDefault="00FD5DA3" w:rsidP="00A13014"/>
                    </w:txbxContent>
                  </v:textbox>
                </v:shape>
                <v:shape id="Text Box 983" o:spid="_x0000_s1071"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yb0A&#10;AADcAAAADwAAAGRycy9kb3ducmV2LnhtbERPSwrCMBDdC94hjOBGNFX8VqOooLj1c4CxGdtiMylN&#10;tPX2ZiG4fLz/atOYQrypcrllBcNBBII4sTrnVMHteujPQTiPrLGwTAo+5GCzbrdWGGtb85neF5+K&#10;EMIuRgWZ92UspUsyMugGtiQO3MNWBn2AVSp1hXUIN4UcRdFUGsw5NGRY0j6j5Hl5GQWPU92bLOr7&#10;0d9m5/F0h/nsbj9KdTvNdgnCU+P/4p/7pBWM5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Vfjyb0AAADcAAAADwAAAAAAAAAAAAAAAACYAgAAZHJzL2Rvd25yZXYu&#10;eG1sUEsFBgAAAAAEAAQA9QAAAIIDAAAAAA==&#10;" stroked="f">
                  <v:textbox>
                    <w:txbxContent>
                      <w:p w:rsidR="00FD5DA3" w:rsidRDefault="00FD5DA3" w:rsidP="00A13014"/>
                    </w:txbxContent>
                  </v:textbox>
                </v:shape>
                <v:shape id="Text Box 13" o:spid="_x0000_s1072"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GUsMA&#10;AADcAAAADwAAAGRycy9kb3ducmV2LnhtbESP3YrCMBSE7wXfIRzBG9FU8ad2jaILK9768wCnzbEt&#10;25yUJtr69psFwcthZr5hNrvOVOJJjSstK5hOIhDEmdUl5wpu159xDMJ5ZI2VZVLwIge7bb+3wUTb&#10;ls/0vPhcBAi7BBUU3teJlC4ryKCb2Jo4eHfbGPRBNrnUDbYBbio5i6KlNFhyWCiwpu+Cst/Lwyi4&#10;n9rRYt2mR39bnefLA5ar1L6UGg66/RcIT53/hN/tk1Ywj9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tGUsMAAADcAAAADwAAAAAAAAAAAAAAAACYAgAAZHJzL2Rv&#10;d25yZXYueG1sUEsFBgAAAAAEAAQA9QAAAIgDAAAAAA==&#10;" stroked="f">
                  <v:textbox>
                    <w:txbxContent>
                      <w:p w:rsidR="00FD5DA3" w:rsidRDefault="00FD5DA3" w:rsidP="00A13014"/>
                    </w:txbxContent>
                  </v:textbox>
                </v:shape>
              </v:group>
            </w:pict>
          </mc:Fallback>
        </mc:AlternateContent>
      </w:r>
      <w:r w:rsidR="00A13014" w:rsidRPr="002F5EB3">
        <w:t xml:space="preserve">3.  </w:t>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t xml:space="preserve">4.  </w: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D23ED3" w:rsidRDefault="00D23ED3" w:rsidP="00A13014">
      <w:pPr>
        <w:jc w:val="both"/>
        <w:rPr>
          <w:b/>
          <w:bCs/>
        </w:rPr>
      </w:pPr>
    </w:p>
    <w:p w:rsidR="00D23ED3" w:rsidRDefault="00D23ED3" w:rsidP="00A13014">
      <w:pPr>
        <w:jc w:val="both"/>
        <w:rPr>
          <w:b/>
          <w:bCs/>
        </w:rPr>
      </w:pPr>
    </w:p>
    <w:p w:rsidR="00A13014" w:rsidRPr="002F5EB3" w:rsidRDefault="00A13014" w:rsidP="00A13014">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1. light post</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3. garage</w:t>
            </w:r>
          </w:p>
          <w:p w:rsidR="00A13014" w:rsidRPr="00A13014" w:rsidRDefault="00A13014">
            <w:pPr>
              <w:spacing w:line="276" w:lineRule="auto"/>
              <w:jc w:val="both"/>
            </w:pPr>
          </w:p>
        </w:tc>
      </w:tr>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2.flag pole</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4. football goal post</w:t>
            </w:r>
          </w:p>
          <w:p w:rsidR="00A13014" w:rsidRPr="00A13014" w:rsidRDefault="00A13014">
            <w:pPr>
              <w:spacing w:line="276" w:lineRule="auto"/>
              <w:jc w:val="both"/>
            </w:pPr>
          </w:p>
        </w:tc>
      </w:tr>
    </w:tbl>
    <w:p w:rsidR="00A13014" w:rsidRPr="00A13014" w:rsidRDefault="00A13014" w:rsidP="00A13014">
      <w:pPr>
        <w:jc w:val="both"/>
      </w:pPr>
    </w:p>
    <w:p w:rsidR="00A13014" w:rsidRPr="00A13014" w:rsidRDefault="00A13014" w:rsidP="00A13014">
      <w:pPr>
        <w:jc w:val="both"/>
        <w:rPr>
          <w:b/>
          <w:bCs/>
        </w:rPr>
      </w:pPr>
      <w:r w:rsidRPr="00A13014">
        <w:rPr>
          <w:b/>
          <w:bCs/>
        </w:rPr>
        <w:t>Analyze and Extend</w:t>
      </w:r>
    </w:p>
    <w:p w:rsidR="00A13014" w:rsidRPr="00A13014" w:rsidRDefault="00A13014" w:rsidP="002E5FC0">
      <w:pPr>
        <w:numPr>
          <w:ilvl w:val="0"/>
          <w:numId w:val="42"/>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A13014" w:rsidRPr="00A13014" w:rsidRDefault="00A13014" w:rsidP="002E5FC0">
      <w:pPr>
        <w:numPr>
          <w:ilvl w:val="0"/>
          <w:numId w:val="42"/>
        </w:numPr>
        <w:jc w:val="both"/>
        <w:rPr>
          <w:b/>
          <w:bCs/>
        </w:rPr>
      </w:pPr>
      <w:r w:rsidRPr="00A13014">
        <w:rPr>
          <w:bCs/>
        </w:rPr>
        <w:t>Determine the class estimate of the heights of each object from the gathered data. Show or explain this number.</w:t>
      </w:r>
    </w:p>
    <w:p w:rsidR="00A13014" w:rsidRPr="00A13014" w:rsidRDefault="00A13014" w:rsidP="002E5FC0">
      <w:pPr>
        <w:numPr>
          <w:ilvl w:val="0"/>
          <w:numId w:val="42"/>
        </w:numPr>
        <w:jc w:val="both"/>
        <w:rPr>
          <w:b/>
          <w:bCs/>
        </w:rPr>
      </w:pPr>
      <w:r w:rsidRPr="00A13014">
        <w:t xml:space="preserve">Create a box and whisker plot.  Discuss the mean. </w:t>
      </w:r>
    </w:p>
    <w:p w:rsidR="00A13014" w:rsidRPr="00A13014" w:rsidRDefault="00A13014" w:rsidP="002E5FC0">
      <w:pPr>
        <w:numPr>
          <w:ilvl w:val="0"/>
          <w:numId w:val="42"/>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A13014" w:rsidRPr="00A13014" w:rsidRDefault="00A13014" w:rsidP="002E5FC0">
      <w:pPr>
        <w:numPr>
          <w:ilvl w:val="0"/>
          <w:numId w:val="42"/>
        </w:numPr>
        <w:jc w:val="both"/>
        <w:rPr>
          <w:b/>
          <w:bCs/>
        </w:rPr>
      </w:pPr>
      <w:r w:rsidRPr="00A13014">
        <w:t>After measuring the angle of elevation, step back 10 feet and measure again.  Discuss how the relationship of the distance and the angle of elevation change.</w:t>
      </w:r>
    </w:p>
    <w:p w:rsidR="00A13014" w:rsidRPr="00A13014" w:rsidRDefault="00A13014" w:rsidP="002E5FC0">
      <w:pPr>
        <w:numPr>
          <w:ilvl w:val="0"/>
          <w:numId w:val="42"/>
        </w:numPr>
        <w:jc w:val="both"/>
        <w:rPr>
          <w:b/>
          <w:bCs/>
        </w:rPr>
      </w:pPr>
      <w:r w:rsidRPr="00A13014">
        <w:rPr>
          <w:bCs/>
        </w:rPr>
        <w:t xml:space="preserve">Research an occupation that uses trigonometry to find height. </w:t>
      </w:r>
    </w:p>
    <w:p w:rsidR="00A13014" w:rsidRPr="00A13014" w:rsidRDefault="00A13014" w:rsidP="00A13014"/>
    <w:p w:rsidR="00A13014" w:rsidRPr="00A13014" w:rsidRDefault="00A13014" w:rsidP="00A13014"/>
    <w:p w:rsidR="00A13014" w:rsidRPr="00A13014" w:rsidRDefault="00A13014" w:rsidP="00A13014">
      <w:pPr>
        <w:rPr>
          <w:b/>
        </w:rPr>
      </w:pPr>
      <w:r w:rsidRPr="00A13014">
        <w:rPr>
          <w:b/>
        </w:rPr>
        <w:t>The following web sites and articles provide enrichment and support for this activity:</w:t>
      </w:r>
    </w:p>
    <w:p w:rsidR="00A13014" w:rsidRPr="00A13014" w:rsidRDefault="00A13014" w:rsidP="002E5FC0">
      <w:pPr>
        <w:numPr>
          <w:ilvl w:val="0"/>
          <w:numId w:val="43"/>
        </w:numPr>
      </w:pPr>
      <w:r w:rsidRPr="00A13014">
        <w:t xml:space="preserve"> </w:t>
      </w:r>
      <w:hyperlink r:id="rId387" w:history="1">
        <w:r w:rsidRPr="000C4F66">
          <w:rPr>
            <w:rStyle w:val="Hyperlink"/>
            <w:shd w:val="clear" w:color="auto" w:fill="FFFFFF"/>
          </w:rPr>
          <w:t>www.instructables.com</w:t>
        </w:r>
      </w:hyperlink>
    </w:p>
    <w:p w:rsidR="00A13014" w:rsidRPr="00A13014" w:rsidRDefault="00CD0A00" w:rsidP="002E5FC0">
      <w:pPr>
        <w:numPr>
          <w:ilvl w:val="0"/>
          <w:numId w:val="43"/>
        </w:numPr>
      </w:pPr>
      <w:hyperlink r:id="rId388" w:history="1">
        <w:r w:rsidR="00A13014" w:rsidRPr="00A13014">
          <w:rPr>
            <w:rStyle w:val="Hyperlink"/>
          </w:rPr>
          <w:t>http://www.denisekapler.com/files/7013/5261/8526/Make_a_Hypsometer_3-2011.pdf</w:t>
        </w:r>
      </w:hyperlink>
    </w:p>
    <w:p w:rsidR="00A13014" w:rsidRPr="00A13014" w:rsidRDefault="00CD0A00" w:rsidP="002E5FC0">
      <w:pPr>
        <w:numPr>
          <w:ilvl w:val="0"/>
          <w:numId w:val="43"/>
        </w:numPr>
      </w:pPr>
      <w:hyperlink r:id="rId389" w:history="1">
        <w:r w:rsidR="00A13014" w:rsidRPr="00A13014">
          <w:rPr>
            <w:rStyle w:val="Hyperlink"/>
          </w:rPr>
          <w:t>http://stargazers.gsfc.nasa.gov/pdf/activities/math_activities/math_teacher/math_act_12_t.pdf</w:t>
        </w:r>
      </w:hyperlink>
    </w:p>
    <w:p w:rsidR="00A13014" w:rsidRPr="00A13014" w:rsidRDefault="00A13014" w:rsidP="00A13014">
      <w:pPr>
        <w:ind w:left="720"/>
      </w:pPr>
    </w:p>
    <w:p w:rsidR="00C55092" w:rsidRDefault="00C55092">
      <w:r>
        <w:br w:type="page"/>
      </w:r>
    </w:p>
    <w:p w:rsidR="00C55092" w:rsidRPr="00045F91" w:rsidRDefault="00C55092" w:rsidP="002130F0">
      <w:pPr>
        <w:pStyle w:val="Heading2"/>
      </w:pPr>
      <w:bookmarkStart w:id="87" w:name="_Toc420594468"/>
      <w:bookmarkStart w:id="88" w:name="_Toc420880728"/>
      <w:r w:rsidRPr="00045F91">
        <w:rPr>
          <w:rFonts w:eastAsia="Nimbus Roman No9 L"/>
        </w:rPr>
        <w:lastRenderedPageBreak/>
        <w:t xml:space="preserve">Culminating Task:  </w:t>
      </w:r>
      <w:r w:rsidRPr="00045F91">
        <w:t>Hypsometer Activity – Indirect Measurement</w:t>
      </w:r>
      <w:bookmarkEnd w:id="87"/>
      <w:bookmarkEnd w:id="88"/>
    </w:p>
    <w:p w:rsidR="00C55092" w:rsidRPr="001D2971" w:rsidRDefault="00C55092" w:rsidP="00C55092">
      <w:pPr>
        <w:pStyle w:val="Title"/>
        <w:jc w:val="left"/>
        <w:rPr>
          <w:rFonts w:ascii="Times New Roman" w:hAnsi="Times New Roman"/>
          <w:b w:val="0"/>
          <w:u w:val="none"/>
        </w:rPr>
      </w:pPr>
      <w:r w:rsidRPr="001D2971">
        <w:rPr>
          <w:rFonts w:ascii="Times New Roman" w:hAnsi="Times New Roman"/>
          <w:b w:val="0"/>
          <w:u w:val="none"/>
        </w:rPr>
        <w:t>Adapted from Sandy Creek High School Math Department, Fayette County School System</w:t>
      </w:r>
    </w:p>
    <w:p w:rsidR="00C55092" w:rsidRDefault="00C55092" w:rsidP="00C55092">
      <w:pPr>
        <w:pStyle w:val="Default"/>
        <w:ind w:left="-108"/>
        <w:rPr>
          <w:rFonts w:eastAsia="Arial"/>
          <w:b/>
          <w:bCs/>
          <w:color w:val="auto"/>
        </w:rPr>
      </w:pPr>
    </w:p>
    <w:p w:rsidR="00C55092" w:rsidRPr="00D23ED3" w:rsidRDefault="00C55092" w:rsidP="00C55092">
      <w:pPr>
        <w:pStyle w:val="Default"/>
        <w:ind w:left="-108"/>
        <w:rPr>
          <w:rFonts w:eastAsia="Arial"/>
          <w:b/>
          <w:bCs/>
          <w:color w:val="auto"/>
        </w:rPr>
      </w:pP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Pr>
          <w:b/>
        </w:rPr>
        <w:t>How to Make a H</w:t>
      </w:r>
      <w:r w:rsidRPr="002F5EB3">
        <w:rPr>
          <w:b/>
        </w:rPr>
        <w:t>ypsometer</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sidRPr="001D2971">
        <w:rPr>
          <w:b/>
          <w:i/>
          <w:color w:val="333333"/>
          <w:shd w:val="clear" w:color="auto" w:fill="FFFFFF"/>
        </w:rPr>
        <w:t>List of Materials</w:t>
      </w:r>
      <w:proofErr w:type="gramStart"/>
      <w:r w:rsidRPr="001D2971">
        <w:rPr>
          <w:b/>
          <w:i/>
          <w:color w:val="333333"/>
          <w:shd w:val="clear" w:color="auto" w:fill="FFFFFF"/>
        </w:rPr>
        <w:t>:</w:t>
      </w:r>
      <w:proofErr w:type="gramEnd"/>
      <w:r w:rsidRPr="001D2971">
        <w:rPr>
          <w:b/>
          <w:i/>
          <w:color w:val="333333"/>
        </w:rPr>
        <w:br/>
      </w:r>
      <w:r>
        <w:rPr>
          <w:color w:val="333333"/>
          <w:shd w:val="clear" w:color="auto" w:fill="FFFFFF"/>
        </w:rPr>
        <w:t>p</w:t>
      </w:r>
      <w:r w:rsidRPr="001D2971">
        <w:rPr>
          <w:color w:val="333333"/>
          <w:shd w:val="clear" w:color="auto" w:fill="FFFFFF"/>
        </w:rPr>
        <w:t>rotractor</w:t>
      </w:r>
      <w:r w:rsidRPr="001D2971">
        <w:rPr>
          <w:color w:val="333333"/>
        </w:rPr>
        <w:br/>
      </w:r>
      <w:r w:rsidRPr="001D2971">
        <w:rPr>
          <w:color w:val="333333"/>
          <w:shd w:val="clear" w:color="auto" w:fill="FFFFFF"/>
        </w:rPr>
        <w:t>drinking straw</w:t>
      </w:r>
      <w:r w:rsidRPr="001D2971">
        <w:rPr>
          <w:color w:val="333333"/>
        </w:rPr>
        <w:br/>
      </w:r>
      <w:r>
        <w:rPr>
          <w:color w:val="333333"/>
          <w:shd w:val="clear" w:color="auto" w:fill="FFFFFF"/>
        </w:rPr>
        <w:t>s</w:t>
      </w:r>
      <w:r w:rsidRPr="001D2971">
        <w:rPr>
          <w:color w:val="333333"/>
          <w:shd w:val="clear" w:color="auto" w:fill="FFFFFF"/>
        </w:rPr>
        <w:t xml:space="preserve">tring, fishing line, yarn, etc. </w:t>
      </w:r>
      <w:r w:rsidRPr="001D2971">
        <w:rPr>
          <w:color w:val="333333"/>
        </w:rPr>
        <w:br/>
      </w:r>
      <w:r w:rsidRPr="001D2971">
        <w:rPr>
          <w:color w:val="333333"/>
          <w:shd w:val="clear" w:color="auto" w:fill="FFFFFF"/>
        </w:rPr>
        <w:t>glue or tape</w:t>
      </w: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00B0F0"/>
          <w:shd w:val="clear" w:color="auto" w:fill="FFFFFF"/>
        </w:rPr>
      </w:pPr>
      <w:proofErr w:type="gramStart"/>
      <w:r w:rsidRPr="001D2971">
        <w:rPr>
          <w:color w:val="333333"/>
          <w:shd w:val="clear" w:color="auto" w:fill="FFFFFF"/>
        </w:rPr>
        <w:t>weight</w:t>
      </w:r>
      <w:proofErr w:type="gramEnd"/>
      <w:r w:rsidRPr="001D2971">
        <w:rPr>
          <w:color w:val="333333"/>
          <w:shd w:val="clear" w:color="auto" w:fill="FFFFFF"/>
        </w:rPr>
        <w:t xml:space="preserve"> </w:t>
      </w:r>
    </w:p>
    <w:p w:rsidR="00EB0901" w:rsidRDefault="00EB0901"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333333"/>
          <w:shd w:val="clear" w:color="auto" w:fill="FFFFFF"/>
        </w:rPr>
      </w:pP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1: Attach a straw to the protractor by laying it on the straightedge of the protractor.  You can attach the straw to the protractor with glue or tape.</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2: Tie the weight to the string.  This is used to determine perpendicularity.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 xml:space="preserve">Here is a picture of a hypsometer found at </w:t>
      </w:r>
      <w:hyperlink r:id="rId390" w:history="1">
        <w:r w:rsidRPr="001D2971">
          <w:rPr>
            <w:rStyle w:val="Hyperlink"/>
            <w:shd w:val="clear" w:color="auto" w:fill="FFFFFF"/>
          </w:rPr>
          <w:t>www.instructables.com</w:t>
        </w:r>
      </w:hyperlink>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544166C8" wp14:editId="6C10E25E">
            <wp:extent cx="3103245" cy="2323465"/>
            <wp:effectExtent l="0" t="0" r="0" b="0"/>
            <wp:docPr id="12" name="Picture 12"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C55092" w:rsidRDefault="00C55092" w:rsidP="00C55092">
      <w:pPr>
        <w:pStyle w:val="Default"/>
        <w:spacing w:after="240"/>
        <w:ind w:left="-108"/>
        <w:rPr>
          <w:b/>
          <w:color w:val="333333"/>
          <w:shd w:val="clear" w:color="auto" w:fill="FFFFFF"/>
        </w:rPr>
      </w:pPr>
    </w:p>
    <w:p w:rsidR="00A4473A" w:rsidRDefault="00A4473A">
      <w:pPr>
        <w:rPr>
          <w:b/>
          <w:color w:val="333333"/>
          <w:shd w:val="clear" w:color="auto" w:fill="FFFFFF"/>
        </w:rPr>
      </w:pPr>
      <w:r>
        <w:rPr>
          <w:b/>
          <w:color w:val="333333"/>
          <w:shd w:val="clear" w:color="auto" w:fill="FFFFFF"/>
        </w:rPr>
        <w:br w:type="page"/>
      </w:r>
    </w:p>
    <w:p w:rsidR="00C55092" w:rsidRPr="00A13014" w:rsidRDefault="00C55092" w:rsidP="00AD1DF0">
      <w:pPr>
        <w:pStyle w:val="Default"/>
        <w:spacing w:after="240"/>
        <w:rPr>
          <w:b/>
          <w:color w:val="333333"/>
          <w:shd w:val="clear" w:color="auto" w:fill="FFFFFF"/>
        </w:rPr>
      </w:pPr>
      <w:r w:rsidRPr="00A13014">
        <w:rPr>
          <w:b/>
          <w:color w:val="333333"/>
          <w:shd w:val="clear" w:color="auto" w:fill="FFFFFF"/>
        </w:rPr>
        <w:lastRenderedPageBreak/>
        <w:t>How do I use the hypsometer?  (For this example we are using the height of the school)</w:t>
      </w:r>
    </w:p>
    <w:p w:rsidR="00C55092" w:rsidRPr="00A13014" w:rsidRDefault="00C55092" w:rsidP="00AD1DF0">
      <w:pPr>
        <w:pStyle w:val="Default"/>
        <w:spacing w:after="240"/>
        <w:rPr>
          <w:color w:val="333333"/>
          <w:shd w:val="clear" w:color="auto" w:fill="FFFFFF"/>
        </w:rPr>
      </w:pPr>
      <w:r w:rsidRPr="00A13014">
        <w:rPr>
          <w:color w:val="333333"/>
          <w:shd w:val="clear" w:color="auto" w:fill="FFFFFF"/>
        </w:rPr>
        <w:t>Step 1:  Pick a job</w:t>
      </w:r>
    </w:p>
    <w:p w:rsidR="00C55092" w:rsidRPr="00D23ED3" w:rsidRDefault="00C55092" w:rsidP="00AD1DF0">
      <w:pPr>
        <w:pStyle w:val="Heading1"/>
        <w:rPr>
          <w:color w:val="365F91" w:themeColor="accent1" w:themeShade="BF"/>
          <w:sz w:val="24"/>
          <w:szCs w:val="24"/>
        </w:rPr>
      </w:pPr>
      <w:bookmarkStart w:id="89" w:name="_Toc420594469"/>
      <w:bookmarkStart w:id="90" w:name="_Toc420880729"/>
      <w:r w:rsidRPr="00D23ED3">
        <w:rPr>
          <w:sz w:val="24"/>
          <w:szCs w:val="24"/>
        </w:rPr>
        <w:t>Job Title</w:t>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r>
      <w:r w:rsidRPr="00D23ED3">
        <w:rPr>
          <w:sz w:val="24"/>
          <w:szCs w:val="24"/>
        </w:rPr>
        <w:tab/>
        <w:t>Name</w:t>
      </w:r>
      <w:bookmarkEnd w:id="89"/>
      <w:bookmarkEnd w:id="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1. Measurer – measures the distances from objects to looker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2. Looker – looks through the hypsometer at the tops of objects (needs eye height measured before starting)</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3. Reader – reads angle of elevation from hypsometer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4. Recorder – records distances and angles of elevation</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bl>
    <w:p w:rsidR="00C55092" w:rsidRPr="00A13014" w:rsidRDefault="00C55092" w:rsidP="00AD1DF0">
      <w:pPr>
        <w:pStyle w:val="Default"/>
        <w:spacing w:after="240"/>
        <w:rPr>
          <w:color w:val="333333"/>
          <w:shd w:val="clear" w:color="auto" w:fill="FFFFFF"/>
        </w:rPr>
      </w:pPr>
    </w:p>
    <w:p w:rsidR="00C55092" w:rsidRPr="00A13014" w:rsidRDefault="00C55092" w:rsidP="00AD1DF0">
      <w:pPr>
        <w:jc w:val="both"/>
      </w:pPr>
      <w:r w:rsidRPr="00A13014">
        <w:t>Eye height of looker (inches): __________</w:t>
      </w:r>
    </w:p>
    <w:p w:rsidR="00C55092" w:rsidRPr="00A13014" w:rsidRDefault="00C55092" w:rsidP="00AD1DF0">
      <w:pPr>
        <w:jc w:val="both"/>
      </w:pPr>
    </w:p>
    <w:p w:rsidR="00C55092" w:rsidRPr="00A13014" w:rsidRDefault="00C55092" w:rsidP="00AD1DF0">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C55092" w:rsidRPr="00A13014" w:rsidRDefault="00C55092" w:rsidP="00AD1DF0">
      <w:pPr>
        <w:pStyle w:val="Default"/>
        <w:spacing w:after="240"/>
        <w:rPr>
          <w:color w:val="333333"/>
          <w:shd w:val="clear" w:color="auto" w:fill="FFFFFF"/>
        </w:rPr>
      </w:pPr>
    </w:p>
    <w:p w:rsidR="00C55092" w:rsidRPr="00A13014" w:rsidRDefault="00C55092" w:rsidP="00AD1DF0">
      <w:pPr>
        <w:pStyle w:val="Default"/>
        <w:spacing w:after="240"/>
        <w:rPr>
          <w:color w:val="333333"/>
        </w:rPr>
      </w:pPr>
      <w:r w:rsidRPr="00A13014">
        <w:rPr>
          <w:color w:val="333333"/>
          <w:shd w:val="clear" w:color="auto" w:fill="FFFFFF"/>
        </w:rPr>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 xml:space="preserve">Step 3: Looking through the straw of the hypsometer, find the </w:t>
      </w:r>
      <w:r w:rsidR="00824421" w:rsidRPr="00A13014">
        <w:rPr>
          <w:color w:val="333333"/>
          <w:shd w:val="clear" w:color="auto" w:fill="FFFFFF"/>
        </w:rPr>
        <w:t>roof of</w:t>
      </w:r>
      <w:r w:rsidRPr="00A13014">
        <w:rPr>
          <w:color w:val="333333"/>
          <w:shd w:val="clear" w:color="auto" w:fill="FFFFFF"/>
        </w:rPr>
        <w:t xml:space="preserve">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D1DF0" w:rsidRDefault="00AD1DF0" w:rsidP="00AD1DF0">
      <w:pPr>
        <w:pStyle w:val="Default"/>
        <w:spacing w:after="240"/>
        <w:rPr>
          <w:color w:val="00B0F0"/>
        </w:rPr>
      </w:pPr>
    </w:p>
    <w:p w:rsidR="00C55092" w:rsidRPr="001D2971" w:rsidRDefault="00C55092" w:rsidP="00AD1DF0">
      <w:pPr>
        <w:pStyle w:val="Default"/>
        <w:spacing w:after="240"/>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1D2971">
        <w:rPr>
          <w:color w:val="333333"/>
          <w:shd w:val="clear" w:color="auto" w:fill="FFFFFF"/>
        </w:rPr>
        <w:t xml:space="preserve">Here is an example found at </w:t>
      </w:r>
      <w:hyperlink r:id="rId391" w:history="1">
        <w:r w:rsidRPr="001D2971">
          <w:rPr>
            <w:rStyle w:val="Hyperlink"/>
            <w:shd w:val="clear" w:color="auto" w:fill="FFFFFF"/>
          </w:rPr>
          <w:t>www.instructables.com</w:t>
        </w:r>
      </w:hyperlink>
    </w:p>
    <w:p w:rsidR="00C55092" w:rsidRPr="00A13014" w:rsidRDefault="00C55092" w:rsidP="00AD1DF0">
      <w:pPr>
        <w:pStyle w:val="Default"/>
        <w:spacing w:after="240"/>
        <w:ind w:left="90"/>
        <w:rPr>
          <w:rFonts w:eastAsia="Arial"/>
          <w:b/>
          <w:bCs/>
          <w:color w:val="auto"/>
        </w:rPr>
      </w:pPr>
      <w:r w:rsidRPr="00A13014">
        <w:rPr>
          <w:noProof/>
        </w:rPr>
        <w:lastRenderedPageBreak/>
        <w:drawing>
          <wp:inline distT="0" distB="0" distL="0" distR="0" wp14:anchorId="5EC91693" wp14:editId="6373EAEE">
            <wp:extent cx="3567430" cy="2653030"/>
            <wp:effectExtent l="0" t="0" r="0" b="0"/>
            <wp:docPr id="19" name="Picture 19"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r w:rsidRPr="00A13014">
        <w:rPr>
          <w:b/>
        </w:rPr>
        <w:t xml:space="preserve">Now let’s measure some objects!  </w:t>
      </w:r>
    </w:p>
    <w:p w:rsidR="00C55092" w:rsidRPr="00E5353B" w:rsidRDefault="00B33043" w:rsidP="00C55092">
      <w:pPr>
        <w:pStyle w:val="Heading1"/>
        <w:rPr>
          <w:sz w:val="24"/>
          <w:szCs w:val="24"/>
        </w:rPr>
      </w:pPr>
      <w:bookmarkStart w:id="91" w:name="_Toc420594470"/>
      <w:bookmarkStart w:id="92" w:name="_Toc420880730"/>
      <w:r>
        <w:rPr>
          <w:sz w:val="24"/>
          <w:szCs w:val="24"/>
        </w:rPr>
        <w:t>Object</w:t>
      </w:r>
      <w:r>
        <w:rPr>
          <w:sz w:val="24"/>
          <w:szCs w:val="24"/>
        </w:rPr>
        <w:tab/>
      </w:r>
      <w:r>
        <w:rPr>
          <w:sz w:val="24"/>
          <w:szCs w:val="24"/>
        </w:rPr>
        <w:tab/>
      </w:r>
      <w:r w:rsidR="00C55092" w:rsidRPr="00D23ED3">
        <w:rPr>
          <w:sz w:val="24"/>
          <w:szCs w:val="24"/>
        </w:rPr>
        <w:tab/>
        <w:t>Distance (inches)</w:t>
      </w:r>
      <w:r w:rsidR="00C55092" w:rsidRPr="00D23ED3">
        <w:rPr>
          <w:sz w:val="24"/>
          <w:szCs w:val="24"/>
        </w:rPr>
        <w:tab/>
      </w:r>
      <w:r>
        <w:rPr>
          <w:sz w:val="24"/>
          <w:szCs w:val="24"/>
        </w:rPr>
        <w:t xml:space="preserve">     </w:t>
      </w:r>
      <w:r w:rsidR="00C55092" w:rsidRPr="00D23ED3">
        <w:rPr>
          <w:sz w:val="24"/>
          <w:szCs w:val="24"/>
        </w:rPr>
        <w:tab/>
      </w:r>
      <w:r>
        <w:rPr>
          <w:sz w:val="24"/>
          <w:szCs w:val="24"/>
        </w:rPr>
        <w:t xml:space="preserve">                       </w:t>
      </w:r>
      <w:r w:rsidR="00C55092" w:rsidRPr="00D23ED3">
        <w:rPr>
          <w:sz w:val="24"/>
          <w:szCs w:val="24"/>
        </w:rPr>
        <w:t xml:space="preserve">Angle of Elevation </w:t>
      </w:r>
      <w:r w:rsidR="00C55092" w:rsidRPr="00E5353B">
        <w:rPr>
          <w:sz w:val="24"/>
          <w:szCs w:val="24"/>
        </w:rPr>
        <w:t>(degrees)</w:t>
      </w:r>
      <w:bookmarkEnd w:id="91"/>
      <w:bookmarkEnd w:id="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 xml:space="preserve">1. flag pole </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 light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bl>
    <w:p w:rsidR="00C55092" w:rsidRPr="002F5EB3" w:rsidRDefault="00C55092" w:rsidP="00C55092">
      <w:pPr>
        <w:jc w:val="both"/>
        <w:rPr>
          <w:b/>
          <w:bCs/>
        </w:rPr>
      </w:pPr>
    </w:p>
    <w:p w:rsidR="00AD1DF0" w:rsidRDefault="00AD1DF0">
      <w:pPr>
        <w:rPr>
          <w:b/>
          <w:bCs/>
        </w:rPr>
      </w:pPr>
      <w:r>
        <w:rPr>
          <w:b/>
          <w:bCs/>
        </w:rPr>
        <w:br w:type="page"/>
      </w:r>
    </w:p>
    <w:p w:rsidR="00C55092" w:rsidRPr="00A13014" w:rsidRDefault="00C55092" w:rsidP="00C55092">
      <w:pPr>
        <w:jc w:val="both"/>
      </w:pPr>
      <w:r w:rsidRPr="00A13014">
        <w:rPr>
          <w:b/>
          <w:bCs/>
        </w:rPr>
        <w:lastRenderedPageBreak/>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C55092" w:rsidRDefault="00C55092" w:rsidP="00C55092">
      <w:pPr>
        <w:jc w:val="both"/>
      </w:pPr>
    </w:p>
    <w:p w:rsidR="00C55092" w:rsidRPr="00A13014" w:rsidRDefault="00C55092" w:rsidP="00C55092">
      <w:pPr>
        <w:jc w:val="both"/>
      </w:pPr>
      <w:r>
        <w:rPr>
          <w:noProof/>
        </w:rPr>
        <mc:AlternateContent>
          <mc:Choice Requires="wpg">
            <w:drawing>
              <wp:anchor distT="0" distB="0" distL="114300" distR="114300" simplePos="0" relativeHeight="251793408" behindDoc="0" locked="0" layoutInCell="1" allowOverlap="1" wp14:anchorId="6C8F7390" wp14:editId="565140D7">
                <wp:simplePos x="0" y="0"/>
                <wp:positionH relativeFrom="column">
                  <wp:posOffset>4225925</wp:posOffset>
                </wp:positionH>
                <wp:positionV relativeFrom="paragraph">
                  <wp:posOffset>22860</wp:posOffset>
                </wp:positionV>
                <wp:extent cx="619125" cy="2324100"/>
                <wp:effectExtent l="25400" t="41910" r="22225" b="43815"/>
                <wp:wrapNone/>
                <wp:docPr id="48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482"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483"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9340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qQk8UAAADcAAAADwAAAGRycy9kb3ducmV2LnhtbESPQWsCMRSE7wX/Q3iCt5pVSrusRhGx&#10;ZQ9eanvY42Pz3KxuXrZJ1PXfm0Khx2FmvmGW68F24ko+tI4VzKYZCOLa6ZYbBd9f7885iBCRNXaO&#10;ScGdAqxXo6clFtrd+JOuh9iIBOFQoAITY19IGWpDFsPU9cTJOzpvMSbpG6k93hLcdnKeZa/SYstp&#10;wWBPW0P1+XCxCvz2wtWZzFCd9h+7n/xUve3KUqnJeNgsQEQa4n/4r11qBS/5HH7Pp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qQk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8YdsQAAADcAAAADwAAAGRycy9kb3ducmV2LnhtbESPwWrDMBBE74X8g9hCbo3cphTjRglN&#10;weBDL3FDyHGRNraJtTKSEjv5+qpQ6HGYmTfMajPZXlzJh86xgudFBoJYO9Nxo2D/XT7lIEJENtg7&#10;JgU3CrBZzx5WWBg38o6udWxEgnAoUEEb41BIGXRLFsPCDcTJOzlvMSbpG2k8jglue/mSZW/SYsdp&#10;ocWBPlvS5/piFdSVPrn70p8Px+2X1iX6HXZeqfnj9PEOItIU/8N/7cooeM2X8HsmH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7xh2xAAAANwAAAAPAAAAAAAAAAAA&#10;AAAAAKECAABkcnMvZG93bnJldi54bWxQSwUGAAAAAAQABAD5AAAAkgMAAAAA&#10;" strokeweight="3pt"/>
              </v:group>
            </w:pict>
          </mc:Fallback>
        </mc:AlternateContent>
      </w:r>
      <w:r w:rsidRPr="00A13014">
        <w:t xml:space="preserve">1.  </w:t>
      </w:r>
      <w:r w:rsidRPr="00A13014">
        <w:tab/>
      </w:r>
      <w:r w:rsidRPr="00A13014">
        <w:tab/>
      </w:r>
      <w:r w:rsidRPr="00A13014">
        <w:tab/>
      </w:r>
      <w:r w:rsidRPr="00A13014">
        <w:tab/>
      </w:r>
      <w:r w:rsidRPr="00A13014">
        <w:tab/>
      </w:r>
      <w:r w:rsidRPr="00A13014">
        <w:tab/>
      </w:r>
      <w:r w:rsidRPr="00A13014">
        <w:tab/>
      </w:r>
      <w:r w:rsidRPr="00A13014">
        <w:tab/>
        <w:t xml:space="preserve">2.  </w:t>
      </w:r>
    </w:p>
    <w:p w:rsidR="00C55092" w:rsidRPr="00A13014" w:rsidRDefault="00C55092" w:rsidP="00C55092">
      <w:pPr>
        <w:jc w:val="both"/>
      </w:pPr>
      <w:r>
        <w:rPr>
          <w:noProof/>
        </w:rPr>
        <mc:AlternateContent>
          <mc:Choice Requires="wpg">
            <w:drawing>
              <wp:anchor distT="0" distB="0" distL="114300" distR="114300" simplePos="0" relativeHeight="251792384" behindDoc="0" locked="0" layoutInCell="1" allowOverlap="1" wp14:anchorId="063156BE" wp14:editId="2DD97A4F">
                <wp:simplePos x="0" y="0"/>
                <wp:positionH relativeFrom="column">
                  <wp:posOffset>530225</wp:posOffset>
                </wp:positionH>
                <wp:positionV relativeFrom="paragraph">
                  <wp:posOffset>13970</wp:posOffset>
                </wp:positionV>
                <wp:extent cx="1619250" cy="2019300"/>
                <wp:effectExtent l="0" t="4445" r="3175" b="0"/>
                <wp:wrapNone/>
                <wp:docPr id="28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287" name="Picture 3" descr="j0366412"/>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48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3" style="position:absolute;left:0;text-align:left;margin-left:41.75pt;margin-top:1.1pt;width:127.5pt;height:159pt;z-index:25179238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">
                <v:shape id="Picture 3" o:spid="_x0000_s1074"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PNKnFAAAA3AAAAA8AAABkcnMvZG93bnJldi54bWxEj19Lw0AQxN+FfodjBV/E3rWgDbHX0j8o&#10;pfrSKj4vuTUJ5vbS7LVNv31PEHwcZuY3zHTe+0adqJM6sIXR0IAiLoKrubTw+fHykIGSiOywCUwW&#10;LiQwnw1uppi7cOYdnfaxVAnCkqOFKsY211qKijzKMLTEyfsOnceYZFdq1+E5wX2jx8Y8aY81p4UK&#10;W1pVVPzsj97CUe5Npo08LtfhVd6br+2C3g7W3t32i2dQkfr4H/5rb5yFcTaB3zPpCO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DzSpxQAAANwAAAAPAAAAAAAAAAAAAAAA&#10;AJ8CAABkcnMvZG93bnJldi54bWxQSwUGAAAAAAQABAD3AAAAkQMAAAAA&#10;">
                  <v:imagedata r:id="rId382" o:title="j0366412"/>
                </v:shape>
                <v:shape id="Text Box 4" o:spid="_x0000_s1075"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vz70A&#10;AADcAAAADwAAAGRycy9kb3ducmV2LnhtbERPSwrCMBDdC94hjOBGNFX8VqOooLj1c4CxGdtiMylN&#10;tPX2ZiG4fLz/atOYQrypcrllBcNBBII4sTrnVMHteujPQTiPrLGwTAo+5GCzbrdWGGtb85neF5+K&#10;EMIuRgWZ92UspUsyMugGtiQO3MNWBn2AVSp1hXUIN4UcRdFUGsw5NGRY0j6j5Hl5GQWPU92bLOr7&#10;0d9m5/F0h/nsbj9KdTvNdgnCU+P/4p/7pBWM5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yHvz70AAADcAAAADwAAAAAAAAAAAAAAAACYAgAAZHJzL2Rvd25yZXYu&#10;eG1sUEsFBgAAAAAEAAQA9QAAAIIDAAAAAA==&#10;" stroked="f">
                  <v:textbox>
                    <w:txbxContent>
                      <w:p w:rsidR="00FD5DA3" w:rsidRDefault="00FD5DA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2F5EB3" w:rsidRDefault="00C55092" w:rsidP="000C4F66">
      <w:r>
        <w:rPr>
          <w:noProof/>
        </w:rPr>
        <mc:AlternateContent>
          <mc:Choice Requires="wpg">
            <w:drawing>
              <wp:anchor distT="0" distB="0" distL="114300" distR="114300" simplePos="0" relativeHeight="251795456" behindDoc="0" locked="0" layoutInCell="1" allowOverlap="1" wp14:anchorId="0B3606E3" wp14:editId="32B2F24E">
                <wp:simplePos x="0" y="0"/>
                <wp:positionH relativeFrom="column">
                  <wp:posOffset>149225</wp:posOffset>
                </wp:positionH>
                <wp:positionV relativeFrom="paragraph">
                  <wp:posOffset>165100</wp:posOffset>
                </wp:positionV>
                <wp:extent cx="3143250" cy="2696210"/>
                <wp:effectExtent l="0" t="3175" r="3175" b="0"/>
                <wp:wrapNone/>
                <wp:docPr id="28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281" name="Picture 15" descr="MCj01856480000[1]"/>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28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84"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85"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6" style="position:absolute;margin-left:11.75pt;margin-top:13pt;width:247.5pt;height:212.3pt;z-index:25179545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">
                <v:shape id="Picture 15" o:spid="_x0000_s1077"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SyPHAAAA3AAAAA8AAABkcnMvZG93bnJldi54bWxEj0FrwkAUhO8F/8PyhN7qxrSIpG6CBsQe&#10;etC0UL09sq9JNPs2ZLca/fXdgtDjMDPfMItsMK04U+8aywqmkwgEcWl1w5WCz4/10xyE88gaW8uk&#10;4EoOsnT0sMBE2wvv6Fz4SgQIuwQV1N53iZSurMmgm9iOOHjftjfog+wrqXu8BLhpZRxFM2mw4bBQ&#10;Y0d5TeWp+DEK9l/xy9Hq4nCN8nbr3rvNLV89K/U4HpavIDwN/j98b79pBfF8Cn9nwhGQ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1SyPHAAAA3AAAAA8AAAAAAAAAAAAA&#10;AAAAnwIAAGRycy9kb3ducmV2LnhtbFBLBQYAAAAABAAEAPcAAACTAwAAAAA=&#10;">
                  <v:imagedata r:id="rId384" o:title="MCj01856480000[1]"/>
                </v:shape>
                <v:shape id="Text Box 16" o:spid="_x0000_s1078"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QW28IA&#10;AADcAAAADwAAAGRycy9kb3ducmV2LnhtbESP3YrCMBSE7xd8h3AEbxZNLa4/1SgqKN768wDH5tgW&#10;m5PSRFvf3gjCXg4z8w2zWLWmFE+qXWFZwXAQgSBOrS44U3A57/pTEM4jaywtk4IXOVgtOz8LTLRt&#10;+EjPk89EgLBLUEHufZVI6dKcDLqBrYiDd7O1QR9knUldYxPgppRxFI2lwYLDQo4VbXNK76eHUXA7&#10;NL9/s+a695fJcTTeYDG52pdSvW67noPw1Pr/8Ld90Aria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BbbwgAAANwAAAAPAAAAAAAAAAAAAAAAAJgCAABkcnMvZG93&#10;bnJldi54bWxQSwUGAAAAAAQABAD1AAAAhwMAAAAA&#10;" stroked="f">
                  <v:textbox>
                    <w:txbxContent>
                      <w:p w:rsidR="00FD5DA3" w:rsidRDefault="00FD5DA3" w:rsidP="00C55092"/>
                    </w:txbxContent>
                  </v:textbox>
                </v:shape>
                <v:shape id="Text Box 17" o:spid="_x0000_s1079"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rNMMA&#10;AADcAAAADwAAAGRycy9kb3ducmV2LnhtbESP3YrCMBSE7wXfIZwFb0RTxZ9u1ygqrHjrzwOcNse2&#10;bHNSmmjr25sFwcthZr5hVpvOVOJBjSstK5iMIxDEmdUl5wqul99RDMJ5ZI2VZVLwJAebdb+3wkTb&#10;lk/0OPtcBAi7BBUU3teJlC4ryKAb25o4eDfbGPRBNrnUDbYBbio5jaKFNFhyWCiwpn1B2d/5bhTc&#10;ju1w/t2mB39dnmaLHZbL1D6VGnx12x8Qnjr/Cb/bR61gGs/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rNMMAAADcAAAADwAAAAAAAAAAAAAAAACYAgAAZHJzL2Rv&#10;d25yZXYueG1sUEsFBgAAAAAEAAQA9QAAAIgDAAAAAA==&#10;" stroked="f">
                  <v:textbox>
                    <w:txbxContent>
                      <w:p w:rsidR="00FD5DA3" w:rsidRDefault="00FD5DA3" w:rsidP="00C55092"/>
                    </w:txbxContent>
                  </v:textbox>
                </v:shape>
                <v:shape id="Text Box 18" o:spid="_x0000_s1080"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2Or8MA&#10;AADcAAAADwAAAGRycy9kb3ducmV2LnhtbESP3YrCMBSE7wXfIZwFb0RTxZ9u1yiroHjrzwOcNse2&#10;bHNSmqytb28EwcthZr5hVpvOVOJOjSstK5iMIxDEmdUl5wqul/0oBuE8ssbKMil4kIPNut9bYaJt&#10;yye6n30uAoRdggoK7+tESpcVZNCNbU0cvJttDPogm1zqBtsAN5WcRtFCGiw5LBRY066g7O/8bxTc&#10;ju1w/t2mB39dnmaLLZbL1D6UGnx1vz8gPHX+E363j1rBNJ7D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2Or8MAAADcAAAADwAAAAAAAAAAAAAAAACYAgAAZHJzL2Rv&#10;d25yZXYueG1sUEsFBgAAAAAEAAQA9QAAAIgDAAAAAA==&#10;" stroked="f">
                  <v:textbox>
                    <w:txbxContent>
                      <w:p w:rsidR="00FD5DA3" w:rsidRDefault="00FD5DA3" w:rsidP="00C55092"/>
                    </w:txbxContent>
                  </v:textbox>
                </v:shape>
              </v:group>
            </w:pict>
          </mc:Fallback>
        </mc:AlternateContent>
      </w:r>
    </w:p>
    <w:p w:rsidR="00C55092" w:rsidRPr="002F5EB3" w:rsidRDefault="00C55092" w:rsidP="00C55092">
      <w:pPr>
        <w:jc w:val="both"/>
      </w:pPr>
    </w:p>
    <w:p w:rsidR="00C55092" w:rsidRPr="002F5EB3" w:rsidRDefault="00C55092" w:rsidP="00C55092">
      <w:pPr>
        <w:jc w:val="both"/>
      </w:pPr>
      <w:r w:rsidRPr="002F5EB3">
        <w:t xml:space="preserve">3.  </w:t>
      </w:r>
      <w:r w:rsidRPr="002F5EB3">
        <w:tab/>
      </w:r>
      <w:r w:rsidRPr="002F5EB3">
        <w:tab/>
      </w:r>
      <w:r w:rsidRPr="002F5EB3">
        <w:tab/>
      </w:r>
      <w:r w:rsidRPr="002F5EB3">
        <w:tab/>
      </w:r>
      <w:r w:rsidRPr="002F5EB3">
        <w:tab/>
      </w:r>
      <w:r w:rsidRPr="002F5EB3">
        <w:tab/>
      </w:r>
      <w:r w:rsidRPr="002F5EB3">
        <w:tab/>
      </w:r>
      <w:r w:rsidRPr="002F5EB3">
        <w:tab/>
        <w:t xml:space="preserve">4.  </w:t>
      </w:r>
    </w:p>
    <w:p w:rsidR="00C55092" w:rsidRPr="00A13014" w:rsidRDefault="00C55092" w:rsidP="00C55092">
      <w:pPr>
        <w:jc w:val="both"/>
      </w:pPr>
      <w:r>
        <w:rPr>
          <w:noProof/>
        </w:rPr>
        <mc:AlternateContent>
          <mc:Choice Requires="wpg">
            <w:drawing>
              <wp:anchor distT="0" distB="0" distL="114300" distR="114300" simplePos="0" relativeHeight="251794432" behindDoc="0" locked="0" layoutInCell="1" allowOverlap="1" wp14:anchorId="16066AE3" wp14:editId="0F3F440F">
                <wp:simplePos x="0" y="0"/>
                <wp:positionH relativeFrom="column">
                  <wp:posOffset>2715895</wp:posOffset>
                </wp:positionH>
                <wp:positionV relativeFrom="paragraph">
                  <wp:posOffset>143510</wp:posOffset>
                </wp:positionV>
                <wp:extent cx="2541905" cy="2489200"/>
                <wp:effectExtent l="1270" t="0" r="0" b="635"/>
                <wp:wrapNone/>
                <wp:docPr id="2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1905" cy="2489200"/>
                          <a:chOff x="6720" y="6060"/>
                          <a:chExt cx="4350" cy="4650"/>
                        </a:xfrm>
                      </wpg:grpSpPr>
                      <pic:pic xmlns:pic="http://schemas.openxmlformats.org/drawingml/2006/picture">
                        <pic:nvPicPr>
                          <pic:cNvPr id="21" name="Picture 9" descr="j0280006"/>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3"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4" name="Text Box 2151"/>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s:wsp>
                        <wps:cNvPr id="27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5DA3" w:rsidRDefault="00FD5DA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81" style="position:absolute;left:0;text-align:left;margin-left:213.85pt;margin-top:11.3pt;width:200.15pt;height:196pt;z-index:25179443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">
                <v:shape id="Picture 9" o:spid="_x0000_s1082"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Aj3jEAAAA2wAAAA8AAABkcnMvZG93bnJldi54bWxEj9FqwkAURN+F/sNyC33TTVKIkrqGoi0U&#10;KaI2H3DJXpPQ7N2Q3Sbx712h4OMwM2eYdT6ZVgzUu8aygngRgSAurW64UlD8fM5XIJxH1thaJgVX&#10;cpBvnmZrzLQd+UTD2VciQNhlqKD2vsukdGVNBt3CdsTBu9jeoA+yr6TucQxw08okilJpsOGwUGNH&#10;25rK3/OfUZB2y4/pULxe3G447g+NLykuvpV6eZ7e30B4mvwj/N/+0gqSGO5fwg+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6Aj3jEAAAA2wAAAA8AAAAAAAAAAAAAAAAA&#10;nwIAAGRycy9kb3ducmV2LnhtbFBLBQYAAAAABAAEAPcAAACQAwAAAAA=&#10;">
                  <v:imagedata r:id="rId386" o:title="j0280006"/>
                </v:shape>
                <v:shape id="Text Box 10" o:spid="_x0000_s1083"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FD5DA3" w:rsidRDefault="00FD5DA3" w:rsidP="00C55092"/>
                    </w:txbxContent>
                  </v:textbox>
                </v:shape>
                <v:shape id="Text Box 11" o:spid="_x0000_s1084"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FD5DA3" w:rsidRDefault="00FD5DA3" w:rsidP="00C55092"/>
                    </w:txbxContent>
                  </v:textbox>
                </v:shape>
                <v:shape id="Text Box 2151" o:spid="_x0000_s1085"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FD5DA3" w:rsidRDefault="00FD5DA3" w:rsidP="00C55092"/>
                    </w:txbxContent>
                  </v:textbox>
                </v:shape>
                <v:shape id="Text Box 13" o:spid="_x0000_s1086"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0jcIA&#10;AADcAAAADwAAAGRycy9kb3ducmV2LnhtbESP3YrCMBSE7wXfIRzBG9FUWa1Wo7iC4q0/D3Bsjm2x&#10;OSlN1ta3NwuCl8PMfMOsNq0pxZNqV1hWMB5FIIhTqwvOFFwv++EchPPIGkvLpOBFDjbrbmeFibYN&#10;n+h59pkIEHYJKsi9rxIpXZqTQTeyFXHw7rY26IOsM6lrbALclHISRTNpsOCwkGNFu5zSx/nPKLgf&#10;m8F00dwO/hqffma/WMQ3+1Kq32u3SxCeWv8Nf9pHrWASL+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fSNwgAAANwAAAAPAAAAAAAAAAAAAAAAAJgCAABkcnMvZG93&#10;bnJldi54bWxQSwUGAAAAAAQABAD1AAAAhwMAAAAA&#10;" stroked="f">
                  <v:textbox>
                    <w:txbxContent>
                      <w:p w:rsidR="00FD5DA3" w:rsidRDefault="00FD5DA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Default="00C55092" w:rsidP="00C55092">
      <w:pPr>
        <w:jc w:val="both"/>
        <w:rPr>
          <w:b/>
          <w:bCs/>
        </w:rPr>
      </w:pPr>
    </w:p>
    <w:p w:rsidR="00C55092" w:rsidRPr="002F5EB3" w:rsidRDefault="00C55092" w:rsidP="00C55092">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1. light post</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r>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2.flag pole</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r>
    </w:tbl>
    <w:p w:rsidR="00C55092" w:rsidRPr="00A13014" w:rsidRDefault="00C55092" w:rsidP="00C55092">
      <w:pPr>
        <w:jc w:val="both"/>
      </w:pPr>
    </w:p>
    <w:p w:rsidR="00C55092" w:rsidRPr="002F5EB3" w:rsidRDefault="00C55092" w:rsidP="00C55092"/>
    <w:p w:rsidR="00242D76" w:rsidRDefault="00242D76">
      <w:pPr>
        <w:rPr>
          <w:b/>
          <w:bCs/>
        </w:rPr>
      </w:pPr>
      <w:r>
        <w:rPr>
          <w:b/>
          <w:bCs/>
        </w:rPr>
        <w:br w:type="page"/>
      </w:r>
    </w:p>
    <w:p w:rsidR="00C55092" w:rsidRPr="00A13014" w:rsidRDefault="00C55092" w:rsidP="00C55092">
      <w:pPr>
        <w:jc w:val="both"/>
        <w:rPr>
          <w:b/>
          <w:bCs/>
        </w:rPr>
      </w:pPr>
      <w:r w:rsidRPr="00A13014">
        <w:rPr>
          <w:b/>
          <w:bCs/>
        </w:rPr>
        <w:lastRenderedPageBreak/>
        <w:t>Analyze and Extend</w:t>
      </w:r>
    </w:p>
    <w:p w:rsidR="00C55092" w:rsidRPr="00A13014" w:rsidRDefault="00C55092" w:rsidP="002E5FC0">
      <w:pPr>
        <w:numPr>
          <w:ilvl w:val="0"/>
          <w:numId w:val="45"/>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C55092" w:rsidRPr="00A13014" w:rsidRDefault="00C55092" w:rsidP="002E5FC0">
      <w:pPr>
        <w:numPr>
          <w:ilvl w:val="0"/>
          <w:numId w:val="45"/>
        </w:numPr>
        <w:jc w:val="both"/>
        <w:rPr>
          <w:b/>
          <w:bCs/>
        </w:rPr>
      </w:pPr>
      <w:r w:rsidRPr="00A13014">
        <w:rPr>
          <w:bCs/>
        </w:rPr>
        <w:t>Determine the class estimate of the heights of each object from the gathered data. Show or explain this number.</w:t>
      </w:r>
    </w:p>
    <w:p w:rsidR="00C55092" w:rsidRPr="00A13014" w:rsidRDefault="00C55092" w:rsidP="002E5FC0">
      <w:pPr>
        <w:numPr>
          <w:ilvl w:val="0"/>
          <w:numId w:val="45"/>
        </w:numPr>
        <w:jc w:val="both"/>
        <w:rPr>
          <w:b/>
          <w:bCs/>
        </w:rPr>
      </w:pPr>
      <w:r w:rsidRPr="00A13014">
        <w:t xml:space="preserve">Create a box and whisker plot.  Discuss the mean. </w:t>
      </w:r>
    </w:p>
    <w:p w:rsidR="00C55092" w:rsidRPr="00A13014" w:rsidRDefault="00C55092" w:rsidP="002E5FC0">
      <w:pPr>
        <w:numPr>
          <w:ilvl w:val="0"/>
          <w:numId w:val="45"/>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C55092" w:rsidRPr="00A13014" w:rsidRDefault="00C55092" w:rsidP="002E5FC0">
      <w:pPr>
        <w:numPr>
          <w:ilvl w:val="0"/>
          <w:numId w:val="45"/>
        </w:numPr>
        <w:jc w:val="both"/>
        <w:rPr>
          <w:b/>
          <w:bCs/>
        </w:rPr>
      </w:pPr>
      <w:r w:rsidRPr="00A13014">
        <w:t>After measuring the angle of elevation, step back 10 feet and measure again.  Discuss how the relationship of the distance and the angle of elevation change.</w:t>
      </w:r>
    </w:p>
    <w:p w:rsidR="00C55092" w:rsidRPr="00A13014" w:rsidRDefault="00C55092" w:rsidP="002E5FC0">
      <w:pPr>
        <w:numPr>
          <w:ilvl w:val="0"/>
          <w:numId w:val="45"/>
        </w:numPr>
        <w:jc w:val="both"/>
        <w:rPr>
          <w:b/>
          <w:bCs/>
        </w:rPr>
      </w:pPr>
      <w:r w:rsidRPr="00A13014">
        <w:rPr>
          <w:bCs/>
        </w:rPr>
        <w:t xml:space="preserve">Research an occupation that uses trigonometry to find height. </w:t>
      </w:r>
    </w:p>
    <w:p w:rsidR="00C55092" w:rsidRPr="00A13014" w:rsidRDefault="00C55092" w:rsidP="00C55092"/>
    <w:p w:rsidR="00C55092" w:rsidRPr="00A13014" w:rsidRDefault="00C55092" w:rsidP="00C55092"/>
    <w:p w:rsidR="00C55092" w:rsidRPr="00A13014" w:rsidRDefault="00C55092" w:rsidP="00C55092">
      <w:pPr>
        <w:rPr>
          <w:b/>
        </w:rPr>
      </w:pPr>
      <w:r w:rsidRPr="00A13014">
        <w:rPr>
          <w:b/>
        </w:rPr>
        <w:t>The following web sites and articles provide enrichment and support for this activity:</w:t>
      </w:r>
    </w:p>
    <w:p w:rsidR="00C55092" w:rsidRPr="00A13014" w:rsidRDefault="00C55092" w:rsidP="002E5FC0">
      <w:pPr>
        <w:numPr>
          <w:ilvl w:val="0"/>
          <w:numId w:val="44"/>
        </w:numPr>
      </w:pPr>
      <w:r w:rsidRPr="00A13014">
        <w:t xml:space="preserve"> </w:t>
      </w:r>
      <w:hyperlink r:id="rId392" w:history="1">
        <w:r w:rsidRPr="001D2971">
          <w:rPr>
            <w:rStyle w:val="Hyperlink"/>
            <w:shd w:val="clear" w:color="auto" w:fill="FFFFFF"/>
          </w:rPr>
          <w:t>www.instructables.com</w:t>
        </w:r>
      </w:hyperlink>
    </w:p>
    <w:p w:rsidR="00C55092" w:rsidRPr="00A13014" w:rsidRDefault="00CD0A00" w:rsidP="002E5FC0">
      <w:pPr>
        <w:numPr>
          <w:ilvl w:val="0"/>
          <w:numId w:val="44"/>
        </w:numPr>
      </w:pPr>
      <w:hyperlink r:id="rId393" w:history="1">
        <w:r w:rsidR="00C55092" w:rsidRPr="00A13014">
          <w:rPr>
            <w:rStyle w:val="Hyperlink"/>
          </w:rPr>
          <w:t>http://www.denisekapler.com/files/7013/5261/8526/Make_a_Hypsometer_3-2011.pdf</w:t>
        </w:r>
      </w:hyperlink>
    </w:p>
    <w:p w:rsidR="00C55092" w:rsidRPr="00A13014" w:rsidRDefault="00CD0A00" w:rsidP="002E5FC0">
      <w:pPr>
        <w:numPr>
          <w:ilvl w:val="0"/>
          <w:numId w:val="44"/>
        </w:numPr>
      </w:pPr>
      <w:hyperlink r:id="rId394" w:history="1">
        <w:r w:rsidR="00C55092" w:rsidRPr="00A13014">
          <w:rPr>
            <w:rStyle w:val="Hyperlink"/>
          </w:rPr>
          <w:t>http://stargazers.gsfc.nasa.gov/pdf/activities/math_activities/math_teacher/math_act_12_t.pdf</w:t>
        </w:r>
      </w:hyperlink>
    </w:p>
    <w:p w:rsidR="00C55092" w:rsidRPr="00A13014" w:rsidRDefault="00C55092" w:rsidP="00C55092">
      <w:pPr>
        <w:ind w:left="720"/>
      </w:pPr>
    </w:p>
    <w:p w:rsidR="00C55092" w:rsidRPr="00A13014" w:rsidRDefault="00C55092" w:rsidP="00C55092"/>
    <w:p w:rsidR="00515FBA" w:rsidRPr="00A13014" w:rsidRDefault="00515FBA" w:rsidP="001A3B58"/>
    <w:sectPr w:rsidR="00515FBA" w:rsidRPr="00A13014" w:rsidSect="00A200D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0A00" w:rsidRDefault="00CD0A00" w:rsidP="00DD06B4">
      <w:r>
        <w:separator/>
      </w:r>
    </w:p>
  </w:endnote>
  <w:endnote w:type="continuationSeparator" w:id="0">
    <w:p w:rsidR="00CD0A00" w:rsidRDefault="00CD0A00" w:rsidP="00DD0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Nimbus Roman No9 L">
    <w:altName w:val="Times New Roman"/>
    <w:charset w:val="00"/>
    <w:family w:val="roman"/>
    <w:pitch w:val="variable"/>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Nimbus Sans L">
    <w:altName w:val="Arial"/>
    <w:charset w:val="00"/>
    <w:family w:val="auto"/>
    <w:pitch w:val="variable"/>
  </w:font>
  <w:font w:name="Cambria">
    <w:panose1 w:val="02040503050406030204"/>
    <w:charset w:val="00"/>
    <w:family w:val="roman"/>
    <w:pitch w:val="variable"/>
    <w:sig w:usb0="E00002FF" w:usb1="400004FF" w:usb2="00000000" w:usb3="00000000" w:csb0="0000019F" w:csb1="00000000"/>
  </w:font>
  <w:font w:name="HG Mincho Light J">
    <w:altName w:val="MS Mincho"/>
    <w:charset w:val="00"/>
    <w:family w:val="auto"/>
    <w:pitch w:val="variable"/>
  </w:font>
  <w:font w:name="Luxi Sans">
    <w:altName w:val="Times New Roman"/>
    <w:charset w:val="00"/>
    <w:family w:val="roman"/>
    <w:pitch w:val="variable"/>
  </w:font>
  <w:font w:name="MS Gothic">
    <w:altName w:val="ＭＳ ゴシック"/>
    <w:panose1 w:val="020B0609070205080204"/>
    <w:charset w:val="80"/>
    <w:family w:val="modern"/>
    <w:pitch w:val="fixed"/>
    <w:sig w:usb0="E00002FF" w:usb1="6AC7FDFB" w:usb2="00000012" w:usb3="00000000" w:csb0="0002009F" w:csb1="00000000"/>
  </w:font>
  <w:font w:name="HDKCMM+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DA3" w:rsidRDefault="00FD5DA3" w:rsidP="006A2CF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w:t>
    </w:r>
    <w:r w:rsidR="005219F8">
      <w:rPr>
        <w:sz w:val="18"/>
        <w:szCs w:val="18"/>
      </w:rPr>
      <w:t xml:space="preserve">Accelerated </w:t>
    </w:r>
    <w:r>
      <w:rPr>
        <w:sz w:val="18"/>
        <w:szCs w:val="18"/>
      </w:rPr>
      <w:t xml:space="preserve">GSE </w:t>
    </w:r>
    <w:r w:rsidR="005219F8">
      <w:rPr>
        <w:sz w:val="18"/>
        <w:szCs w:val="18"/>
      </w:rPr>
      <w:t>Algebra I/</w:t>
    </w:r>
    <w:r>
      <w:rPr>
        <w:sz w:val="18"/>
        <w:szCs w:val="18"/>
      </w:rPr>
      <w:t xml:space="preserve">Geometry </w:t>
    </w:r>
    <w:r w:rsidR="005219F8">
      <w:rPr>
        <w:sz w:val="18"/>
        <w:szCs w:val="18"/>
      </w:rPr>
      <w:t xml:space="preserve">A </w:t>
    </w:r>
    <w:r>
      <w:rPr>
        <w:rFonts w:ascii="Wingdings" w:hAnsi="Wingdings"/>
        <w:sz w:val="18"/>
        <w:szCs w:val="18"/>
      </w:rPr>
      <w:t></w:t>
    </w:r>
    <w:r>
      <w:rPr>
        <w:sz w:val="18"/>
        <w:szCs w:val="18"/>
      </w:rPr>
      <w:t xml:space="preserve"> Unit 3: Right Triangle Trig</w:t>
    </w:r>
  </w:p>
  <w:p w:rsidR="00FD5DA3" w:rsidRDefault="00FD5DA3" w:rsidP="006A2CF7">
    <w:pPr>
      <w:pStyle w:val="Footer"/>
      <w:jc w:val="center"/>
      <w:rPr>
        <w:sz w:val="18"/>
        <w:szCs w:val="18"/>
      </w:rPr>
    </w:pPr>
    <w:r>
      <w:rPr>
        <w:sz w:val="18"/>
        <w:szCs w:val="18"/>
      </w:rPr>
      <w:t xml:space="preserve">Richard Woods, State School Superintendent </w:t>
    </w:r>
  </w:p>
  <w:p w:rsidR="00FD5DA3" w:rsidRDefault="00FD5DA3" w:rsidP="006A2CF7">
    <w:pPr>
      <w:pStyle w:val="Footer"/>
      <w:jc w:val="center"/>
      <w:rPr>
        <w:sz w:val="18"/>
        <w:szCs w:val="18"/>
      </w:rPr>
    </w:pPr>
    <w:r>
      <w:rPr>
        <w:sz w:val="18"/>
        <w:szCs w:val="18"/>
      </w:rPr>
      <w:t>July 201</w:t>
    </w:r>
    <w:r w:rsidR="00AD6D80">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AD6D80">
      <w:rPr>
        <w:noProof/>
        <w:sz w:val="18"/>
        <w:szCs w:val="18"/>
      </w:rPr>
      <w:t>2</w:t>
    </w:r>
    <w:r>
      <w:rPr>
        <w:sz w:val="18"/>
        <w:szCs w:val="18"/>
      </w:rPr>
      <w:fldChar w:fldCharType="end"/>
    </w:r>
    <w:r>
      <w:rPr>
        <w:sz w:val="18"/>
        <w:szCs w:val="18"/>
      </w:rPr>
      <w:t xml:space="preserve"> of </w:t>
    </w:r>
    <w:fldSimple w:instr=" NUMPAGES   \* MERGEFORMAT ">
      <w:r w:rsidR="00AD6D80" w:rsidRPr="00AD6D80">
        <w:rPr>
          <w:noProof/>
          <w:sz w:val="18"/>
          <w:szCs w:val="18"/>
        </w:rPr>
        <w:t>120</w:t>
      </w:r>
    </w:fldSimple>
  </w:p>
  <w:p w:rsidR="00FD5DA3" w:rsidRDefault="00FD5DA3" w:rsidP="006A2CF7">
    <w:pPr>
      <w:pStyle w:val="Footer"/>
      <w:jc w:val="center"/>
    </w:pPr>
    <w:r>
      <w:rPr>
        <w:sz w:val="18"/>
        <w:szCs w:val="18"/>
      </w:rPr>
      <w:t>All Rights Reserved</w:t>
    </w:r>
  </w:p>
  <w:p w:rsidR="00FD5DA3" w:rsidRPr="006A2CF7" w:rsidRDefault="00FD5DA3" w:rsidP="006A2C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9F8" w:rsidRDefault="005219F8">
    <w:pPr>
      <w:pStyle w:val="Foote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0A00" w:rsidRDefault="00CD0A00" w:rsidP="00DD06B4">
      <w:r>
        <w:separator/>
      </w:r>
    </w:p>
  </w:footnote>
  <w:footnote w:type="continuationSeparator" w:id="0">
    <w:p w:rsidR="00CD0A00" w:rsidRDefault="00CD0A00" w:rsidP="00DD06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DA3" w:rsidRDefault="00FD5DA3" w:rsidP="006A2CF7">
    <w:pPr>
      <w:pStyle w:val="Header"/>
      <w:jc w:val="center"/>
      <w:rPr>
        <w:b/>
      </w:rPr>
    </w:pPr>
    <w:r>
      <w:rPr>
        <w:b/>
      </w:rPr>
      <w:t>Georgia Department of Education</w:t>
    </w:r>
  </w:p>
  <w:p w:rsidR="00FD5DA3" w:rsidRDefault="00FD5DA3" w:rsidP="006A2CF7">
    <w:pPr>
      <w:pStyle w:val="MediumGrid21"/>
      <w:jc w:val="center"/>
    </w:pPr>
    <w:r>
      <w:t xml:space="preserve">Georgia Standards of Excellence Framework </w:t>
    </w:r>
  </w:p>
  <w:p w:rsidR="00FD5DA3" w:rsidRDefault="005219F8" w:rsidP="006A2CF7">
    <w:pPr>
      <w:pStyle w:val="Header"/>
      <w:jc w:val="center"/>
      <w:rPr>
        <w:b/>
      </w:rPr>
    </w:pPr>
    <w:r>
      <w:rPr>
        <w:i/>
        <w:iCs/>
        <w:sz w:val="16"/>
        <w:szCs w:val="16"/>
      </w:rPr>
      <w:t xml:space="preserve">Accelerated </w:t>
    </w:r>
    <w:r w:rsidR="00FD5DA3">
      <w:rPr>
        <w:i/>
        <w:iCs/>
        <w:sz w:val="16"/>
        <w:szCs w:val="16"/>
      </w:rPr>
      <w:t>GSE</w:t>
    </w:r>
    <w:r>
      <w:rPr>
        <w:i/>
        <w:iCs/>
        <w:sz w:val="16"/>
        <w:szCs w:val="16"/>
      </w:rPr>
      <w:t xml:space="preserve"> Algebra I</w:t>
    </w:r>
    <w:r w:rsidR="0076434B">
      <w:rPr>
        <w:i/>
        <w:iCs/>
        <w:sz w:val="16"/>
        <w:szCs w:val="16"/>
      </w:rPr>
      <w:t>/</w:t>
    </w:r>
    <w:r w:rsidR="00FD5DA3">
      <w:rPr>
        <w:i/>
        <w:sz w:val="16"/>
        <w:szCs w:val="16"/>
      </w:rPr>
      <w:t>Geometry</w:t>
    </w:r>
    <w:r>
      <w:rPr>
        <w:i/>
        <w:sz w:val="16"/>
        <w:szCs w:val="16"/>
      </w:rPr>
      <w:t xml:space="preserve"> A</w:t>
    </w:r>
    <w:r w:rsidR="00FD5DA3">
      <w:rPr>
        <w:i/>
        <w:iCs/>
        <w:sz w:val="16"/>
        <w:szCs w:val="16"/>
      </w:rPr>
      <w:t xml:space="preserve"> </w:t>
    </w:r>
    <w:r w:rsidR="00FD5DA3">
      <w:rPr>
        <w:rFonts w:ascii="Symbol" w:hAnsi="Symbol"/>
        <w:sz w:val="16"/>
        <w:szCs w:val="16"/>
      </w:rPr>
      <w:t></w:t>
    </w:r>
    <w:r w:rsidR="00FD5DA3">
      <w:rPr>
        <w:sz w:val="16"/>
        <w:szCs w:val="16"/>
      </w:rPr>
      <w:t xml:space="preserve"> </w:t>
    </w:r>
    <w:r w:rsidR="00FD5DA3">
      <w:rPr>
        <w:i/>
        <w:iCs/>
        <w:sz w:val="16"/>
        <w:szCs w:val="16"/>
      </w:rPr>
      <w:t xml:space="preserve">Unit </w:t>
    </w:r>
    <w:r>
      <w:rPr>
        <w:b/>
        <w:i/>
        <w:sz w:val="16"/>
        <w:szCs w:val="16"/>
      </w:rPr>
      <w:t>9</w:t>
    </w:r>
  </w:p>
  <w:p w:rsidR="00FD5DA3" w:rsidRDefault="00FD5DA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37.4pt;height:166.8pt" o:bullet="t">
        <v:imagedata r:id="rId1" o:title="Core"/>
      </v:shape>
    </w:pict>
  </w:numPicBullet>
  <w:abstractNum w:abstractNumId="0">
    <w:nsid w:val="00005AF1"/>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5F90"/>
    <w:multiLevelType w:val="hybridMultilevel"/>
    <w:tmpl w:val="CFFA3440"/>
    <w:lvl w:ilvl="0" w:tplc="F9AE208E">
      <w:start w:val="1"/>
      <w:numFmt w:val="bullet"/>
      <w:lvlText w:val=""/>
      <w:lvlPicBulletId w:val="0"/>
      <w:lvlJc w:val="left"/>
      <w:pPr>
        <w:tabs>
          <w:tab w:val="num" w:pos="630"/>
        </w:tabs>
        <w:ind w:left="630" w:hanging="360"/>
      </w:pPr>
      <w:rPr>
        <w:rFonts w:ascii="Symbol" w:hAnsi="Symbol" w:hint="default"/>
        <w:color w:val="auto"/>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16631A"/>
    <w:multiLevelType w:val="hybridMultilevel"/>
    <w:tmpl w:val="CACED2F0"/>
    <w:lvl w:ilvl="0" w:tplc="5EFA290A">
      <w:start w:val="1"/>
      <w:numFmt w:val="bullet"/>
      <w:lvlText w:val=""/>
      <w:lvlJc w:val="left"/>
      <w:pPr>
        <w:tabs>
          <w:tab w:val="num" w:pos="720"/>
        </w:tabs>
        <w:ind w:left="720" w:hanging="360"/>
      </w:pPr>
      <w:rPr>
        <w:rFonts w:ascii="Wingdings 2" w:hAnsi="Wingdings 2" w:hint="default"/>
      </w:rPr>
    </w:lvl>
    <w:lvl w:ilvl="1" w:tplc="BA76B0B6" w:tentative="1">
      <w:start w:val="1"/>
      <w:numFmt w:val="bullet"/>
      <w:lvlText w:val=""/>
      <w:lvlJc w:val="left"/>
      <w:pPr>
        <w:tabs>
          <w:tab w:val="num" w:pos="1440"/>
        </w:tabs>
        <w:ind w:left="1440" w:hanging="360"/>
      </w:pPr>
      <w:rPr>
        <w:rFonts w:ascii="Wingdings 2" w:hAnsi="Wingdings 2" w:hint="default"/>
      </w:rPr>
    </w:lvl>
    <w:lvl w:ilvl="2" w:tplc="C61EF068" w:tentative="1">
      <w:start w:val="1"/>
      <w:numFmt w:val="bullet"/>
      <w:lvlText w:val=""/>
      <w:lvlJc w:val="left"/>
      <w:pPr>
        <w:tabs>
          <w:tab w:val="num" w:pos="2160"/>
        </w:tabs>
        <w:ind w:left="2160" w:hanging="360"/>
      </w:pPr>
      <w:rPr>
        <w:rFonts w:ascii="Wingdings 2" w:hAnsi="Wingdings 2" w:hint="default"/>
      </w:rPr>
    </w:lvl>
    <w:lvl w:ilvl="3" w:tplc="7FB4C47A" w:tentative="1">
      <w:start w:val="1"/>
      <w:numFmt w:val="bullet"/>
      <w:lvlText w:val=""/>
      <w:lvlJc w:val="left"/>
      <w:pPr>
        <w:tabs>
          <w:tab w:val="num" w:pos="2880"/>
        </w:tabs>
        <w:ind w:left="2880" w:hanging="360"/>
      </w:pPr>
      <w:rPr>
        <w:rFonts w:ascii="Wingdings 2" w:hAnsi="Wingdings 2" w:hint="default"/>
      </w:rPr>
    </w:lvl>
    <w:lvl w:ilvl="4" w:tplc="FBB4B9FC" w:tentative="1">
      <w:start w:val="1"/>
      <w:numFmt w:val="bullet"/>
      <w:lvlText w:val=""/>
      <w:lvlJc w:val="left"/>
      <w:pPr>
        <w:tabs>
          <w:tab w:val="num" w:pos="3600"/>
        </w:tabs>
        <w:ind w:left="3600" w:hanging="360"/>
      </w:pPr>
      <w:rPr>
        <w:rFonts w:ascii="Wingdings 2" w:hAnsi="Wingdings 2" w:hint="default"/>
      </w:rPr>
    </w:lvl>
    <w:lvl w:ilvl="5" w:tplc="6F5CB46E" w:tentative="1">
      <w:start w:val="1"/>
      <w:numFmt w:val="bullet"/>
      <w:lvlText w:val=""/>
      <w:lvlJc w:val="left"/>
      <w:pPr>
        <w:tabs>
          <w:tab w:val="num" w:pos="4320"/>
        </w:tabs>
        <w:ind w:left="4320" w:hanging="360"/>
      </w:pPr>
      <w:rPr>
        <w:rFonts w:ascii="Wingdings 2" w:hAnsi="Wingdings 2" w:hint="default"/>
      </w:rPr>
    </w:lvl>
    <w:lvl w:ilvl="6" w:tplc="4EEC12EA" w:tentative="1">
      <w:start w:val="1"/>
      <w:numFmt w:val="bullet"/>
      <w:lvlText w:val=""/>
      <w:lvlJc w:val="left"/>
      <w:pPr>
        <w:tabs>
          <w:tab w:val="num" w:pos="5040"/>
        </w:tabs>
        <w:ind w:left="5040" w:hanging="360"/>
      </w:pPr>
      <w:rPr>
        <w:rFonts w:ascii="Wingdings 2" w:hAnsi="Wingdings 2" w:hint="default"/>
      </w:rPr>
    </w:lvl>
    <w:lvl w:ilvl="7" w:tplc="EF648D76" w:tentative="1">
      <w:start w:val="1"/>
      <w:numFmt w:val="bullet"/>
      <w:lvlText w:val=""/>
      <w:lvlJc w:val="left"/>
      <w:pPr>
        <w:tabs>
          <w:tab w:val="num" w:pos="5760"/>
        </w:tabs>
        <w:ind w:left="5760" w:hanging="360"/>
      </w:pPr>
      <w:rPr>
        <w:rFonts w:ascii="Wingdings 2" w:hAnsi="Wingdings 2" w:hint="default"/>
      </w:rPr>
    </w:lvl>
    <w:lvl w:ilvl="8" w:tplc="5EC8A16C" w:tentative="1">
      <w:start w:val="1"/>
      <w:numFmt w:val="bullet"/>
      <w:lvlText w:val=""/>
      <w:lvlJc w:val="left"/>
      <w:pPr>
        <w:tabs>
          <w:tab w:val="num" w:pos="6480"/>
        </w:tabs>
        <w:ind w:left="6480" w:hanging="360"/>
      </w:pPr>
      <w:rPr>
        <w:rFonts w:ascii="Wingdings 2" w:hAnsi="Wingdings 2" w:hint="default"/>
      </w:rPr>
    </w:lvl>
  </w:abstractNum>
  <w:abstractNum w:abstractNumId="3">
    <w:nsid w:val="01862CAE"/>
    <w:multiLevelType w:val="hybridMultilevel"/>
    <w:tmpl w:val="8D906F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1914179"/>
    <w:multiLevelType w:val="hybridMultilevel"/>
    <w:tmpl w:val="04544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EF2BE2"/>
    <w:multiLevelType w:val="hybridMultilevel"/>
    <w:tmpl w:val="80CA4DC6"/>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720"/>
        </w:tabs>
        <w:ind w:left="720" w:hanging="360"/>
      </w:pPr>
    </w:lvl>
    <w:lvl w:ilvl="2" w:tplc="5BE82F62">
      <w:start w:val="1"/>
      <w:numFmt w:val="bullet"/>
      <w:lvlText w:val=""/>
      <w:lvlJc w:val="left"/>
      <w:pPr>
        <w:tabs>
          <w:tab w:val="num" w:pos="1980"/>
        </w:tabs>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4531187"/>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A539AA"/>
    <w:multiLevelType w:val="hybridMultilevel"/>
    <w:tmpl w:val="CD3C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980BA6"/>
    <w:multiLevelType w:val="hybridMultilevel"/>
    <w:tmpl w:val="3D4C15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C8A3803"/>
    <w:multiLevelType w:val="hybridMultilevel"/>
    <w:tmpl w:val="2FA419DA"/>
    <w:lvl w:ilvl="0" w:tplc="37C021CE">
      <w:start w:val="1"/>
      <w:numFmt w:val="decimal"/>
      <w:lvlText w:val="%1."/>
      <w:lvlJc w:val="left"/>
      <w:pPr>
        <w:ind w:left="720" w:hanging="360"/>
      </w:pPr>
      <w:rPr>
        <w:rFonts w:eastAsia="MS Mincho"/>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E714707"/>
    <w:multiLevelType w:val="hybridMultilevel"/>
    <w:tmpl w:val="56883508"/>
    <w:lvl w:ilvl="0" w:tplc="47527E98">
      <w:start w:val="1"/>
      <w:numFmt w:val="decimal"/>
      <w:lvlText w:val="%1."/>
      <w:lvlJc w:val="left"/>
      <w:pPr>
        <w:tabs>
          <w:tab w:val="num" w:pos="360"/>
        </w:tabs>
        <w:ind w:left="360" w:hanging="360"/>
      </w:pPr>
    </w:lvl>
    <w:lvl w:ilvl="1" w:tplc="744E4572">
      <w:start w:val="1"/>
      <w:numFmt w:val="lowerLetter"/>
      <w:lvlText w:val="%2."/>
      <w:lvlJc w:val="left"/>
      <w:pPr>
        <w:tabs>
          <w:tab w:val="num" w:pos="720"/>
        </w:tabs>
        <w:ind w:left="720" w:hanging="360"/>
      </w:pPr>
    </w:lvl>
    <w:lvl w:ilvl="2" w:tplc="03AE84D2">
      <w:start w:val="1"/>
      <w:numFmt w:val="decimal"/>
      <w:lvlText w:val="%3."/>
      <w:lvlJc w:val="left"/>
      <w:pPr>
        <w:tabs>
          <w:tab w:val="num" w:pos="2160"/>
        </w:tabs>
        <w:ind w:left="2160" w:hanging="360"/>
      </w:pPr>
      <w:rPr>
        <w:rFonts w:ascii="Times New Roman" w:eastAsia="Nimbus Roman No9 L" w:hAnsi="Times New Roman" w:cs="Tahoma"/>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3C50E4F"/>
    <w:multiLevelType w:val="hybridMultilevel"/>
    <w:tmpl w:val="56489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825AC2"/>
    <w:multiLevelType w:val="hybridMultilevel"/>
    <w:tmpl w:val="7F2C3BD6"/>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E8130C"/>
    <w:multiLevelType w:val="hybridMultilevel"/>
    <w:tmpl w:val="7A520F92"/>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A60183E"/>
    <w:multiLevelType w:val="hybridMultilevel"/>
    <w:tmpl w:val="76AAC968"/>
    <w:lvl w:ilvl="0" w:tplc="C3EA86A0">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20C012CE"/>
    <w:multiLevelType w:val="hybridMultilevel"/>
    <w:tmpl w:val="35F447EC"/>
    <w:lvl w:ilvl="0" w:tplc="8FC05CA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60121D5"/>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3C700A"/>
    <w:multiLevelType w:val="hybridMultilevel"/>
    <w:tmpl w:val="ED72B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5A1B52"/>
    <w:multiLevelType w:val="hybridMultilevel"/>
    <w:tmpl w:val="A0C88EE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410E53"/>
    <w:multiLevelType w:val="hybridMultilevel"/>
    <w:tmpl w:val="FB241C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DA96CE9"/>
    <w:multiLevelType w:val="hybridMultilevel"/>
    <w:tmpl w:val="C82489C4"/>
    <w:lvl w:ilvl="0" w:tplc="5BE82F62">
      <w:start w:val="1"/>
      <w:numFmt w:val="bullet"/>
      <w:lvlText w:val=""/>
      <w:lvlJc w:val="left"/>
      <w:pPr>
        <w:tabs>
          <w:tab w:val="num" w:pos="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3202300C"/>
    <w:multiLevelType w:val="hybridMultilevel"/>
    <w:tmpl w:val="1C20459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AE6766"/>
    <w:multiLevelType w:val="hybridMultilevel"/>
    <w:tmpl w:val="15581F80"/>
    <w:lvl w:ilvl="0" w:tplc="4C20E962">
      <w:start w:val="1"/>
      <w:numFmt w:val="decimal"/>
      <w:lvlText w:val="(%1)"/>
      <w:lvlJc w:val="left"/>
      <w:pPr>
        <w:tabs>
          <w:tab w:val="num" w:pos="864"/>
        </w:tabs>
        <w:ind w:left="86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8C81515"/>
    <w:multiLevelType w:val="hybridMultilevel"/>
    <w:tmpl w:val="7EF63C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A6B4CAD"/>
    <w:multiLevelType w:val="hybridMultilevel"/>
    <w:tmpl w:val="14AEDD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B415EC8"/>
    <w:multiLevelType w:val="hybridMultilevel"/>
    <w:tmpl w:val="E94CB35E"/>
    <w:lvl w:ilvl="0" w:tplc="04090003">
      <w:start w:val="1"/>
      <w:numFmt w:val="decimal"/>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D680D38"/>
    <w:multiLevelType w:val="hybridMultilevel"/>
    <w:tmpl w:val="8E725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3ECE1F3A"/>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3F567B5A"/>
    <w:multiLevelType w:val="hybridMultilevel"/>
    <w:tmpl w:val="0D442CB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FCA7BDA"/>
    <w:multiLevelType w:val="hybridMultilevel"/>
    <w:tmpl w:val="FD845A0C"/>
    <w:lvl w:ilvl="0" w:tplc="5BE82F62">
      <w:start w:val="1"/>
      <w:numFmt w:val="bullet"/>
      <w:lvlText w:val=""/>
      <w:lvlJc w:val="left"/>
      <w:pPr>
        <w:tabs>
          <w:tab w:val="num" w:pos="0"/>
        </w:tabs>
        <w:ind w:left="360" w:hanging="360"/>
      </w:pPr>
      <w:rPr>
        <w:rFonts w:ascii="Symbol" w:hAnsi="Symbol" w:hint="default"/>
      </w:rPr>
    </w:lvl>
    <w:lvl w:ilvl="1" w:tplc="CE60ECBE">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411D2DF1"/>
    <w:multiLevelType w:val="hybridMultilevel"/>
    <w:tmpl w:val="F034B8EC"/>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1440"/>
        </w:tabs>
        <w:ind w:left="1440" w:hanging="360"/>
      </w:pPr>
    </w:lvl>
    <w:lvl w:ilvl="2" w:tplc="5EC29BCC">
      <w:start w:val="1"/>
      <w:numFmt w:val="lowerLetter"/>
      <w:lvlText w:val="%3."/>
      <w:lvlJc w:val="left"/>
      <w:pPr>
        <w:tabs>
          <w:tab w:val="num" w:pos="720"/>
        </w:tabs>
        <w:ind w:left="72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49AC1B56"/>
    <w:multiLevelType w:val="hybridMultilevel"/>
    <w:tmpl w:val="13D65E66"/>
    <w:lvl w:ilvl="0" w:tplc="F7AE8A66">
      <w:start w:val="1"/>
      <w:numFmt w:val="decimal"/>
      <w:lvlText w:val="%1."/>
      <w:lvlJc w:val="left"/>
      <w:pPr>
        <w:tabs>
          <w:tab w:val="num" w:pos="360"/>
        </w:tabs>
        <w:ind w:left="360" w:hanging="360"/>
      </w:pPr>
      <w:rPr>
        <w:rFonts w:hint="default"/>
        <w:b w:val="0"/>
      </w:rPr>
    </w:lvl>
    <w:lvl w:ilvl="1" w:tplc="8DC43952">
      <w:start w:val="1"/>
      <w:numFmt w:val="lowerLetter"/>
      <w:lvlText w:val="%2."/>
      <w:lvlJc w:val="left"/>
      <w:pPr>
        <w:tabs>
          <w:tab w:val="num" w:pos="720"/>
        </w:tabs>
        <w:ind w:left="72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A945F77"/>
    <w:multiLevelType w:val="hybridMultilevel"/>
    <w:tmpl w:val="E66E8C80"/>
    <w:lvl w:ilvl="0" w:tplc="FDB4B09E">
      <w:start w:val="2"/>
      <w:numFmt w:val="decimal"/>
      <w:lvlText w:val="%1."/>
      <w:lvlJc w:val="left"/>
      <w:pPr>
        <w:ind w:left="720" w:hanging="360"/>
      </w:pPr>
      <w:rPr>
        <w:rFonts w:hint="default"/>
        <w:b w:val="0"/>
      </w:rPr>
    </w:lvl>
    <w:lvl w:ilvl="1" w:tplc="7A7C6D82">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B596319"/>
    <w:multiLevelType w:val="hybridMultilevel"/>
    <w:tmpl w:val="00E804DE"/>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E2116F4"/>
    <w:multiLevelType w:val="hybridMultilevel"/>
    <w:tmpl w:val="91725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EB35D0E"/>
    <w:multiLevelType w:val="hybridMultilevel"/>
    <w:tmpl w:val="85686BD2"/>
    <w:lvl w:ilvl="0" w:tplc="D8BE7A70">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42F441E"/>
    <w:multiLevelType w:val="hybridMultilevel"/>
    <w:tmpl w:val="1D000BBC"/>
    <w:lvl w:ilvl="0" w:tplc="411C4C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54A370D"/>
    <w:multiLevelType w:val="hybridMultilevel"/>
    <w:tmpl w:val="0A6E728C"/>
    <w:lvl w:ilvl="0" w:tplc="69242B56">
      <w:start w:val="1"/>
      <w:numFmt w:val="decimal"/>
      <w:lvlText w:val="%1."/>
      <w:lvlJc w:val="left"/>
      <w:pPr>
        <w:tabs>
          <w:tab w:val="num" w:pos="360"/>
        </w:tabs>
        <w:ind w:left="360" w:hanging="360"/>
      </w:pPr>
    </w:lvl>
    <w:lvl w:ilvl="1" w:tplc="56DA7D44">
      <w:start w:val="1"/>
      <w:numFmt w:val="lowerLetter"/>
      <w:lvlText w:val="%2."/>
      <w:lvlJc w:val="left"/>
      <w:pPr>
        <w:tabs>
          <w:tab w:val="num" w:pos="720"/>
        </w:tabs>
        <w:ind w:left="72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57E4075F"/>
    <w:multiLevelType w:val="hybridMultilevel"/>
    <w:tmpl w:val="02BE74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58667BE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A954750"/>
    <w:multiLevelType w:val="hybridMultilevel"/>
    <w:tmpl w:val="1054E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DBA7F72"/>
    <w:multiLevelType w:val="hybridMultilevel"/>
    <w:tmpl w:val="0A3C236E"/>
    <w:lvl w:ilvl="0" w:tplc="5BE82F62">
      <w:start w:val="1"/>
      <w:numFmt w:val="bullet"/>
      <w:lvlText w:val=""/>
      <w:lvlJc w:val="left"/>
      <w:pPr>
        <w:tabs>
          <w:tab w:val="num" w:pos="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1221595"/>
    <w:multiLevelType w:val="hybridMultilevel"/>
    <w:tmpl w:val="6E10F8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14304C9"/>
    <w:multiLevelType w:val="hybridMultilevel"/>
    <w:tmpl w:val="A67A304A"/>
    <w:lvl w:ilvl="0" w:tplc="CE60ECBE">
      <w:start w:val="1"/>
      <w:numFmt w:val="bullet"/>
      <w:lvlText w:val=""/>
      <w:lvlJc w:val="left"/>
      <w:pPr>
        <w:tabs>
          <w:tab w:val="num" w:pos="4680"/>
        </w:tabs>
        <w:ind w:left="4680" w:hanging="360"/>
      </w:pPr>
      <w:rPr>
        <w:rFonts w:ascii="Symbol" w:hAnsi="Symbol" w:hint="default"/>
      </w:rPr>
    </w:lvl>
    <w:lvl w:ilvl="1" w:tplc="04090003">
      <w:start w:val="1"/>
      <w:numFmt w:val="decimal"/>
      <w:lvlText w:val="%2."/>
      <w:lvlJc w:val="left"/>
      <w:pPr>
        <w:tabs>
          <w:tab w:val="num" w:pos="3600"/>
        </w:tabs>
        <w:ind w:left="3600" w:hanging="360"/>
      </w:pPr>
    </w:lvl>
    <w:lvl w:ilvl="2" w:tplc="04090005">
      <w:start w:val="1"/>
      <w:numFmt w:val="decimal"/>
      <w:lvlText w:val="%3."/>
      <w:lvlJc w:val="left"/>
      <w:pPr>
        <w:tabs>
          <w:tab w:val="num" w:pos="4320"/>
        </w:tabs>
        <w:ind w:left="4320" w:hanging="360"/>
      </w:pPr>
    </w:lvl>
    <w:lvl w:ilvl="3" w:tplc="04090001">
      <w:start w:val="1"/>
      <w:numFmt w:val="decimal"/>
      <w:lvlText w:val="%4."/>
      <w:lvlJc w:val="left"/>
      <w:pPr>
        <w:tabs>
          <w:tab w:val="num" w:pos="5040"/>
        </w:tabs>
        <w:ind w:left="5040" w:hanging="360"/>
      </w:pPr>
    </w:lvl>
    <w:lvl w:ilvl="4" w:tplc="04090003">
      <w:start w:val="1"/>
      <w:numFmt w:val="decimal"/>
      <w:lvlText w:val="%5."/>
      <w:lvlJc w:val="left"/>
      <w:pPr>
        <w:tabs>
          <w:tab w:val="num" w:pos="5760"/>
        </w:tabs>
        <w:ind w:left="5760" w:hanging="360"/>
      </w:pPr>
    </w:lvl>
    <w:lvl w:ilvl="5" w:tplc="04090005">
      <w:start w:val="1"/>
      <w:numFmt w:val="decimal"/>
      <w:lvlText w:val="%6."/>
      <w:lvlJc w:val="left"/>
      <w:pPr>
        <w:tabs>
          <w:tab w:val="num" w:pos="6480"/>
        </w:tabs>
        <w:ind w:left="6480" w:hanging="360"/>
      </w:pPr>
    </w:lvl>
    <w:lvl w:ilvl="6" w:tplc="04090001">
      <w:start w:val="1"/>
      <w:numFmt w:val="decimal"/>
      <w:lvlText w:val="%7."/>
      <w:lvlJc w:val="left"/>
      <w:pPr>
        <w:tabs>
          <w:tab w:val="num" w:pos="7200"/>
        </w:tabs>
        <w:ind w:left="7200" w:hanging="360"/>
      </w:pPr>
    </w:lvl>
    <w:lvl w:ilvl="7" w:tplc="04090003">
      <w:start w:val="1"/>
      <w:numFmt w:val="decimal"/>
      <w:lvlText w:val="%8."/>
      <w:lvlJc w:val="left"/>
      <w:pPr>
        <w:tabs>
          <w:tab w:val="num" w:pos="7920"/>
        </w:tabs>
        <w:ind w:left="7920" w:hanging="360"/>
      </w:pPr>
    </w:lvl>
    <w:lvl w:ilvl="8" w:tplc="04090005">
      <w:start w:val="1"/>
      <w:numFmt w:val="decimal"/>
      <w:lvlText w:val="%9."/>
      <w:lvlJc w:val="left"/>
      <w:pPr>
        <w:tabs>
          <w:tab w:val="num" w:pos="8640"/>
        </w:tabs>
        <w:ind w:left="8640" w:hanging="360"/>
      </w:pPr>
    </w:lvl>
  </w:abstractNum>
  <w:abstractNum w:abstractNumId="44">
    <w:nsid w:val="659853A3"/>
    <w:multiLevelType w:val="hybridMultilevel"/>
    <w:tmpl w:val="3278708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54633A"/>
    <w:multiLevelType w:val="hybridMultilevel"/>
    <w:tmpl w:val="D1AE7B0C"/>
    <w:lvl w:ilvl="0" w:tplc="0409000F">
      <w:start w:val="6"/>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6AFF1235"/>
    <w:multiLevelType w:val="hybridMultilevel"/>
    <w:tmpl w:val="18E4384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EC9647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2F6230B"/>
    <w:multiLevelType w:val="hybridMultilevel"/>
    <w:tmpl w:val="CD6C4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4A2290C"/>
    <w:multiLevelType w:val="hybridMultilevel"/>
    <w:tmpl w:val="8FF2BE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752C7193"/>
    <w:multiLevelType w:val="hybridMultilevel"/>
    <w:tmpl w:val="3F16B8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56B487B"/>
    <w:multiLevelType w:val="hybridMultilevel"/>
    <w:tmpl w:val="BA34F6D0"/>
    <w:lvl w:ilvl="0" w:tplc="74BA903E">
      <w:start w:val="1"/>
      <w:numFmt w:val="bullet"/>
      <w:lvlText w:val="­"/>
      <w:lvlJc w:val="left"/>
      <w:pPr>
        <w:ind w:left="720" w:hanging="360"/>
      </w:pPr>
      <w:rPr>
        <w:rFonts w:ascii="Comic Sans MS" w:hAnsi="Comic Sans M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6DF13E1"/>
    <w:multiLevelType w:val="hybridMultilevel"/>
    <w:tmpl w:val="6942A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4263C5"/>
    <w:multiLevelType w:val="hybridMultilevel"/>
    <w:tmpl w:val="D6D44156"/>
    <w:lvl w:ilvl="0" w:tplc="EB386A2A">
      <w:start w:val="1"/>
      <w:numFmt w:val="decimal"/>
      <w:lvlText w:val="%1."/>
      <w:lvlJc w:val="left"/>
      <w:pPr>
        <w:ind w:left="720" w:hanging="360"/>
      </w:pPr>
      <w:rPr>
        <w:rFonts w:hint="default"/>
        <w:b w:val="0"/>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86F04C1"/>
    <w:multiLevelType w:val="hybridMultilevel"/>
    <w:tmpl w:val="586C7F02"/>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B3B61E1"/>
    <w:multiLevelType w:val="hybridMultilevel"/>
    <w:tmpl w:val="2D8E0E0C"/>
    <w:lvl w:ilvl="0" w:tplc="07DCFA34">
      <w:start w:val="3"/>
      <w:numFmt w:val="decimal"/>
      <w:lvlText w:val="%1."/>
      <w:lvlJc w:val="left"/>
      <w:pPr>
        <w:ind w:left="720" w:hanging="360"/>
      </w:pPr>
      <w:rPr>
        <w:rFonts w:eastAsia="MS Minch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7CCD0B5E"/>
    <w:multiLevelType w:val="hybridMultilevel"/>
    <w:tmpl w:val="2E664DE8"/>
    <w:lvl w:ilvl="0" w:tplc="69242B56">
      <w:start w:val="1"/>
      <w:numFmt w:val="decimal"/>
      <w:lvlText w:val="%1."/>
      <w:lvlJc w:val="left"/>
      <w:pPr>
        <w:tabs>
          <w:tab w:val="num" w:pos="360"/>
        </w:tabs>
        <w:ind w:left="360" w:hanging="360"/>
      </w:pPr>
      <w:rPr>
        <w:rFonts w:hint="default"/>
      </w:rPr>
    </w:lvl>
    <w:lvl w:ilvl="1" w:tplc="8FC05CAC">
      <w:start w:val="1"/>
      <w:numFmt w:val="lowerLetter"/>
      <w:lvlText w:val="%2."/>
      <w:lvlJc w:val="left"/>
      <w:pPr>
        <w:tabs>
          <w:tab w:val="num" w:pos="810"/>
        </w:tabs>
        <w:ind w:left="81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7DAD1CA3"/>
    <w:multiLevelType w:val="hybridMultilevel"/>
    <w:tmpl w:val="7A30EC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7"/>
  </w:num>
  <w:num w:numId="2">
    <w:abstractNumId w:val="3"/>
  </w:num>
  <w:num w:numId="3">
    <w:abstractNumId w:val="48"/>
  </w:num>
  <w:num w:numId="4">
    <w:abstractNumId w:val="2"/>
  </w:num>
  <w:num w:numId="5">
    <w:abstractNumId w:val="13"/>
  </w:num>
  <w:num w:numId="6">
    <w:abstractNumId w:val="39"/>
  </w:num>
  <w:num w:numId="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51"/>
  </w:num>
  <w:num w:numId="11">
    <w:abstractNumId w:val="31"/>
  </w:num>
  <w:num w:numId="12">
    <w:abstractNumId w:val="22"/>
  </w:num>
  <w:num w:numId="13">
    <w:abstractNumId w:val="56"/>
  </w:num>
  <w:num w:numId="14">
    <w:abstractNumId w:val="5"/>
  </w:num>
  <w:num w:numId="15">
    <w:abstractNumId w:val="37"/>
  </w:num>
  <w:num w:numId="16">
    <w:abstractNumId w:val="30"/>
  </w:num>
  <w:num w:numId="17">
    <w:abstractNumId w:val="10"/>
  </w:num>
  <w:num w:numId="18">
    <w:abstractNumId w:val="36"/>
  </w:num>
  <w:num w:numId="19">
    <w:abstractNumId w:val="15"/>
  </w:num>
  <w:num w:numId="20">
    <w:abstractNumId w:val="43"/>
  </w:num>
  <w:num w:numId="21">
    <w:abstractNumId w:val="14"/>
  </w:num>
  <w:num w:numId="22">
    <w:abstractNumId w:val="20"/>
  </w:num>
  <w:num w:numId="23">
    <w:abstractNumId w:val="41"/>
  </w:num>
  <w:num w:numId="24">
    <w:abstractNumId w:val="4"/>
  </w:num>
  <w:num w:numId="25">
    <w:abstractNumId w:val="53"/>
  </w:num>
  <w:num w:numId="26">
    <w:abstractNumId w:val="35"/>
  </w:num>
  <w:num w:numId="27">
    <w:abstractNumId w:val="11"/>
  </w:num>
  <w:num w:numId="28">
    <w:abstractNumId w:val="21"/>
  </w:num>
  <w:num w:numId="29">
    <w:abstractNumId w:val="32"/>
  </w:num>
  <w:num w:numId="30">
    <w:abstractNumId w:val="46"/>
  </w:num>
  <w:num w:numId="31">
    <w:abstractNumId w:val="44"/>
  </w:num>
  <w:num w:numId="32">
    <w:abstractNumId w:val="19"/>
  </w:num>
  <w:num w:numId="33">
    <w:abstractNumId w:val="50"/>
  </w:num>
  <w:num w:numId="34">
    <w:abstractNumId w:val="23"/>
  </w:num>
  <w:num w:numId="35">
    <w:abstractNumId w:val="24"/>
  </w:num>
  <w:num w:numId="36">
    <w:abstractNumId w:val="18"/>
  </w:num>
  <w:num w:numId="37">
    <w:abstractNumId w:val="52"/>
  </w:num>
  <w:num w:numId="38">
    <w:abstractNumId w:val="47"/>
  </w:num>
  <w:num w:numId="39">
    <w:abstractNumId w:val="38"/>
  </w:num>
  <w:num w:numId="40">
    <w:abstractNumId w:val="17"/>
  </w:num>
  <w:num w:numId="41">
    <w:abstractNumId w:val="34"/>
  </w:num>
  <w:num w:numId="4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2"/>
  </w:num>
  <w:num w:numId="45">
    <w:abstractNumId w:val="8"/>
  </w:num>
  <w:num w:numId="46">
    <w:abstractNumId w:val="54"/>
  </w:num>
  <w:num w:numId="47">
    <w:abstractNumId w:val="12"/>
  </w:num>
  <w:num w:numId="48">
    <w:abstractNumId w:val="1"/>
  </w:num>
  <w:num w:numId="49">
    <w:abstractNumId w:val="0"/>
  </w:num>
  <w:num w:numId="50">
    <w:abstractNumId w:val="16"/>
  </w:num>
  <w:num w:numId="51">
    <w:abstractNumId w:val="27"/>
  </w:num>
  <w:num w:numId="52">
    <w:abstractNumId w:val="6"/>
  </w:num>
  <w:num w:numId="53">
    <w:abstractNumId w:val="40"/>
  </w:num>
  <w:num w:numId="54">
    <w:abstractNumId w:val="25"/>
  </w:num>
  <w:num w:numId="55">
    <w:abstractNumId w:val="26"/>
  </w:num>
  <w:num w:numId="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6A9"/>
    <w:rsid w:val="00001F27"/>
    <w:rsid w:val="00003279"/>
    <w:rsid w:val="00005D26"/>
    <w:rsid w:val="000067D4"/>
    <w:rsid w:val="00011B38"/>
    <w:rsid w:val="00016A0C"/>
    <w:rsid w:val="00026505"/>
    <w:rsid w:val="0003499B"/>
    <w:rsid w:val="000366CD"/>
    <w:rsid w:val="00045F91"/>
    <w:rsid w:val="000475DE"/>
    <w:rsid w:val="000530C9"/>
    <w:rsid w:val="00053317"/>
    <w:rsid w:val="00057DCA"/>
    <w:rsid w:val="0006736E"/>
    <w:rsid w:val="000717D3"/>
    <w:rsid w:val="00086A5E"/>
    <w:rsid w:val="00087024"/>
    <w:rsid w:val="000A29AA"/>
    <w:rsid w:val="000A4027"/>
    <w:rsid w:val="000B1AF1"/>
    <w:rsid w:val="000B6CF6"/>
    <w:rsid w:val="000B7D38"/>
    <w:rsid w:val="000C09AB"/>
    <w:rsid w:val="000C4F66"/>
    <w:rsid w:val="000D002E"/>
    <w:rsid w:val="000D13B4"/>
    <w:rsid w:val="000E32D2"/>
    <w:rsid w:val="000E43ED"/>
    <w:rsid w:val="000E6836"/>
    <w:rsid w:val="000F4ACA"/>
    <w:rsid w:val="00116411"/>
    <w:rsid w:val="00127A2B"/>
    <w:rsid w:val="00135466"/>
    <w:rsid w:val="0016086D"/>
    <w:rsid w:val="00162400"/>
    <w:rsid w:val="00163342"/>
    <w:rsid w:val="00177C24"/>
    <w:rsid w:val="001828A0"/>
    <w:rsid w:val="0018575C"/>
    <w:rsid w:val="001867B2"/>
    <w:rsid w:val="00193D3E"/>
    <w:rsid w:val="001959F4"/>
    <w:rsid w:val="001A3695"/>
    <w:rsid w:val="001A3B58"/>
    <w:rsid w:val="001A429F"/>
    <w:rsid w:val="001A5567"/>
    <w:rsid w:val="001B1775"/>
    <w:rsid w:val="001C27FC"/>
    <w:rsid w:val="001D0276"/>
    <w:rsid w:val="001D1DC1"/>
    <w:rsid w:val="001D2176"/>
    <w:rsid w:val="001E0BD0"/>
    <w:rsid w:val="001E672A"/>
    <w:rsid w:val="001F2260"/>
    <w:rsid w:val="001F4E72"/>
    <w:rsid w:val="001F5064"/>
    <w:rsid w:val="00205951"/>
    <w:rsid w:val="00205D55"/>
    <w:rsid w:val="00206CA0"/>
    <w:rsid w:val="002130F0"/>
    <w:rsid w:val="0021529B"/>
    <w:rsid w:val="00225D1D"/>
    <w:rsid w:val="002279E1"/>
    <w:rsid w:val="00235DD1"/>
    <w:rsid w:val="00240391"/>
    <w:rsid w:val="00242D76"/>
    <w:rsid w:val="00246671"/>
    <w:rsid w:val="00251090"/>
    <w:rsid w:val="00257C61"/>
    <w:rsid w:val="002638AE"/>
    <w:rsid w:val="00263F31"/>
    <w:rsid w:val="00266636"/>
    <w:rsid w:val="002713E8"/>
    <w:rsid w:val="00276CB9"/>
    <w:rsid w:val="00290E09"/>
    <w:rsid w:val="00291EBB"/>
    <w:rsid w:val="00292375"/>
    <w:rsid w:val="002941F3"/>
    <w:rsid w:val="00295ECC"/>
    <w:rsid w:val="002969DB"/>
    <w:rsid w:val="002A0AD4"/>
    <w:rsid w:val="002A2C6F"/>
    <w:rsid w:val="002A3B6D"/>
    <w:rsid w:val="002A5521"/>
    <w:rsid w:val="002A66E9"/>
    <w:rsid w:val="002A72A0"/>
    <w:rsid w:val="002B3BBE"/>
    <w:rsid w:val="002B4B23"/>
    <w:rsid w:val="002C112D"/>
    <w:rsid w:val="002C3BC8"/>
    <w:rsid w:val="002C5CFC"/>
    <w:rsid w:val="002D182A"/>
    <w:rsid w:val="002E10FC"/>
    <w:rsid w:val="002E2D89"/>
    <w:rsid w:val="002E5FC0"/>
    <w:rsid w:val="002E7C2D"/>
    <w:rsid w:val="002F25FE"/>
    <w:rsid w:val="002F32D3"/>
    <w:rsid w:val="002F5918"/>
    <w:rsid w:val="002F5EB3"/>
    <w:rsid w:val="002F7534"/>
    <w:rsid w:val="002F7726"/>
    <w:rsid w:val="002F7A98"/>
    <w:rsid w:val="0030743D"/>
    <w:rsid w:val="00311BDA"/>
    <w:rsid w:val="003130B7"/>
    <w:rsid w:val="0031500F"/>
    <w:rsid w:val="00317AA4"/>
    <w:rsid w:val="00322279"/>
    <w:rsid w:val="00322A7F"/>
    <w:rsid w:val="00324AC1"/>
    <w:rsid w:val="00333441"/>
    <w:rsid w:val="00335AA4"/>
    <w:rsid w:val="00347103"/>
    <w:rsid w:val="003529E1"/>
    <w:rsid w:val="003543F3"/>
    <w:rsid w:val="00354F72"/>
    <w:rsid w:val="00367882"/>
    <w:rsid w:val="00372D69"/>
    <w:rsid w:val="00374011"/>
    <w:rsid w:val="0038324B"/>
    <w:rsid w:val="0038763A"/>
    <w:rsid w:val="003956F4"/>
    <w:rsid w:val="003A0B24"/>
    <w:rsid w:val="003A0C85"/>
    <w:rsid w:val="003B29CE"/>
    <w:rsid w:val="003C3D2E"/>
    <w:rsid w:val="003C4247"/>
    <w:rsid w:val="003D2778"/>
    <w:rsid w:val="003D29CF"/>
    <w:rsid w:val="003E2C7E"/>
    <w:rsid w:val="003F056E"/>
    <w:rsid w:val="003F4F94"/>
    <w:rsid w:val="003F4FC8"/>
    <w:rsid w:val="00401407"/>
    <w:rsid w:val="00402748"/>
    <w:rsid w:val="00403819"/>
    <w:rsid w:val="00403FD8"/>
    <w:rsid w:val="00404E08"/>
    <w:rsid w:val="0040544F"/>
    <w:rsid w:val="00405891"/>
    <w:rsid w:val="00405AF4"/>
    <w:rsid w:val="0042132B"/>
    <w:rsid w:val="00423B67"/>
    <w:rsid w:val="004413E6"/>
    <w:rsid w:val="00444B29"/>
    <w:rsid w:val="0045059F"/>
    <w:rsid w:val="004510B7"/>
    <w:rsid w:val="00473062"/>
    <w:rsid w:val="00477698"/>
    <w:rsid w:val="004876F1"/>
    <w:rsid w:val="004A3B1D"/>
    <w:rsid w:val="004A4155"/>
    <w:rsid w:val="004A5E9F"/>
    <w:rsid w:val="004B19A5"/>
    <w:rsid w:val="004C00BE"/>
    <w:rsid w:val="004C793E"/>
    <w:rsid w:val="004D05BE"/>
    <w:rsid w:val="004D42FB"/>
    <w:rsid w:val="004D7A0C"/>
    <w:rsid w:val="004E0F22"/>
    <w:rsid w:val="004E6FF4"/>
    <w:rsid w:val="004F5DF1"/>
    <w:rsid w:val="004F6E8B"/>
    <w:rsid w:val="00502E2D"/>
    <w:rsid w:val="00503913"/>
    <w:rsid w:val="0050720D"/>
    <w:rsid w:val="00507F5C"/>
    <w:rsid w:val="005134C2"/>
    <w:rsid w:val="00514EC6"/>
    <w:rsid w:val="00515FBA"/>
    <w:rsid w:val="005219F8"/>
    <w:rsid w:val="00521CEC"/>
    <w:rsid w:val="00537446"/>
    <w:rsid w:val="00537B43"/>
    <w:rsid w:val="005417C9"/>
    <w:rsid w:val="00554864"/>
    <w:rsid w:val="005564C0"/>
    <w:rsid w:val="00564E3D"/>
    <w:rsid w:val="0056698E"/>
    <w:rsid w:val="00571F0C"/>
    <w:rsid w:val="005742E2"/>
    <w:rsid w:val="00575FDB"/>
    <w:rsid w:val="00590C1A"/>
    <w:rsid w:val="005A627D"/>
    <w:rsid w:val="005A7297"/>
    <w:rsid w:val="005A76A9"/>
    <w:rsid w:val="005C3368"/>
    <w:rsid w:val="005D4468"/>
    <w:rsid w:val="005D7130"/>
    <w:rsid w:val="005E61C1"/>
    <w:rsid w:val="005E7B5E"/>
    <w:rsid w:val="005F5B08"/>
    <w:rsid w:val="00604432"/>
    <w:rsid w:val="00606B66"/>
    <w:rsid w:val="00610110"/>
    <w:rsid w:val="006220E9"/>
    <w:rsid w:val="006340EA"/>
    <w:rsid w:val="00634DF5"/>
    <w:rsid w:val="00636E5A"/>
    <w:rsid w:val="006371E2"/>
    <w:rsid w:val="00655E78"/>
    <w:rsid w:val="0065637D"/>
    <w:rsid w:val="0066253F"/>
    <w:rsid w:val="006673C3"/>
    <w:rsid w:val="00676215"/>
    <w:rsid w:val="006834D5"/>
    <w:rsid w:val="006921E2"/>
    <w:rsid w:val="00695611"/>
    <w:rsid w:val="00695980"/>
    <w:rsid w:val="006A0FC2"/>
    <w:rsid w:val="006A2CF7"/>
    <w:rsid w:val="006A4799"/>
    <w:rsid w:val="006B021F"/>
    <w:rsid w:val="006B2CEA"/>
    <w:rsid w:val="006B5173"/>
    <w:rsid w:val="006B5A49"/>
    <w:rsid w:val="006B795F"/>
    <w:rsid w:val="006B7D76"/>
    <w:rsid w:val="006C2282"/>
    <w:rsid w:val="006C32EF"/>
    <w:rsid w:val="006C5E0B"/>
    <w:rsid w:val="006D2741"/>
    <w:rsid w:val="006E1D8C"/>
    <w:rsid w:val="006E5321"/>
    <w:rsid w:val="006E59CB"/>
    <w:rsid w:val="006E666F"/>
    <w:rsid w:val="006F1530"/>
    <w:rsid w:val="006F34F4"/>
    <w:rsid w:val="006F3BB9"/>
    <w:rsid w:val="006F3BE3"/>
    <w:rsid w:val="006F47DF"/>
    <w:rsid w:val="006F556A"/>
    <w:rsid w:val="00701409"/>
    <w:rsid w:val="007044DF"/>
    <w:rsid w:val="0070565D"/>
    <w:rsid w:val="00707596"/>
    <w:rsid w:val="00710C41"/>
    <w:rsid w:val="00714368"/>
    <w:rsid w:val="0071663A"/>
    <w:rsid w:val="00716644"/>
    <w:rsid w:val="007261AC"/>
    <w:rsid w:val="00727D27"/>
    <w:rsid w:val="00732F30"/>
    <w:rsid w:val="0074379C"/>
    <w:rsid w:val="00744547"/>
    <w:rsid w:val="007471C3"/>
    <w:rsid w:val="0074798D"/>
    <w:rsid w:val="00750E2B"/>
    <w:rsid w:val="0075689E"/>
    <w:rsid w:val="0075754F"/>
    <w:rsid w:val="007632D1"/>
    <w:rsid w:val="0076434B"/>
    <w:rsid w:val="00764598"/>
    <w:rsid w:val="0077088A"/>
    <w:rsid w:val="00772B9F"/>
    <w:rsid w:val="007842B0"/>
    <w:rsid w:val="007874D8"/>
    <w:rsid w:val="007902A8"/>
    <w:rsid w:val="007940BE"/>
    <w:rsid w:val="007974C3"/>
    <w:rsid w:val="007A3B06"/>
    <w:rsid w:val="007A4005"/>
    <w:rsid w:val="007B22E9"/>
    <w:rsid w:val="007B5E27"/>
    <w:rsid w:val="007C06B4"/>
    <w:rsid w:val="007D2441"/>
    <w:rsid w:val="007D2E7B"/>
    <w:rsid w:val="007E353C"/>
    <w:rsid w:val="007F09BE"/>
    <w:rsid w:val="007F2D51"/>
    <w:rsid w:val="007F3B54"/>
    <w:rsid w:val="007F4E2F"/>
    <w:rsid w:val="008021CD"/>
    <w:rsid w:val="008036AA"/>
    <w:rsid w:val="00804C76"/>
    <w:rsid w:val="00806258"/>
    <w:rsid w:val="00813760"/>
    <w:rsid w:val="00824421"/>
    <w:rsid w:val="00824B0F"/>
    <w:rsid w:val="00827500"/>
    <w:rsid w:val="00831A2B"/>
    <w:rsid w:val="008367F3"/>
    <w:rsid w:val="00842405"/>
    <w:rsid w:val="00843880"/>
    <w:rsid w:val="00862529"/>
    <w:rsid w:val="00863297"/>
    <w:rsid w:val="0086492C"/>
    <w:rsid w:val="008661B3"/>
    <w:rsid w:val="00875529"/>
    <w:rsid w:val="00876A77"/>
    <w:rsid w:val="008770AC"/>
    <w:rsid w:val="00877247"/>
    <w:rsid w:val="008942D1"/>
    <w:rsid w:val="0089587B"/>
    <w:rsid w:val="008972E7"/>
    <w:rsid w:val="008A3151"/>
    <w:rsid w:val="008A6899"/>
    <w:rsid w:val="008B22B7"/>
    <w:rsid w:val="008B2500"/>
    <w:rsid w:val="008B4C0C"/>
    <w:rsid w:val="008B72BE"/>
    <w:rsid w:val="008D2269"/>
    <w:rsid w:val="008D5521"/>
    <w:rsid w:val="008F1B30"/>
    <w:rsid w:val="008F1C51"/>
    <w:rsid w:val="008F4465"/>
    <w:rsid w:val="00902EE2"/>
    <w:rsid w:val="0091227D"/>
    <w:rsid w:val="00920FBA"/>
    <w:rsid w:val="00921FB1"/>
    <w:rsid w:val="009233B4"/>
    <w:rsid w:val="00924F0D"/>
    <w:rsid w:val="00930169"/>
    <w:rsid w:val="009324C9"/>
    <w:rsid w:val="009359D0"/>
    <w:rsid w:val="00936708"/>
    <w:rsid w:val="00936A3D"/>
    <w:rsid w:val="009424C9"/>
    <w:rsid w:val="00942D01"/>
    <w:rsid w:val="0094411B"/>
    <w:rsid w:val="009527CD"/>
    <w:rsid w:val="00954853"/>
    <w:rsid w:val="00956703"/>
    <w:rsid w:val="00956F19"/>
    <w:rsid w:val="00963DFF"/>
    <w:rsid w:val="00991CDC"/>
    <w:rsid w:val="00993446"/>
    <w:rsid w:val="00994B91"/>
    <w:rsid w:val="009A0DD3"/>
    <w:rsid w:val="009A4C6F"/>
    <w:rsid w:val="009B4708"/>
    <w:rsid w:val="009C106D"/>
    <w:rsid w:val="009C2EFF"/>
    <w:rsid w:val="009C381C"/>
    <w:rsid w:val="009D50AB"/>
    <w:rsid w:val="009D76DC"/>
    <w:rsid w:val="009E4AA7"/>
    <w:rsid w:val="009E7925"/>
    <w:rsid w:val="009F0B8D"/>
    <w:rsid w:val="009F0F49"/>
    <w:rsid w:val="009F28AE"/>
    <w:rsid w:val="009F398F"/>
    <w:rsid w:val="009F4C2F"/>
    <w:rsid w:val="00A04B43"/>
    <w:rsid w:val="00A1045D"/>
    <w:rsid w:val="00A13014"/>
    <w:rsid w:val="00A145DD"/>
    <w:rsid w:val="00A200DF"/>
    <w:rsid w:val="00A211F1"/>
    <w:rsid w:val="00A24163"/>
    <w:rsid w:val="00A27FC9"/>
    <w:rsid w:val="00A37D0F"/>
    <w:rsid w:val="00A4235A"/>
    <w:rsid w:val="00A42D63"/>
    <w:rsid w:val="00A4473A"/>
    <w:rsid w:val="00A459D9"/>
    <w:rsid w:val="00A46515"/>
    <w:rsid w:val="00A47FD3"/>
    <w:rsid w:val="00A54313"/>
    <w:rsid w:val="00A5772A"/>
    <w:rsid w:val="00A61467"/>
    <w:rsid w:val="00A71C6B"/>
    <w:rsid w:val="00A7210F"/>
    <w:rsid w:val="00A729A8"/>
    <w:rsid w:val="00A72DA9"/>
    <w:rsid w:val="00A77D75"/>
    <w:rsid w:val="00A875F0"/>
    <w:rsid w:val="00A936CA"/>
    <w:rsid w:val="00A948C5"/>
    <w:rsid w:val="00A94B2D"/>
    <w:rsid w:val="00AA1E8D"/>
    <w:rsid w:val="00AB150F"/>
    <w:rsid w:val="00AB44DA"/>
    <w:rsid w:val="00AC2C3F"/>
    <w:rsid w:val="00AC4AA4"/>
    <w:rsid w:val="00AC58FD"/>
    <w:rsid w:val="00AC644A"/>
    <w:rsid w:val="00AD1DF0"/>
    <w:rsid w:val="00AD5B5F"/>
    <w:rsid w:val="00AD6D80"/>
    <w:rsid w:val="00AD75FA"/>
    <w:rsid w:val="00AE1D9E"/>
    <w:rsid w:val="00AF4BAD"/>
    <w:rsid w:val="00AF7B84"/>
    <w:rsid w:val="00B003DB"/>
    <w:rsid w:val="00B02CDE"/>
    <w:rsid w:val="00B05851"/>
    <w:rsid w:val="00B05C0A"/>
    <w:rsid w:val="00B07AA1"/>
    <w:rsid w:val="00B116FC"/>
    <w:rsid w:val="00B15E8B"/>
    <w:rsid w:val="00B17112"/>
    <w:rsid w:val="00B21A4B"/>
    <w:rsid w:val="00B33043"/>
    <w:rsid w:val="00B34270"/>
    <w:rsid w:val="00B350F7"/>
    <w:rsid w:val="00B362D1"/>
    <w:rsid w:val="00B411B3"/>
    <w:rsid w:val="00B4283D"/>
    <w:rsid w:val="00B51157"/>
    <w:rsid w:val="00B51F94"/>
    <w:rsid w:val="00B62337"/>
    <w:rsid w:val="00B63D34"/>
    <w:rsid w:val="00B70092"/>
    <w:rsid w:val="00B804D5"/>
    <w:rsid w:val="00B8069C"/>
    <w:rsid w:val="00BA249C"/>
    <w:rsid w:val="00BA3C1A"/>
    <w:rsid w:val="00BA430F"/>
    <w:rsid w:val="00BB0A07"/>
    <w:rsid w:val="00BB37CE"/>
    <w:rsid w:val="00BD01B3"/>
    <w:rsid w:val="00BD50A2"/>
    <w:rsid w:val="00BD50A3"/>
    <w:rsid w:val="00BD5881"/>
    <w:rsid w:val="00BD75F8"/>
    <w:rsid w:val="00BE01A7"/>
    <w:rsid w:val="00BE52EB"/>
    <w:rsid w:val="00BF5901"/>
    <w:rsid w:val="00C02D50"/>
    <w:rsid w:val="00C12F26"/>
    <w:rsid w:val="00C13FD7"/>
    <w:rsid w:val="00C16364"/>
    <w:rsid w:val="00C16709"/>
    <w:rsid w:val="00C23867"/>
    <w:rsid w:val="00C2391E"/>
    <w:rsid w:val="00C25DB5"/>
    <w:rsid w:val="00C33381"/>
    <w:rsid w:val="00C36941"/>
    <w:rsid w:val="00C370FE"/>
    <w:rsid w:val="00C41F7B"/>
    <w:rsid w:val="00C435C8"/>
    <w:rsid w:val="00C46D0B"/>
    <w:rsid w:val="00C50133"/>
    <w:rsid w:val="00C51C6F"/>
    <w:rsid w:val="00C54542"/>
    <w:rsid w:val="00C55092"/>
    <w:rsid w:val="00C6253E"/>
    <w:rsid w:val="00C643E9"/>
    <w:rsid w:val="00C67D56"/>
    <w:rsid w:val="00C70910"/>
    <w:rsid w:val="00C755A4"/>
    <w:rsid w:val="00C75962"/>
    <w:rsid w:val="00C77040"/>
    <w:rsid w:val="00C7783E"/>
    <w:rsid w:val="00C77C39"/>
    <w:rsid w:val="00C8438A"/>
    <w:rsid w:val="00C84462"/>
    <w:rsid w:val="00C85AA2"/>
    <w:rsid w:val="00C95230"/>
    <w:rsid w:val="00C967E7"/>
    <w:rsid w:val="00C96E4B"/>
    <w:rsid w:val="00C97F08"/>
    <w:rsid w:val="00CA3BA0"/>
    <w:rsid w:val="00CA455F"/>
    <w:rsid w:val="00CA557E"/>
    <w:rsid w:val="00CA5BD5"/>
    <w:rsid w:val="00CC479F"/>
    <w:rsid w:val="00CC6ACC"/>
    <w:rsid w:val="00CD0A00"/>
    <w:rsid w:val="00CE003F"/>
    <w:rsid w:val="00CE10E6"/>
    <w:rsid w:val="00CE1FD6"/>
    <w:rsid w:val="00CE29B8"/>
    <w:rsid w:val="00CE5C6C"/>
    <w:rsid w:val="00CE6FDC"/>
    <w:rsid w:val="00CE73B4"/>
    <w:rsid w:val="00CF0A9F"/>
    <w:rsid w:val="00CF3540"/>
    <w:rsid w:val="00D04954"/>
    <w:rsid w:val="00D07D5D"/>
    <w:rsid w:val="00D114EF"/>
    <w:rsid w:val="00D12838"/>
    <w:rsid w:val="00D165F5"/>
    <w:rsid w:val="00D17FB3"/>
    <w:rsid w:val="00D2340E"/>
    <w:rsid w:val="00D23ED3"/>
    <w:rsid w:val="00D24AAA"/>
    <w:rsid w:val="00D30E8C"/>
    <w:rsid w:val="00D32BD7"/>
    <w:rsid w:val="00D405C3"/>
    <w:rsid w:val="00D4253A"/>
    <w:rsid w:val="00D43478"/>
    <w:rsid w:val="00D43F94"/>
    <w:rsid w:val="00D52BDB"/>
    <w:rsid w:val="00D54AC6"/>
    <w:rsid w:val="00D64FAD"/>
    <w:rsid w:val="00D70E94"/>
    <w:rsid w:val="00D826EB"/>
    <w:rsid w:val="00D82E3B"/>
    <w:rsid w:val="00D851E7"/>
    <w:rsid w:val="00D87B50"/>
    <w:rsid w:val="00D9087C"/>
    <w:rsid w:val="00D96E9A"/>
    <w:rsid w:val="00DA2AF5"/>
    <w:rsid w:val="00DA59F2"/>
    <w:rsid w:val="00DB030E"/>
    <w:rsid w:val="00DB043A"/>
    <w:rsid w:val="00DB3837"/>
    <w:rsid w:val="00DC5804"/>
    <w:rsid w:val="00DD06B4"/>
    <w:rsid w:val="00DD1170"/>
    <w:rsid w:val="00DD2CD0"/>
    <w:rsid w:val="00DD4F85"/>
    <w:rsid w:val="00DE0118"/>
    <w:rsid w:val="00DE392A"/>
    <w:rsid w:val="00DE5A1E"/>
    <w:rsid w:val="00DF186E"/>
    <w:rsid w:val="00DF6894"/>
    <w:rsid w:val="00DF7F24"/>
    <w:rsid w:val="00E00F98"/>
    <w:rsid w:val="00E1280D"/>
    <w:rsid w:val="00E12EC5"/>
    <w:rsid w:val="00E1715B"/>
    <w:rsid w:val="00E21D84"/>
    <w:rsid w:val="00E2312C"/>
    <w:rsid w:val="00E25AC3"/>
    <w:rsid w:val="00E30246"/>
    <w:rsid w:val="00E30C3B"/>
    <w:rsid w:val="00E317BF"/>
    <w:rsid w:val="00E33418"/>
    <w:rsid w:val="00E339E3"/>
    <w:rsid w:val="00E365A7"/>
    <w:rsid w:val="00E3798F"/>
    <w:rsid w:val="00E52852"/>
    <w:rsid w:val="00E5353B"/>
    <w:rsid w:val="00E544F5"/>
    <w:rsid w:val="00E54CF2"/>
    <w:rsid w:val="00E67C8C"/>
    <w:rsid w:val="00E71C68"/>
    <w:rsid w:val="00E761B8"/>
    <w:rsid w:val="00E81E0E"/>
    <w:rsid w:val="00E82EC3"/>
    <w:rsid w:val="00E835BB"/>
    <w:rsid w:val="00E83C13"/>
    <w:rsid w:val="00E86E3D"/>
    <w:rsid w:val="00E90736"/>
    <w:rsid w:val="00E90A72"/>
    <w:rsid w:val="00E93CB2"/>
    <w:rsid w:val="00E958BA"/>
    <w:rsid w:val="00E95C00"/>
    <w:rsid w:val="00E97564"/>
    <w:rsid w:val="00EA33A1"/>
    <w:rsid w:val="00EB0901"/>
    <w:rsid w:val="00EB27EF"/>
    <w:rsid w:val="00EB3068"/>
    <w:rsid w:val="00EB6DB2"/>
    <w:rsid w:val="00EB7A76"/>
    <w:rsid w:val="00EB7ED9"/>
    <w:rsid w:val="00EC09FB"/>
    <w:rsid w:val="00EC46E2"/>
    <w:rsid w:val="00EC6D63"/>
    <w:rsid w:val="00ED0C29"/>
    <w:rsid w:val="00EE1B62"/>
    <w:rsid w:val="00EF7009"/>
    <w:rsid w:val="00EF72BE"/>
    <w:rsid w:val="00F073B7"/>
    <w:rsid w:val="00F11AD6"/>
    <w:rsid w:val="00F2524B"/>
    <w:rsid w:val="00F264F3"/>
    <w:rsid w:val="00F31183"/>
    <w:rsid w:val="00F40DDC"/>
    <w:rsid w:val="00F429EB"/>
    <w:rsid w:val="00F44C38"/>
    <w:rsid w:val="00F45298"/>
    <w:rsid w:val="00F5417D"/>
    <w:rsid w:val="00F63C12"/>
    <w:rsid w:val="00F679C9"/>
    <w:rsid w:val="00F72B2D"/>
    <w:rsid w:val="00F845D4"/>
    <w:rsid w:val="00F878BD"/>
    <w:rsid w:val="00F9014F"/>
    <w:rsid w:val="00F904DC"/>
    <w:rsid w:val="00F90D85"/>
    <w:rsid w:val="00F91C0A"/>
    <w:rsid w:val="00FA6D99"/>
    <w:rsid w:val="00FA7EBB"/>
    <w:rsid w:val="00FB31EB"/>
    <w:rsid w:val="00FB35C5"/>
    <w:rsid w:val="00FB4BD0"/>
    <w:rsid w:val="00FC3DA8"/>
    <w:rsid w:val="00FD5759"/>
    <w:rsid w:val="00FD5DA3"/>
    <w:rsid w:val="00FE05DD"/>
    <w:rsid w:val="00FE4A2F"/>
    <w:rsid w:val="00FE70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03499B"/>
    <w:pPr>
      <w:keepNext/>
      <w:spacing w:before="240" w:after="60"/>
      <w:outlineLvl w:val="0"/>
    </w:pPr>
    <w:rPr>
      <w:rFonts w:eastAsia="Times New Roman"/>
      <w:b/>
      <w:bCs/>
      <w:kern w:val="32"/>
      <w:sz w:val="28"/>
      <w:szCs w:val="32"/>
      <w:u w:val="single"/>
    </w:rPr>
  </w:style>
  <w:style w:type="paragraph" w:styleId="Heading2">
    <w:name w:val="heading 2"/>
    <w:basedOn w:val="Normal"/>
    <w:next w:val="Normal"/>
    <w:link w:val="Heading2Char"/>
    <w:unhideWhenUsed/>
    <w:qFormat/>
    <w:rsid w:val="0003499B"/>
    <w:pPr>
      <w:keepNext/>
      <w:keepLines/>
      <w:spacing w:before="200"/>
      <w:outlineLvl w:val="1"/>
    </w:pPr>
    <w:rPr>
      <w:rFonts w:eastAsia="Times New Roman"/>
      <w:b/>
      <w:bCs/>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03499B"/>
    <w:rPr>
      <w:rFonts w:ascii="Times New Roman" w:eastAsia="Times New Roman" w:hAnsi="Times New Roman"/>
      <w:b/>
      <w:bCs/>
      <w:kern w:val="32"/>
      <w:sz w:val="28"/>
      <w:szCs w:val="32"/>
      <w:u w:val="single"/>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03499B"/>
    <w:rPr>
      <w:rFonts w:ascii="Times New Roman" w:eastAsia="Times New Roman" w:hAnsi="Times New Roman"/>
      <w:b/>
      <w:bCs/>
      <w:sz w:val="28"/>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03499B"/>
    <w:pPr>
      <w:keepNext/>
      <w:spacing w:before="240" w:after="60"/>
      <w:outlineLvl w:val="0"/>
    </w:pPr>
    <w:rPr>
      <w:rFonts w:eastAsia="Times New Roman"/>
      <w:b/>
      <w:bCs/>
      <w:kern w:val="32"/>
      <w:sz w:val="28"/>
      <w:szCs w:val="32"/>
      <w:u w:val="single"/>
    </w:rPr>
  </w:style>
  <w:style w:type="paragraph" w:styleId="Heading2">
    <w:name w:val="heading 2"/>
    <w:basedOn w:val="Normal"/>
    <w:next w:val="Normal"/>
    <w:link w:val="Heading2Char"/>
    <w:unhideWhenUsed/>
    <w:qFormat/>
    <w:rsid w:val="0003499B"/>
    <w:pPr>
      <w:keepNext/>
      <w:keepLines/>
      <w:spacing w:before="200"/>
      <w:outlineLvl w:val="1"/>
    </w:pPr>
    <w:rPr>
      <w:rFonts w:eastAsia="Times New Roman"/>
      <w:b/>
      <w:bCs/>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03499B"/>
    <w:rPr>
      <w:rFonts w:ascii="Times New Roman" w:eastAsia="Times New Roman" w:hAnsi="Times New Roman"/>
      <w:b/>
      <w:bCs/>
      <w:kern w:val="32"/>
      <w:sz w:val="28"/>
      <w:szCs w:val="32"/>
      <w:u w:val="single"/>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03499B"/>
    <w:rPr>
      <w:rFonts w:ascii="Times New Roman" w:eastAsia="Times New Roman" w:hAnsi="Times New Roman"/>
      <w:b/>
      <w:bCs/>
      <w:sz w:val="28"/>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46780">
      <w:bodyDiv w:val="1"/>
      <w:marLeft w:val="0"/>
      <w:marRight w:val="0"/>
      <w:marTop w:val="0"/>
      <w:marBottom w:val="0"/>
      <w:divBdr>
        <w:top w:val="none" w:sz="0" w:space="0" w:color="auto"/>
        <w:left w:val="none" w:sz="0" w:space="0" w:color="auto"/>
        <w:bottom w:val="none" w:sz="0" w:space="0" w:color="auto"/>
        <w:right w:val="none" w:sz="0" w:space="0" w:color="auto"/>
      </w:divBdr>
    </w:div>
    <w:div w:id="63071752">
      <w:bodyDiv w:val="1"/>
      <w:marLeft w:val="0"/>
      <w:marRight w:val="0"/>
      <w:marTop w:val="0"/>
      <w:marBottom w:val="0"/>
      <w:divBdr>
        <w:top w:val="none" w:sz="0" w:space="0" w:color="auto"/>
        <w:left w:val="none" w:sz="0" w:space="0" w:color="auto"/>
        <w:bottom w:val="none" w:sz="0" w:space="0" w:color="auto"/>
        <w:right w:val="none" w:sz="0" w:space="0" w:color="auto"/>
      </w:divBdr>
    </w:div>
    <w:div w:id="78066140">
      <w:bodyDiv w:val="1"/>
      <w:marLeft w:val="0"/>
      <w:marRight w:val="0"/>
      <w:marTop w:val="0"/>
      <w:marBottom w:val="0"/>
      <w:divBdr>
        <w:top w:val="none" w:sz="0" w:space="0" w:color="auto"/>
        <w:left w:val="none" w:sz="0" w:space="0" w:color="auto"/>
        <w:bottom w:val="none" w:sz="0" w:space="0" w:color="auto"/>
        <w:right w:val="none" w:sz="0" w:space="0" w:color="auto"/>
      </w:divBdr>
      <w:divsChild>
        <w:div w:id="1232305294">
          <w:marLeft w:val="0"/>
          <w:marRight w:val="0"/>
          <w:marTop w:val="0"/>
          <w:marBottom w:val="0"/>
          <w:divBdr>
            <w:top w:val="none" w:sz="0" w:space="0" w:color="auto"/>
            <w:left w:val="none" w:sz="0" w:space="0" w:color="auto"/>
            <w:bottom w:val="none" w:sz="0" w:space="0" w:color="auto"/>
            <w:right w:val="none" w:sz="0" w:space="0" w:color="auto"/>
          </w:divBdr>
          <w:divsChild>
            <w:div w:id="832725825">
              <w:marLeft w:val="0"/>
              <w:marRight w:val="0"/>
              <w:marTop w:val="0"/>
              <w:marBottom w:val="0"/>
              <w:divBdr>
                <w:top w:val="none" w:sz="0" w:space="0" w:color="auto"/>
                <w:left w:val="none" w:sz="0" w:space="0" w:color="auto"/>
                <w:bottom w:val="none" w:sz="0" w:space="0" w:color="auto"/>
                <w:right w:val="none" w:sz="0" w:space="0" w:color="auto"/>
              </w:divBdr>
              <w:divsChild>
                <w:div w:id="148327424">
                  <w:marLeft w:val="0"/>
                  <w:marRight w:val="-3927"/>
                  <w:marTop w:val="0"/>
                  <w:marBottom w:val="0"/>
                  <w:divBdr>
                    <w:top w:val="none" w:sz="0" w:space="0" w:color="auto"/>
                    <w:left w:val="none" w:sz="0" w:space="0" w:color="auto"/>
                    <w:bottom w:val="none" w:sz="0" w:space="0" w:color="auto"/>
                    <w:right w:val="none" w:sz="0" w:space="0" w:color="auto"/>
                  </w:divBdr>
                  <w:divsChild>
                    <w:div w:id="1051270159">
                      <w:marLeft w:val="-3927"/>
                      <w:marRight w:val="0"/>
                      <w:marTop w:val="0"/>
                      <w:marBottom w:val="0"/>
                      <w:divBdr>
                        <w:top w:val="none" w:sz="0" w:space="0" w:color="auto"/>
                        <w:left w:val="none" w:sz="0" w:space="0" w:color="auto"/>
                        <w:bottom w:val="none" w:sz="0" w:space="0" w:color="auto"/>
                        <w:right w:val="none" w:sz="0" w:space="0" w:color="auto"/>
                      </w:divBdr>
                      <w:divsChild>
                        <w:div w:id="1542790404">
                          <w:marLeft w:val="3927"/>
                          <w:marRight w:val="3927"/>
                          <w:marTop w:val="0"/>
                          <w:marBottom w:val="0"/>
                          <w:divBdr>
                            <w:top w:val="none" w:sz="0" w:space="0" w:color="auto"/>
                            <w:left w:val="none" w:sz="0" w:space="0" w:color="auto"/>
                            <w:bottom w:val="none" w:sz="0" w:space="0" w:color="auto"/>
                            <w:right w:val="none" w:sz="0" w:space="0" w:color="auto"/>
                          </w:divBdr>
                          <w:divsChild>
                            <w:div w:id="148866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473908">
      <w:bodyDiv w:val="1"/>
      <w:marLeft w:val="0"/>
      <w:marRight w:val="0"/>
      <w:marTop w:val="0"/>
      <w:marBottom w:val="0"/>
      <w:divBdr>
        <w:top w:val="none" w:sz="0" w:space="0" w:color="auto"/>
        <w:left w:val="none" w:sz="0" w:space="0" w:color="auto"/>
        <w:bottom w:val="none" w:sz="0" w:space="0" w:color="auto"/>
        <w:right w:val="none" w:sz="0" w:space="0" w:color="auto"/>
      </w:divBdr>
      <w:divsChild>
        <w:div w:id="630481326">
          <w:marLeft w:val="0"/>
          <w:marRight w:val="0"/>
          <w:marTop w:val="0"/>
          <w:marBottom w:val="0"/>
          <w:divBdr>
            <w:top w:val="none" w:sz="0" w:space="0" w:color="auto"/>
            <w:left w:val="none" w:sz="0" w:space="0" w:color="auto"/>
            <w:bottom w:val="none" w:sz="0" w:space="0" w:color="auto"/>
            <w:right w:val="none" w:sz="0" w:space="0" w:color="auto"/>
          </w:divBdr>
        </w:div>
        <w:div w:id="817957890">
          <w:marLeft w:val="0"/>
          <w:marRight w:val="0"/>
          <w:marTop w:val="0"/>
          <w:marBottom w:val="0"/>
          <w:divBdr>
            <w:top w:val="none" w:sz="0" w:space="0" w:color="auto"/>
            <w:left w:val="none" w:sz="0" w:space="0" w:color="auto"/>
            <w:bottom w:val="none" w:sz="0" w:space="0" w:color="auto"/>
            <w:right w:val="none" w:sz="0" w:space="0" w:color="auto"/>
          </w:divBdr>
        </w:div>
        <w:div w:id="1197355645">
          <w:marLeft w:val="0"/>
          <w:marRight w:val="0"/>
          <w:marTop w:val="0"/>
          <w:marBottom w:val="0"/>
          <w:divBdr>
            <w:top w:val="none" w:sz="0" w:space="0" w:color="auto"/>
            <w:left w:val="none" w:sz="0" w:space="0" w:color="auto"/>
            <w:bottom w:val="none" w:sz="0" w:space="0" w:color="auto"/>
            <w:right w:val="none" w:sz="0" w:space="0" w:color="auto"/>
          </w:divBdr>
        </w:div>
        <w:div w:id="1213425062">
          <w:marLeft w:val="0"/>
          <w:marRight w:val="0"/>
          <w:marTop w:val="0"/>
          <w:marBottom w:val="0"/>
          <w:divBdr>
            <w:top w:val="none" w:sz="0" w:space="0" w:color="auto"/>
            <w:left w:val="none" w:sz="0" w:space="0" w:color="auto"/>
            <w:bottom w:val="none" w:sz="0" w:space="0" w:color="auto"/>
            <w:right w:val="none" w:sz="0" w:space="0" w:color="auto"/>
          </w:divBdr>
        </w:div>
        <w:div w:id="1909723132">
          <w:marLeft w:val="0"/>
          <w:marRight w:val="0"/>
          <w:marTop w:val="0"/>
          <w:marBottom w:val="0"/>
          <w:divBdr>
            <w:top w:val="none" w:sz="0" w:space="0" w:color="auto"/>
            <w:left w:val="none" w:sz="0" w:space="0" w:color="auto"/>
            <w:bottom w:val="none" w:sz="0" w:space="0" w:color="auto"/>
            <w:right w:val="none" w:sz="0" w:space="0" w:color="auto"/>
          </w:divBdr>
        </w:div>
        <w:div w:id="2074739752">
          <w:marLeft w:val="0"/>
          <w:marRight w:val="0"/>
          <w:marTop w:val="0"/>
          <w:marBottom w:val="0"/>
          <w:divBdr>
            <w:top w:val="none" w:sz="0" w:space="0" w:color="auto"/>
            <w:left w:val="none" w:sz="0" w:space="0" w:color="auto"/>
            <w:bottom w:val="none" w:sz="0" w:space="0" w:color="auto"/>
            <w:right w:val="none" w:sz="0" w:space="0" w:color="auto"/>
          </w:divBdr>
        </w:div>
        <w:div w:id="2142724042">
          <w:marLeft w:val="0"/>
          <w:marRight w:val="0"/>
          <w:marTop w:val="0"/>
          <w:marBottom w:val="0"/>
          <w:divBdr>
            <w:top w:val="none" w:sz="0" w:space="0" w:color="auto"/>
            <w:left w:val="none" w:sz="0" w:space="0" w:color="auto"/>
            <w:bottom w:val="none" w:sz="0" w:space="0" w:color="auto"/>
            <w:right w:val="none" w:sz="0" w:space="0" w:color="auto"/>
          </w:divBdr>
        </w:div>
      </w:divsChild>
    </w:div>
    <w:div w:id="154147370">
      <w:bodyDiv w:val="1"/>
      <w:marLeft w:val="0"/>
      <w:marRight w:val="0"/>
      <w:marTop w:val="0"/>
      <w:marBottom w:val="0"/>
      <w:divBdr>
        <w:top w:val="none" w:sz="0" w:space="0" w:color="auto"/>
        <w:left w:val="none" w:sz="0" w:space="0" w:color="auto"/>
        <w:bottom w:val="none" w:sz="0" w:space="0" w:color="auto"/>
        <w:right w:val="none" w:sz="0" w:space="0" w:color="auto"/>
      </w:divBdr>
    </w:div>
    <w:div w:id="178128730">
      <w:bodyDiv w:val="1"/>
      <w:marLeft w:val="0"/>
      <w:marRight w:val="0"/>
      <w:marTop w:val="0"/>
      <w:marBottom w:val="0"/>
      <w:divBdr>
        <w:top w:val="none" w:sz="0" w:space="0" w:color="auto"/>
        <w:left w:val="none" w:sz="0" w:space="0" w:color="auto"/>
        <w:bottom w:val="none" w:sz="0" w:space="0" w:color="auto"/>
        <w:right w:val="none" w:sz="0" w:space="0" w:color="auto"/>
      </w:divBdr>
      <w:divsChild>
        <w:div w:id="2121299206">
          <w:marLeft w:val="0"/>
          <w:marRight w:val="0"/>
          <w:marTop w:val="0"/>
          <w:marBottom w:val="0"/>
          <w:divBdr>
            <w:top w:val="none" w:sz="0" w:space="0" w:color="auto"/>
            <w:left w:val="none" w:sz="0" w:space="0" w:color="auto"/>
            <w:bottom w:val="none" w:sz="0" w:space="0" w:color="auto"/>
            <w:right w:val="none" w:sz="0" w:space="0" w:color="auto"/>
          </w:divBdr>
          <w:divsChild>
            <w:div w:id="2094740110">
              <w:marLeft w:val="0"/>
              <w:marRight w:val="0"/>
              <w:marTop w:val="0"/>
              <w:marBottom w:val="0"/>
              <w:divBdr>
                <w:top w:val="none" w:sz="0" w:space="0" w:color="auto"/>
                <w:left w:val="none" w:sz="0" w:space="0" w:color="auto"/>
                <w:bottom w:val="none" w:sz="0" w:space="0" w:color="auto"/>
                <w:right w:val="none" w:sz="0" w:space="0" w:color="auto"/>
              </w:divBdr>
              <w:divsChild>
                <w:div w:id="409617376">
                  <w:marLeft w:val="0"/>
                  <w:marRight w:val="243"/>
                  <w:marTop w:val="0"/>
                  <w:marBottom w:val="0"/>
                  <w:divBdr>
                    <w:top w:val="none" w:sz="0" w:space="0" w:color="auto"/>
                    <w:left w:val="none" w:sz="0" w:space="0" w:color="auto"/>
                    <w:bottom w:val="none" w:sz="0" w:space="0" w:color="auto"/>
                    <w:right w:val="none" w:sz="0" w:space="0" w:color="auto"/>
                  </w:divBdr>
                  <w:divsChild>
                    <w:div w:id="1112167000">
                      <w:marLeft w:val="0"/>
                      <w:marRight w:val="0"/>
                      <w:marTop w:val="0"/>
                      <w:marBottom w:val="0"/>
                      <w:divBdr>
                        <w:top w:val="none" w:sz="0" w:space="0" w:color="auto"/>
                        <w:left w:val="none" w:sz="0" w:space="0" w:color="auto"/>
                        <w:bottom w:val="none" w:sz="0" w:space="0" w:color="auto"/>
                        <w:right w:val="none" w:sz="0" w:space="0" w:color="auto"/>
                      </w:divBdr>
                      <w:divsChild>
                        <w:div w:id="38568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88438">
      <w:bodyDiv w:val="1"/>
      <w:marLeft w:val="0"/>
      <w:marRight w:val="0"/>
      <w:marTop w:val="0"/>
      <w:marBottom w:val="0"/>
      <w:divBdr>
        <w:top w:val="none" w:sz="0" w:space="0" w:color="auto"/>
        <w:left w:val="none" w:sz="0" w:space="0" w:color="auto"/>
        <w:bottom w:val="none" w:sz="0" w:space="0" w:color="auto"/>
        <w:right w:val="none" w:sz="0" w:space="0" w:color="auto"/>
      </w:divBdr>
      <w:divsChild>
        <w:div w:id="121071740">
          <w:marLeft w:val="0"/>
          <w:marRight w:val="0"/>
          <w:marTop w:val="0"/>
          <w:marBottom w:val="0"/>
          <w:divBdr>
            <w:top w:val="none" w:sz="0" w:space="0" w:color="auto"/>
            <w:left w:val="none" w:sz="0" w:space="0" w:color="auto"/>
            <w:bottom w:val="none" w:sz="0" w:space="0" w:color="auto"/>
            <w:right w:val="none" w:sz="0" w:space="0" w:color="auto"/>
          </w:divBdr>
        </w:div>
        <w:div w:id="893926250">
          <w:marLeft w:val="0"/>
          <w:marRight w:val="0"/>
          <w:marTop w:val="0"/>
          <w:marBottom w:val="0"/>
          <w:divBdr>
            <w:top w:val="none" w:sz="0" w:space="0" w:color="auto"/>
            <w:left w:val="none" w:sz="0" w:space="0" w:color="auto"/>
            <w:bottom w:val="none" w:sz="0" w:space="0" w:color="auto"/>
            <w:right w:val="none" w:sz="0" w:space="0" w:color="auto"/>
          </w:divBdr>
        </w:div>
        <w:div w:id="987827710">
          <w:marLeft w:val="0"/>
          <w:marRight w:val="0"/>
          <w:marTop w:val="0"/>
          <w:marBottom w:val="0"/>
          <w:divBdr>
            <w:top w:val="none" w:sz="0" w:space="0" w:color="auto"/>
            <w:left w:val="none" w:sz="0" w:space="0" w:color="auto"/>
            <w:bottom w:val="none" w:sz="0" w:space="0" w:color="auto"/>
            <w:right w:val="none" w:sz="0" w:space="0" w:color="auto"/>
          </w:divBdr>
        </w:div>
        <w:div w:id="1389838999">
          <w:marLeft w:val="0"/>
          <w:marRight w:val="0"/>
          <w:marTop w:val="0"/>
          <w:marBottom w:val="0"/>
          <w:divBdr>
            <w:top w:val="none" w:sz="0" w:space="0" w:color="auto"/>
            <w:left w:val="none" w:sz="0" w:space="0" w:color="auto"/>
            <w:bottom w:val="none" w:sz="0" w:space="0" w:color="auto"/>
            <w:right w:val="none" w:sz="0" w:space="0" w:color="auto"/>
          </w:divBdr>
        </w:div>
        <w:div w:id="1865047410">
          <w:marLeft w:val="0"/>
          <w:marRight w:val="0"/>
          <w:marTop w:val="0"/>
          <w:marBottom w:val="0"/>
          <w:divBdr>
            <w:top w:val="none" w:sz="0" w:space="0" w:color="auto"/>
            <w:left w:val="none" w:sz="0" w:space="0" w:color="auto"/>
            <w:bottom w:val="none" w:sz="0" w:space="0" w:color="auto"/>
            <w:right w:val="none" w:sz="0" w:space="0" w:color="auto"/>
          </w:divBdr>
        </w:div>
        <w:div w:id="1875730349">
          <w:marLeft w:val="0"/>
          <w:marRight w:val="0"/>
          <w:marTop w:val="0"/>
          <w:marBottom w:val="0"/>
          <w:divBdr>
            <w:top w:val="none" w:sz="0" w:space="0" w:color="auto"/>
            <w:left w:val="none" w:sz="0" w:space="0" w:color="auto"/>
            <w:bottom w:val="none" w:sz="0" w:space="0" w:color="auto"/>
            <w:right w:val="none" w:sz="0" w:space="0" w:color="auto"/>
          </w:divBdr>
        </w:div>
        <w:div w:id="2142528731">
          <w:marLeft w:val="0"/>
          <w:marRight w:val="0"/>
          <w:marTop w:val="0"/>
          <w:marBottom w:val="0"/>
          <w:divBdr>
            <w:top w:val="none" w:sz="0" w:space="0" w:color="auto"/>
            <w:left w:val="none" w:sz="0" w:space="0" w:color="auto"/>
            <w:bottom w:val="none" w:sz="0" w:space="0" w:color="auto"/>
            <w:right w:val="none" w:sz="0" w:space="0" w:color="auto"/>
          </w:divBdr>
        </w:div>
      </w:divsChild>
    </w:div>
    <w:div w:id="224723738">
      <w:bodyDiv w:val="1"/>
      <w:marLeft w:val="0"/>
      <w:marRight w:val="0"/>
      <w:marTop w:val="0"/>
      <w:marBottom w:val="0"/>
      <w:divBdr>
        <w:top w:val="none" w:sz="0" w:space="0" w:color="auto"/>
        <w:left w:val="none" w:sz="0" w:space="0" w:color="auto"/>
        <w:bottom w:val="none" w:sz="0" w:space="0" w:color="auto"/>
        <w:right w:val="none" w:sz="0" w:space="0" w:color="auto"/>
      </w:divBdr>
    </w:div>
    <w:div w:id="242305670">
      <w:bodyDiv w:val="1"/>
      <w:marLeft w:val="0"/>
      <w:marRight w:val="0"/>
      <w:marTop w:val="0"/>
      <w:marBottom w:val="0"/>
      <w:divBdr>
        <w:top w:val="none" w:sz="0" w:space="0" w:color="auto"/>
        <w:left w:val="none" w:sz="0" w:space="0" w:color="auto"/>
        <w:bottom w:val="none" w:sz="0" w:space="0" w:color="auto"/>
        <w:right w:val="none" w:sz="0" w:space="0" w:color="auto"/>
      </w:divBdr>
    </w:div>
    <w:div w:id="256408749">
      <w:bodyDiv w:val="1"/>
      <w:marLeft w:val="0"/>
      <w:marRight w:val="0"/>
      <w:marTop w:val="0"/>
      <w:marBottom w:val="0"/>
      <w:divBdr>
        <w:top w:val="none" w:sz="0" w:space="0" w:color="auto"/>
        <w:left w:val="none" w:sz="0" w:space="0" w:color="auto"/>
        <w:bottom w:val="none" w:sz="0" w:space="0" w:color="auto"/>
        <w:right w:val="none" w:sz="0" w:space="0" w:color="auto"/>
      </w:divBdr>
      <w:divsChild>
        <w:div w:id="834489449">
          <w:marLeft w:val="0"/>
          <w:marRight w:val="0"/>
          <w:marTop w:val="0"/>
          <w:marBottom w:val="0"/>
          <w:divBdr>
            <w:top w:val="none" w:sz="0" w:space="0" w:color="auto"/>
            <w:left w:val="none" w:sz="0" w:space="0" w:color="auto"/>
            <w:bottom w:val="none" w:sz="0" w:space="0" w:color="auto"/>
            <w:right w:val="none" w:sz="0" w:space="0" w:color="auto"/>
          </w:divBdr>
        </w:div>
        <w:div w:id="909080809">
          <w:marLeft w:val="0"/>
          <w:marRight w:val="0"/>
          <w:marTop w:val="0"/>
          <w:marBottom w:val="0"/>
          <w:divBdr>
            <w:top w:val="none" w:sz="0" w:space="0" w:color="auto"/>
            <w:left w:val="none" w:sz="0" w:space="0" w:color="auto"/>
            <w:bottom w:val="none" w:sz="0" w:space="0" w:color="auto"/>
            <w:right w:val="none" w:sz="0" w:space="0" w:color="auto"/>
          </w:divBdr>
        </w:div>
        <w:div w:id="1448162477">
          <w:marLeft w:val="0"/>
          <w:marRight w:val="0"/>
          <w:marTop w:val="0"/>
          <w:marBottom w:val="0"/>
          <w:divBdr>
            <w:top w:val="none" w:sz="0" w:space="0" w:color="auto"/>
            <w:left w:val="none" w:sz="0" w:space="0" w:color="auto"/>
            <w:bottom w:val="none" w:sz="0" w:space="0" w:color="auto"/>
            <w:right w:val="none" w:sz="0" w:space="0" w:color="auto"/>
          </w:divBdr>
        </w:div>
        <w:div w:id="1686518318">
          <w:marLeft w:val="0"/>
          <w:marRight w:val="0"/>
          <w:marTop w:val="0"/>
          <w:marBottom w:val="0"/>
          <w:divBdr>
            <w:top w:val="none" w:sz="0" w:space="0" w:color="auto"/>
            <w:left w:val="none" w:sz="0" w:space="0" w:color="auto"/>
            <w:bottom w:val="none" w:sz="0" w:space="0" w:color="auto"/>
            <w:right w:val="none" w:sz="0" w:space="0" w:color="auto"/>
          </w:divBdr>
        </w:div>
        <w:div w:id="1839728145">
          <w:marLeft w:val="0"/>
          <w:marRight w:val="0"/>
          <w:marTop w:val="0"/>
          <w:marBottom w:val="0"/>
          <w:divBdr>
            <w:top w:val="none" w:sz="0" w:space="0" w:color="auto"/>
            <w:left w:val="none" w:sz="0" w:space="0" w:color="auto"/>
            <w:bottom w:val="none" w:sz="0" w:space="0" w:color="auto"/>
            <w:right w:val="none" w:sz="0" w:space="0" w:color="auto"/>
          </w:divBdr>
        </w:div>
        <w:div w:id="1922903750">
          <w:marLeft w:val="0"/>
          <w:marRight w:val="0"/>
          <w:marTop w:val="0"/>
          <w:marBottom w:val="0"/>
          <w:divBdr>
            <w:top w:val="none" w:sz="0" w:space="0" w:color="auto"/>
            <w:left w:val="none" w:sz="0" w:space="0" w:color="auto"/>
            <w:bottom w:val="none" w:sz="0" w:space="0" w:color="auto"/>
            <w:right w:val="none" w:sz="0" w:space="0" w:color="auto"/>
          </w:divBdr>
        </w:div>
        <w:div w:id="1991444923">
          <w:marLeft w:val="0"/>
          <w:marRight w:val="0"/>
          <w:marTop w:val="0"/>
          <w:marBottom w:val="0"/>
          <w:divBdr>
            <w:top w:val="none" w:sz="0" w:space="0" w:color="auto"/>
            <w:left w:val="none" w:sz="0" w:space="0" w:color="auto"/>
            <w:bottom w:val="none" w:sz="0" w:space="0" w:color="auto"/>
            <w:right w:val="none" w:sz="0" w:space="0" w:color="auto"/>
          </w:divBdr>
        </w:div>
      </w:divsChild>
    </w:div>
    <w:div w:id="268126238">
      <w:bodyDiv w:val="1"/>
      <w:marLeft w:val="0"/>
      <w:marRight w:val="0"/>
      <w:marTop w:val="0"/>
      <w:marBottom w:val="0"/>
      <w:divBdr>
        <w:top w:val="none" w:sz="0" w:space="0" w:color="auto"/>
        <w:left w:val="none" w:sz="0" w:space="0" w:color="auto"/>
        <w:bottom w:val="none" w:sz="0" w:space="0" w:color="auto"/>
        <w:right w:val="none" w:sz="0" w:space="0" w:color="auto"/>
      </w:divBdr>
    </w:div>
    <w:div w:id="268201882">
      <w:bodyDiv w:val="1"/>
      <w:marLeft w:val="0"/>
      <w:marRight w:val="0"/>
      <w:marTop w:val="0"/>
      <w:marBottom w:val="0"/>
      <w:divBdr>
        <w:top w:val="none" w:sz="0" w:space="0" w:color="auto"/>
        <w:left w:val="none" w:sz="0" w:space="0" w:color="auto"/>
        <w:bottom w:val="none" w:sz="0" w:space="0" w:color="auto"/>
        <w:right w:val="none" w:sz="0" w:space="0" w:color="auto"/>
      </w:divBdr>
    </w:div>
    <w:div w:id="284819880">
      <w:bodyDiv w:val="1"/>
      <w:marLeft w:val="0"/>
      <w:marRight w:val="0"/>
      <w:marTop w:val="0"/>
      <w:marBottom w:val="0"/>
      <w:divBdr>
        <w:top w:val="none" w:sz="0" w:space="0" w:color="auto"/>
        <w:left w:val="none" w:sz="0" w:space="0" w:color="auto"/>
        <w:bottom w:val="none" w:sz="0" w:space="0" w:color="auto"/>
        <w:right w:val="none" w:sz="0" w:space="0" w:color="auto"/>
      </w:divBdr>
    </w:div>
    <w:div w:id="328213520">
      <w:bodyDiv w:val="1"/>
      <w:marLeft w:val="0"/>
      <w:marRight w:val="0"/>
      <w:marTop w:val="0"/>
      <w:marBottom w:val="0"/>
      <w:divBdr>
        <w:top w:val="none" w:sz="0" w:space="0" w:color="auto"/>
        <w:left w:val="none" w:sz="0" w:space="0" w:color="auto"/>
        <w:bottom w:val="none" w:sz="0" w:space="0" w:color="auto"/>
        <w:right w:val="none" w:sz="0" w:space="0" w:color="auto"/>
      </w:divBdr>
    </w:div>
    <w:div w:id="346518290">
      <w:bodyDiv w:val="1"/>
      <w:marLeft w:val="0"/>
      <w:marRight w:val="0"/>
      <w:marTop w:val="0"/>
      <w:marBottom w:val="0"/>
      <w:divBdr>
        <w:top w:val="none" w:sz="0" w:space="0" w:color="auto"/>
        <w:left w:val="none" w:sz="0" w:space="0" w:color="auto"/>
        <w:bottom w:val="none" w:sz="0" w:space="0" w:color="auto"/>
        <w:right w:val="none" w:sz="0" w:space="0" w:color="auto"/>
      </w:divBdr>
      <w:divsChild>
        <w:div w:id="835069124">
          <w:marLeft w:val="0"/>
          <w:marRight w:val="0"/>
          <w:marTop w:val="0"/>
          <w:marBottom w:val="0"/>
          <w:divBdr>
            <w:top w:val="none" w:sz="0" w:space="0" w:color="auto"/>
            <w:left w:val="none" w:sz="0" w:space="0" w:color="auto"/>
            <w:bottom w:val="none" w:sz="0" w:space="0" w:color="auto"/>
            <w:right w:val="none" w:sz="0" w:space="0" w:color="auto"/>
          </w:divBdr>
          <w:divsChild>
            <w:div w:id="858201315">
              <w:marLeft w:val="0"/>
              <w:marRight w:val="0"/>
              <w:marTop w:val="0"/>
              <w:marBottom w:val="0"/>
              <w:divBdr>
                <w:top w:val="none" w:sz="0" w:space="0" w:color="auto"/>
                <w:left w:val="none" w:sz="0" w:space="0" w:color="auto"/>
                <w:bottom w:val="none" w:sz="0" w:space="0" w:color="auto"/>
                <w:right w:val="none" w:sz="0" w:space="0" w:color="auto"/>
              </w:divBdr>
              <w:divsChild>
                <w:div w:id="11568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729290">
      <w:bodyDiv w:val="1"/>
      <w:marLeft w:val="0"/>
      <w:marRight w:val="0"/>
      <w:marTop w:val="0"/>
      <w:marBottom w:val="0"/>
      <w:divBdr>
        <w:top w:val="none" w:sz="0" w:space="0" w:color="auto"/>
        <w:left w:val="none" w:sz="0" w:space="0" w:color="auto"/>
        <w:bottom w:val="none" w:sz="0" w:space="0" w:color="auto"/>
        <w:right w:val="none" w:sz="0" w:space="0" w:color="auto"/>
      </w:divBdr>
    </w:div>
    <w:div w:id="550457716">
      <w:bodyDiv w:val="1"/>
      <w:marLeft w:val="0"/>
      <w:marRight w:val="0"/>
      <w:marTop w:val="0"/>
      <w:marBottom w:val="0"/>
      <w:divBdr>
        <w:top w:val="none" w:sz="0" w:space="0" w:color="auto"/>
        <w:left w:val="none" w:sz="0" w:space="0" w:color="auto"/>
        <w:bottom w:val="none" w:sz="0" w:space="0" w:color="auto"/>
        <w:right w:val="none" w:sz="0" w:space="0" w:color="auto"/>
      </w:divBdr>
    </w:div>
    <w:div w:id="621230305">
      <w:bodyDiv w:val="1"/>
      <w:marLeft w:val="0"/>
      <w:marRight w:val="0"/>
      <w:marTop w:val="0"/>
      <w:marBottom w:val="0"/>
      <w:divBdr>
        <w:top w:val="none" w:sz="0" w:space="0" w:color="auto"/>
        <w:left w:val="none" w:sz="0" w:space="0" w:color="auto"/>
        <w:bottom w:val="none" w:sz="0" w:space="0" w:color="auto"/>
        <w:right w:val="none" w:sz="0" w:space="0" w:color="auto"/>
      </w:divBdr>
      <w:divsChild>
        <w:div w:id="210575953">
          <w:marLeft w:val="0"/>
          <w:marRight w:val="0"/>
          <w:marTop w:val="0"/>
          <w:marBottom w:val="0"/>
          <w:divBdr>
            <w:top w:val="none" w:sz="0" w:space="0" w:color="auto"/>
            <w:left w:val="none" w:sz="0" w:space="0" w:color="auto"/>
            <w:bottom w:val="none" w:sz="0" w:space="0" w:color="auto"/>
            <w:right w:val="none" w:sz="0" w:space="0" w:color="auto"/>
          </w:divBdr>
        </w:div>
        <w:div w:id="435059628">
          <w:marLeft w:val="0"/>
          <w:marRight w:val="0"/>
          <w:marTop w:val="0"/>
          <w:marBottom w:val="0"/>
          <w:divBdr>
            <w:top w:val="none" w:sz="0" w:space="0" w:color="auto"/>
            <w:left w:val="none" w:sz="0" w:space="0" w:color="auto"/>
            <w:bottom w:val="none" w:sz="0" w:space="0" w:color="auto"/>
            <w:right w:val="none" w:sz="0" w:space="0" w:color="auto"/>
          </w:divBdr>
        </w:div>
        <w:div w:id="1239367438">
          <w:marLeft w:val="0"/>
          <w:marRight w:val="0"/>
          <w:marTop w:val="0"/>
          <w:marBottom w:val="0"/>
          <w:divBdr>
            <w:top w:val="none" w:sz="0" w:space="0" w:color="auto"/>
            <w:left w:val="none" w:sz="0" w:space="0" w:color="auto"/>
            <w:bottom w:val="none" w:sz="0" w:space="0" w:color="auto"/>
            <w:right w:val="none" w:sz="0" w:space="0" w:color="auto"/>
          </w:divBdr>
        </w:div>
        <w:div w:id="2129347267">
          <w:marLeft w:val="0"/>
          <w:marRight w:val="0"/>
          <w:marTop w:val="0"/>
          <w:marBottom w:val="0"/>
          <w:divBdr>
            <w:top w:val="none" w:sz="0" w:space="0" w:color="auto"/>
            <w:left w:val="none" w:sz="0" w:space="0" w:color="auto"/>
            <w:bottom w:val="none" w:sz="0" w:space="0" w:color="auto"/>
            <w:right w:val="none" w:sz="0" w:space="0" w:color="auto"/>
          </w:divBdr>
        </w:div>
      </w:divsChild>
    </w:div>
    <w:div w:id="665399267">
      <w:bodyDiv w:val="1"/>
      <w:marLeft w:val="0"/>
      <w:marRight w:val="0"/>
      <w:marTop w:val="0"/>
      <w:marBottom w:val="0"/>
      <w:divBdr>
        <w:top w:val="none" w:sz="0" w:space="0" w:color="auto"/>
        <w:left w:val="none" w:sz="0" w:space="0" w:color="auto"/>
        <w:bottom w:val="none" w:sz="0" w:space="0" w:color="auto"/>
        <w:right w:val="none" w:sz="0" w:space="0" w:color="auto"/>
      </w:divBdr>
    </w:div>
    <w:div w:id="709575771">
      <w:bodyDiv w:val="1"/>
      <w:marLeft w:val="0"/>
      <w:marRight w:val="0"/>
      <w:marTop w:val="0"/>
      <w:marBottom w:val="0"/>
      <w:divBdr>
        <w:top w:val="none" w:sz="0" w:space="0" w:color="auto"/>
        <w:left w:val="none" w:sz="0" w:space="0" w:color="auto"/>
        <w:bottom w:val="none" w:sz="0" w:space="0" w:color="auto"/>
        <w:right w:val="none" w:sz="0" w:space="0" w:color="auto"/>
      </w:divBdr>
    </w:div>
    <w:div w:id="784351391">
      <w:bodyDiv w:val="1"/>
      <w:marLeft w:val="0"/>
      <w:marRight w:val="0"/>
      <w:marTop w:val="0"/>
      <w:marBottom w:val="0"/>
      <w:divBdr>
        <w:top w:val="none" w:sz="0" w:space="0" w:color="auto"/>
        <w:left w:val="none" w:sz="0" w:space="0" w:color="auto"/>
        <w:bottom w:val="none" w:sz="0" w:space="0" w:color="auto"/>
        <w:right w:val="none" w:sz="0" w:space="0" w:color="auto"/>
      </w:divBdr>
    </w:div>
    <w:div w:id="790973308">
      <w:bodyDiv w:val="1"/>
      <w:marLeft w:val="0"/>
      <w:marRight w:val="0"/>
      <w:marTop w:val="0"/>
      <w:marBottom w:val="0"/>
      <w:divBdr>
        <w:top w:val="none" w:sz="0" w:space="0" w:color="auto"/>
        <w:left w:val="none" w:sz="0" w:space="0" w:color="auto"/>
        <w:bottom w:val="none" w:sz="0" w:space="0" w:color="auto"/>
        <w:right w:val="none" w:sz="0" w:space="0" w:color="auto"/>
      </w:divBdr>
    </w:div>
    <w:div w:id="804812628">
      <w:bodyDiv w:val="1"/>
      <w:marLeft w:val="0"/>
      <w:marRight w:val="0"/>
      <w:marTop w:val="0"/>
      <w:marBottom w:val="0"/>
      <w:divBdr>
        <w:top w:val="none" w:sz="0" w:space="0" w:color="auto"/>
        <w:left w:val="none" w:sz="0" w:space="0" w:color="auto"/>
        <w:bottom w:val="none" w:sz="0" w:space="0" w:color="auto"/>
        <w:right w:val="none" w:sz="0" w:space="0" w:color="auto"/>
      </w:divBdr>
    </w:div>
    <w:div w:id="837844339">
      <w:bodyDiv w:val="1"/>
      <w:marLeft w:val="0"/>
      <w:marRight w:val="0"/>
      <w:marTop w:val="0"/>
      <w:marBottom w:val="0"/>
      <w:divBdr>
        <w:top w:val="none" w:sz="0" w:space="0" w:color="auto"/>
        <w:left w:val="none" w:sz="0" w:space="0" w:color="auto"/>
        <w:bottom w:val="none" w:sz="0" w:space="0" w:color="auto"/>
        <w:right w:val="none" w:sz="0" w:space="0" w:color="auto"/>
      </w:divBdr>
    </w:div>
    <w:div w:id="842747445">
      <w:bodyDiv w:val="1"/>
      <w:marLeft w:val="0"/>
      <w:marRight w:val="0"/>
      <w:marTop w:val="0"/>
      <w:marBottom w:val="0"/>
      <w:divBdr>
        <w:top w:val="none" w:sz="0" w:space="0" w:color="auto"/>
        <w:left w:val="none" w:sz="0" w:space="0" w:color="auto"/>
        <w:bottom w:val="none" w:sz="0" w:space="0" w:color="auto"/>
        <w:right w:val="none" w:sz="0" w:space="0" w:color="auto"/>
      </w:divBdr>
    </w:div>
    <w:div w:id="967126827">
      <w:bodyDiv w:val="1"/>
      <w:marLeft w:val="0"/>
      <w:marRight w:val="0"/>
      <w:marTop w:val="0"/>
      <w:marBottom w:val="0"/>
      <w:divBdr>
        <w:top w:val="none" w:sz="0" w:space="0" w:color="auto"/>
        <w:left w:val="none" w:sz="0" w:space="0" w:color="auto"/>
        <w:bottom w:val="none" w:sz="0" w:space="0" w:color="auto"/>
        <w:right w:val="none" w:sz="0" w:space="0" w:color="auto"/>
      </w:divBdr>
    </w:div>
    <w:div w:id="1000541442">
      <w:bodyDiv w:val="1"/>
      <w:marLeft w:val="0"/>
      <w:marRight w:val="0"/>
      <w:marTop w:val="0"/>
      <w:marBottom w:val="0"/>
      <w:divBdr>
        <w:top w:val="none" w:sz="0" w:space="0" w:color="auto"/>
        <w:left w:val="none" w:sz="0" w:space="0" w:color="auto"/>
        <w:bottom w:val="none" w:sz="0" w:space="0" w:color="auto"/>
        <w:right w:val="none" w:sz="0" w:space="0" w:color="auto"/>
      </w:divBdr>
    </w:div>
    <w:div w:id="1074007429">
      <w:bodyDiv w:val="1"/>
      <w:marLeft w:val="0"/>
      <w:marRight w:val="0"/>
      <w:marTop w:val="0"/>
      <w:marBottom w:val="0"/>
      <w:divBdr>
        <w:top w:val="none" w:sz="0" w:space="0" w:color="auto"/>
        <w:left w:val="none" w:sz="0" w:space="0" w:color="auto"/>
        <w:bottom w:val="none" w:sz="0" w:space="0" w:color="auto"/>
        <w:right w:val="none" w:sz="0" w:space="0" w:color="auto"/>
      </w:divBdr>
      <w:divsChild>
        <w:div w:id="1140419243">
          <w:marLeft w:val="0"/>
          <w:marRight w:val="0"/>
          <w:marTop w:val="0"/>
          <w:marBottom w:val="0"/>
          <w:divBdr>
            <w:top w:val="none" w:sz="0" w:space="0" w:color="auto"/>
            <w:left w:val="none" w:sz="0" w:space="0" w:color="auto"/>
            <w:bottom w:val="none" w:sz="0" w:space="0" w:color="auto"/>
            <w:right w:val="none" w:sz="0" w:space="0" w:color="auto"/>
          </w:divBdr>
          <w:divsChild>
            <w:div w:id="1637640708">
              <w:marLeft w:val="94"/>
              <w:marRight w:val="94"/>
              <w:marTop w:val="0"/>
              <w:marBottom w:val="0"/>
              <w:divBdr>
                <w:top w:val="single" w:sz="8" w:space="0" w:color="FFFFFF"/>
                <w:left w:val="single" w:sz="8" w:space="19" w:color="FFFFFF"/>
                <w:bottom w:val="single" w:sz="8" w:space="0" w:color="FFFFFF"/>
                <w:right w:val="single" w:sz="8" w:space="19" w:color="FFFFFF"/>
              </w:divBdr>
            </w:div>
          </w:divsChild>
        </w:div>
      </w:divsChild>
    </w:div>
    <w:div w:id="1091200471">
      <w:bodyDiv w:val="1"/>
      <w:marLeft w:val="0"/>
      <w:marRight w:val="0"/>
      <w:marTop w:val="0"/>
      <w:marBottom w:val="0"/>
      <w:divBdr>
        <w:top w:val="none" w:sz="0" w:space="0" w:color="auto"/>
        <w:left w:val="none" w:sz="0" w:space="0" w:color="auto"/>
        <w:bottom w:val="none" w:sz="0" w:space="0" w:color="auto"/>
        <w:right w:val="none" w:sz="0" w:space="0" w:color="auto"/>
      </w:divBdr>
    </w:div>
    <w:div w:id="1115978310">
      <w:bodyDiv w:val="1"/>
      <w:marLeft w:val="0"/>
      <w:marRight w:val="0"/>
      <w:marTop w:val="0"/>
      <w:marBottom w:val="0"/>
      <w:divBdr>
        <w:top w:val="none" w:sz="0" w:space="0" w:color="auto"/>
        <w:left w:val="none" w:sz="0" w:space="0" w:color="auto"/>
        <w:bottom w:val="none" w:sz="0" w:space="0" w:color="auto"/>
        <w:right w:val="none" w:sz="0" w:space="0" w:color="auto"/>
      </w:divBdr>
    </w:div>
    <w:div w:id="1173838395">
      <w:bodyDiv w:val="1"/>
      <w:marLeft w:val="0"/>
      <w:marRight w:val="0"/>
      <w:marTop w:val="0"/>
      <w:marBottom w:val="0"/>
      <w:divBdr>
        <w:top w:val="none" w:sz="0" w:space="0" w:color="auto"/>
        <w:left w:val="none" w:sz="0" w:space="0" w:color="auto"/>
        <w:bottom w:val="none" w:sz="0" w:space="0" w:color="auto"/>
        <w:right w:val="none" w:sz="0" w:space="0" w:color="auto"/>
      </w:divBdr>
    </w:div>
    <w:div w:id="1184125778">
      <w:bodyDiv w:val="1"/>
      <w:marLeft w:val="0"/>
      <w:marRight w:val="0"/>
      <w:marTop w:val="0"/>
      <w:marBottom w:val="0"/>
      <w:divBdr>
        <w:top w:val="none" w:sz="0" w:space="0" w:color="auto"/>
        <w:left w:val="none" w:sz="0" w:space="0" w:color="auto"/>
        <w:bottom w:val="none" w:sz="0" w:space="0" w:color="auto"/>
        <w:right w:val="none" w:sz="0" w:space="0" w:color="auto"/>
      </w:divBdr>
    </w:div>
    <w:div w:id="1264462365">
      <w:bodyDiv w:val="1"/>
      <w:marLeft w:val="0"/>
      <w:marRight w:val="0"/>
      <w:marTop w:val="0"/>
      <w:marBottom w:val="0"/>
      <w:divBdr>
        <w:top w:val="none" w:sz="0" w:space="0" w:color="auto"/>
        <w:left w:val="none" w:sz="0" w:space="0" w:color="auto"/>
        <w:bottom w:val="none" w:sz="0" w:space="0" w:color="auto"/>
        <w:right w:val="none" w:sz="0" w:space="0" w:color="auto"/>
      </w:divBdr>
    </w:div>
    <w:div w:id="1319647475">
      <w:bodyDiv w:val="1"/>
      <w:marLeft w:val="0"/>
      <w:marRight w:val="0"/>
      <w:marTop w:val="0"/>
      <w:marBottom w:val="0"/>
      <w:divBdr>
        <w:top w:val="none" w:sz="0" w:space="0" w:color="auto"/>
        <w:left w:val="none" w:sz="0" w:space="0" w:color="auto"/>
        <w:bottom w:val="none" w:sz="0" w:space="0" w:color="auto"/>
        <w:right w:val="none" w:sz="0" w:space="0" w:color="auto"/>
      </w:divBdr>
    </w:div>
    <w:div w:id="1435708740">
      <w:bodyDiv w:val="1"/>
      <w:marLeft w:val="0"/>
      <w:marRight w:val="0"/>
      <w:marTop w:val="0"/>
      <w:marBottom w:val="0"/>
      <w:divBdr>
        <w:top w:val="none" w:sz="0" w:space="0" w:color="auto"/>
        <w:left w:val="none" w:sz="0" w:space="0" w:color="auto"/>
        <w:bottom w:val="none" w:sz="0" w:space="0" w:color="auto"/>
        <w:right w:val="none" w:sz="0" w:space="0" w:color="auto"/>
      </w:divBdr>
      <w:divsChild>
        <w:div w:id="318770877">
          <w:marLeft w:val="0"/>
          <w:marRight w:val="0"/>
          <w:marTop w:val="0"/>
          <w:marBottom w:val="200"/>
          <w:divBdr>
            <w:top w:val="none" w:sz="0" w:space="0" w:color="auto"/>
            <w:left w:val="none" w:sz="0" w:space="0" w:color="auto"/>
            <w:bottom w:val="none" w:sz="0" w:space="0" w:color="auto"/>
            <w:right w:val="none" w:sz="0" w:space="0" w:color="auto"/>
          </w:divBdr>
        </w:div>
      </w:divsChild>
    </w:div>
    <w:div w:id="1474635747">
      <w:bodyDiv w:val="1"/>
      <w:marLeft w:val="0"/>
      <w:marRight w:val="0"/>
      <w:marTop w:val="0"/>
      <w:marBottom w:val="0"/>
      <w:divBdr>
        <w:top w:val="none" w:sz="0" w:space="0" w:color="auto"/>
        <w:left w:val="none" w:sz="0" w:space="0" w:color="auto"/>
        <w:bottom w:val="none" w:sz="0" w:space="0" w:color="auto"/>
        <w:right w:val="none" w:sz="0" w:space="0" w:color="auto"/>
      </w:divBdr>
      <w:divsChild>
        <w:div w:id="61492316">
          <w:marLeft w:val="0"/>
          <w:marRight w:val="0"/>
          <w:marTop w:val="0"/>
          <w:marBottom w:val="0"/>
          <w:divBdr>
            <w:top w:val="none" w:sz="0" w:space="0" w:color="auto"/>
            <w:left w:val="none" w:sz="0" w:space="0" w:color="auto"/>
            <w:bottom w:val="none" w:sz="0" w:space="0" w:color="auto"/>
            <w:right w:val="none" w:sz="0" w:space="0" w:color="auto"/>
          </w:divBdr>
        </w:div>
        <w:div w:id="138692477">
          <w:marLeft w:val="0"/>
          <w:marRight w:val="0"/>
          <w:marTop w:val="0"/>
          <w:marBottom w:val="0"/>
          <w:divBdr>
            <w:top w:val="none" w:sz="0" w:space="0" w:color="auto"/>
            <w:left w:val="none" w:sz="0" w:space="0" w:color="auto"/>
            <w:bottom w:val="none" w:sz="0" w:space="0" w:color="auto"/>
            <w:right w:val="none" w:sz="0" w:space="0" w:color="auto"/>
          </w:divBdr>
        </w:div>
        <w:div w:id="164636230">
          <w:marLeft w:val="0"/>
          <w:marRight w:val="0"/>
          <w:marTop w:val="0"/>
          <w:marBottom w:val="0"/>
          <w:divBdr>
            <w:top w:val="none" w:sz="0" w:space="0" w:color="auto"/>
            <w:left w:val="none" w:sz="0" w:space="0" w:color="auto"/>
            <w:bottom w:val="none" w:sz="0" w:space="0" w:color="auto"/>
            <w:right w:val="none" w:sz="0" w:space="0" w:color="auto"/>
          </w:divBdr>
        </w:div>
        <w:div w:id="381639333">
          <w:marLeft w:val="0"/>
          <w:marRight w:val="0"/>
          <w:marTop w:val="0"/>
          <w:marBottom w:val="0"/>
          <w:divBdr>
            <w:top w:val="none" w:sz="0" w:space="0" w:color="auto"/>
            <w:left w:val="none" w:sz="0" w:space="0" w:color="auto"/>
            <w:bottom w:val="none" w:sz="0" w:space="0" w:color="auto"/>
            <w:right w:val="none" w:sz="0" w:space="0" w:color="auto"/>
          </w:divBdr>
        </w:div>
        <w:div w:id="730495160">
          <w:marLeft w:val="0"/>
          <w:marRight w:val="0"/>
          <w:marTop w:val="0"/>
          <w:marBottom w:val="0"/>
          <w:divBdr>
            <w:top w:val="none" w:sz="0" w:space="0" w:color="auto"/>
            <w:left w:val="none" w:sz="0" w:space="0" w:color="auto"/>
            <w:bottom w:val="none" w:sz="0" w:space="0" w:color="auto"/>
            <w:right w:val="none" w:sz="0" w:space="0" w:color="auto"/>
          </w:divBdr>
        </w:div>
        <w:div w:id="1172062179">
          <w:marLeft w:val="0"/>
          <w:marRight w:val="0"/>
          <w:marTop w:val="0"/>
          <w:marBottom w:val="0"/>
          <w:divBdr>
            <w:top w:val="none" w:sz="0" w:space="0" w:color="auto"/>
            <w:left w:val="none" w:sz="0" w:space="0" w:color="auto"/>
            <w:bottom w:val="none" w:sz="0" w:space="0" w:color="auto"/>
            <w:right w:val="none" w:sz="0" w:space="0" w:color="auto"/>
          </w:divBdr>
        </w:div>
        <w:div w:id="1446734240">
          <w:marLeft w:val="0"/>
          <w:marRight w:val="0"/>
          <w:marTop w:val="0"/>
          <w:marBottom w:val="0"/>
          <w:divBdr>
            <w:top w:val="none" w:sz="0" w:space="0" w:color="auto"/>
            <w:left w:val="none" w:sz="0" w:space="0" w:color="auto"/>
            <w:bottom w:val="none" w:sz="0" w:space="0" w:color="auto"/>
            <w:right w:val="none" w:sz="0" w:space="0" w:color="auto"/>
          </w:divBdr>
        </w:div>
      </w:divsChild>
    </w:div>
    <w:div w:id="1489175654">
      <w:bodyDiv w:val="1"/>
      <w:marLeft w:val="0"/>
      <w:marRight w:val="0"/>
      <w:marTop w:val="0"/>
      <w:marBottom w:val="0"/>
      <w:divBdr>
        <w:top w:val="none" w:sz="0" w:space="0" w:color="auto"/>
        <w:left w:val="none" w:sz="0" w:space="0" w:color="auto"/>
        <w:bottom w:val="none" w:sz="0" w:space="0" w:color="auto"/>
        <w:right w:val="none" w:sz="0" w:space="0" w:color="auto"/>
      </w:divBdr>
    </w:div>
    <w:div w:id="1562131917">
      <w:bodyDiv w:val="1"/>
      <w:marLeft w:val="0"/>
      <w:marRight w:val="0"/>
      <w:marTop w:val="0"/>
      <w:marBottom w:val="0"/>
      <w:divBdr>
        <w:top w:val="none" w:sz="0" w:space="0" w:color="auto"/>
        <w:left w:val="none" w:sz="0" w:space="0" w:color="auto"/>
        <w:bottom w:val="none" w:sz="0" w:space="0" w:color="auto"/>
        <w:right w:val="none" w:sz="0" w:space="0" w:color="auto"/>
      </w:divBdr>
    </w:div>
    <w:div w:id="1581022750">
      <w:bodyDiv w:val="1"/>
      <w:marLeft w:val="0"/>
      <w:marRight w:val="0"/>
      <w:marTop w:val="0"/>
      <w:marBottom w:val="0"/>
      <w:divBdr>
        <w:top w:val="none" w:sz="0" w:space="0" w:color="auto"/>
        <w:left w:val="none" w:sz="0" w:space="0" w:color="auto"/>
        <w:bottom w:val="none" w:sz="0" w:space="0" w:color="auto"/>
        <w:right w:val="none" w:sz="0" w:space="0" w:color="auto"/>
      </w:divBdr>
    </w:div>
    <w:div w:id="1653368778">
      <w:bodyDiv w:val="1"/>
      <w:marLeft w:val="0"/>
      <w:marRight w:val="0"/>
      <w:marTop w:val="0"/>
      <w:marBottom w:val="0"/>
      <w:divBdr>
        <w:top w:val="none" w:sz="0" w:space="0" w:color="auto"/>
        <w:left w:val="none" w:sz="0" w:space="0" w:color="auto"/>
        <w:bottom w:val="none" w:sz="0" w:space="0" w:color="auto"/>
        <w:right w:val="none" w:sz="0" w:space="0" w:color="auto"/>
      </w:divBdr>
      <w:divsChild>
        <w:div w:id="930117182">
          <w:marLeft w:val="0"/>
          <w:marRight w:val="0"/>
          <w:marTop w:val="0"/>
          <w:marBottom w:val="0"/>
          <w:divBdr>
            <w:top w:val="none" w:sz="0" w:space="0" w:color="auto"/>
            <w:left w:val="none" w:sz="0" w:space="0" w:color="auto"/>
            <w:bottom w:val="none" w:sz="0" w:space="0" w:color="auto"/>
            <w:right w:val="none" w:sz="0" w:space="0" w:color="auto"/>
          </w:divBdr>
        </w:div>
        <w:div w:id="966276104">
          <w:marLeft w:val="0"/>
          <w:marRight w:val="0"/>
          <w:marTop w:val="0"/>
          <w:marBottom w:val="0"/>
          <w:divBdr>
            <w:top w:val="none" w:sz="0" w:space="0" w:color="auto"/>
            <w:left w:val="none" w:sz="0" w:space="0" w:color="auto"/>
            <w:bottom w:val="none" w:sz="0" w:space="0" w:color="auto"/>
            <w:right w:val="none" w:sz="0" w:space="0" w:color="auto"/>
          </w:divBdr>
        </w:div>
        <w:div w:id="1251542428">
          <w:marLeft w:val="0"/>
          <w:marRight w:val="0"/>
          <w:marTop w:val="0"/>
          <w:marBottom w:val="0"/>
          <w:divBdr>
            <w:top w:val="none" w:sz="0" w:space="0" w:color="auto"/>
            <w:left w:val="none" w:sz="0" w:space="0" w:color="auto"/>
            <w:bottom w:val="none" w:sz="0" w:space="0" w:color="auto"/>
            <w:right w:val="none" w:sz="0" w:space="0" w:color="auto"/>
          </w:divBdr>
        </w:div>
        <w:div w:id="1364672232">
          <w:marLeft w:val="0"/>
          <w:marRight w:val="0"/>
          <w:marTop w:val="0"/>
          <w:marBottom w:val="0"/>
          <w:divBdr>
            <w:top w:val="none" w:sz="0" w:space="0" w:color="auto"/>
            <w:left w:val="none" w:sz="0" w:space="0" w:color="auto"/>
            <w:bottom w:val="none" w:sz="0" w:space="0" w:color="auto"/>
            <w:right w:val="none" w:sz="0" w:space="0" w:color="auto"/>
          </w:divBdr>
        </w:div>
        <w:div w:id="1701590913">
          <w:marLeft w:val="0"/>
          <w:marRight w:val="0"/>
          <w:marTop w:val="0"/>
          <w:marBottom w:val="0"/>
          <w:divBdr>
            <w:top w:val="none" w:sz="0" w:space="0" w:color="auto"/>
            <w:left w:val="none" w:sz="0" w:space="0" w:color="auto"/>
            <w:bottom w:val="none" w:sz="0" w:space="0" w:color="auto"/>
            <w:right w:val="none" w:sz="0" w:space="0" w:color="auto"/>
          </w:divBdr>
        </w:div>
        <w:div w:id="1821078104">
          <w:marLeft w:val="0"/>
          <w:marRight w:val="0"/>
          <w:marTop w:val="0"/>
          <w:marBottom w:val="0"/>
          <w:divBdr>
            <w:top w:val="none" w:sz="0" w:space="0" w:color="auto"/>
            <w:left w:val="none" w:sz="0" w:space="0" w:color="auto"/>
            <w:bottom w:val="none" w:sz="0" w:space="0" w:color="auto"/>
            <w:right w:val="none" w:sz="0" w:space="0" w:color="auto"/>
          </w:divBdr>
        </w:div>
        <w:div w:id="1889565654">
          <w:marLeft w:val="0"/>
          <w:marRight w:val="0"/>
          <w:marTop w:val="0"/>
          <w:marBottom w:val="0"/>
          <w:divBdr>
            <w:top w:val="none" w:sz="0" w:space="0" w:color="auto"/>
            <w:left w:val="none" w:sz="0" w:space="0" w:color="auto"/>
            <w:bottom w:val="none" w:sz="0" w:space="0" w:color="auto"/>
            <w:right w:val="none" w:sz="0" w:space="0" w:color="auto"/>
          </w:divBdr>
        </w:div>
      </w:divsChild>
    </w:div>
    <w:div w:id="1673989550">
      <w:bodyDiv w:val="1"/>
      <w:marLeft w:val="0"/>
      <w:marRight w:val="0"/>
      <w:marTop w:val="0"/>
      <w:marBottom w:val="0"/>
      <w:divBdr>
        <w:top w:val="none" w:sz="0" w:space="0" w:color="auto"/>
        <w:left w:val="none" w:sz="0" w:space="0" w:color="auto"/>
        <w:bottom w:val="none" w:sz="0" w:space="0" w:color="auto"/>
        <w:right w:val="none" w:sz="0" w:space="0" w:color="auto"/>
      </w:divBdr>
      <w:divsChild>
        <w:div w:id="414740509">
          <w:marLeft w:val="43"/>
          <w:marRight w:val="0"/>
          <w:marTop w:val="115"/>
          <w:marBottom w:val="0"/>
          <w:divBdr>
            <w:top w:val="none" w:sz="0" w:space="0" w:color="auto"/>
            <w:left w:val="none" w:sz="0" w:space="0" w:color="auto"/>
            <w:bottom w:val="none" w:sz="0" w:space="0" w:color="auto"/>
            <w:right w:val="none" w:sz="0" w:space="0" w:color="auto"/>
          </w:divBdr>
        </w:div>
        <w:div w:id="726101670">
          <w:marLeft w:val="43"/>
          <w:marRight w:val="0"/>
          <w:marTop w:val="115"/>
          <w:marBottom w:val="0"/>
          <w:divBdr>
            <w:top w:val="none" w:sz="0" w:space="0" w:color="auto"/>
            <w:left w:val="none" w:sz="0" w:space="0" w:color="auto"/>
            <w:bottom w:val="none" w:sz="0" w:space="0" w:color="auto"/>
            <w:right w:val="none" w:sz="0" w:space="0" w:color="auto"/>
          </w:divBdr>
        </w:div>
        <w:div w:id="1819571871">
          <w:marLeft w:val="43"/>
          <w:marRight w:val="0"/>
          <w:marTop w:val="115"/>
          <w:marBottom w:val="0"/>
          <w:divBdr>
            <w:top w:val="none" w:sz="0" w:space="0" w:color="auto"/>
            <w:left w:val="none" w:sz="0" w:space="0" w:color="auto"/>
            <w:bottom w:val="none" w:sz="0" w:space="0" w:color="auto"/>
            <w:right w:val="none" w:sz="0" w:space="0" w:color="auto"/>
          </w:divBdr>
        </w:div>
      </w:divsChild>
    </w:div>
    <w:div w:id="1741054063">
      <w:bodyDiv w:val="1"/>
      <w:marLeft w:val="0"/>
      <w:marRight w:val="0"/>
      <w:marTop w:val="0"/>
      <w:marBottom w:val="0"/>
      <w:divBdr>
        <w:top w:val="none" w:sz="0" w:space="0" w:color="auto"/>
        <w:left w:val="none" w:sz="0" w:space="0" w:color="auto"/>
        <w:bottom w:val="none" w:sz="0" w:space="0" w:color="auto"/>
        <w:right w:val="none" w:sz="0" w:space="0" w:color="auto"/>
      </w:divBdr>
    </w:div>
    <w:div w:id="1777673792">
      <w:bodyDiv w:val="1"/>
      <w:marLeft w:val="0"/>
      <w:marRight w:val="0"/>
      <w:marTop w:val="0"/>
      <w:marBottom w:val="0"/>
      <w:divBdr>
        <w:top w:val="none" w:sz="0" w:space="0" w:color="auto"/>
        <w:left w:val="none" w:sz="0" w:space="0" w:color="auto"/>
        <w:bottom w:val="none" w:sz="0" w:space="0" w:color="auto"/>
        <w:right w:val="none" w:sz="0" w:space="0" w:color="auto"/>
      </w:divBdr>
    </w:div>
    <w:div w:id="1826781718">
      <w:bodyDiv w:val="1"/>
      <w:marLeft w:val="0"/>
      <w:marRight w:val="0"/>
      <w:marTop w:val="0"/>
      <w:marBottom w:val="0"/>
      <w:divBdr>
        <w:top w:val="none" w:sz="0" w:space="0" w:color="auto"/>
        <w:left w:val="none" w:sz="0" w:space="0" w:color="auto"/>
        <w:bottom w:val="none" w:sz="0" w:space="0" w:color="auto"/>
        <w:right w:val="none" w:sz="0" w:space="0" w:color="auto"/>
      </w:divBdr>
      <w:divsChild>
        <w:div w:id="187719077">
          <w:marLeft w:val="0"/>
          <w:marRight w:val="0"/>
          <w:marTop w:val="0"/>
          <w:marBottom w:val="0"/>
          <w:divBdr>
            <w:top w:val="none" w:sz="0" w:space="0" w:color="auto"/>
            <w:left w:val="none" w:sz="0" w:space="0" w:color="auto"/>
            <w:bottom w:val="none" w:sz="0" w:space="0" w:color="auto"/>
            <w:right w:val="none" w:sz="0" w:space="0" w:color="auto"/>
          </w:divBdr>
        </w:div>
        <w:div w:id="579410748">
          <w:marLeft w:val="0"/>
          <w:marRight w:val="0"/>
          <w:marTop w:val="0"/>
          <w:marBottom w:val="0"/>
          <w:divBdr>
            <w:top w:val="none" w:sz="0" w:space="0" w:color="auto"/>
            <w:left w:val="none" w:sz="0" w:space="0" w:color="auto"/>
            <w:bottom w:val="none" w:sz="0" w:space="0" w:color="auto"/>
            <w:right w:val="none" w:sz="0" w:space="0" w:color="auto"/>
          </w:divBdr>
        </w:div>
        <w:div w:id="767502992">
          <w:marLeft w:val="0"/>
          <w:marRight w:val="0"/>
          <w:marTop w:val="0"/>
          <w:marBottom w:val="0"/>
          <w:divBdr>
            <w:top w:val="none" w:sz="0" w:space="0" w:color="auto"/>
            <w:left w:val="none" w:sz="0" w:space="0" w:color="auto"/>
            <w:bottom w:val="none" w:sz="0" w:space="0" w:color="auto"/>
            <w:right w:val="none" w:sz="0" w:space="0" w:color="auto"/>
          </w:divBdr>
        </w:div>
        <w:div w:id="1112893000">
          <w:marLeft w:val="0"/>
          <w:marRight w:val="0"/>
          <w:marTop w:val="0"/>
          <w:marBottom w:val="0"/>
          <w:divBdr>
            <w:top w:val="none" w:sz="0" w:space="0" w:color="auto"/>
            <w:left w:val="none" w:sz="0" w:space="0" w:color="auto"/>
            <w:bottom w:val="none" w:sz="0" w:space="0" w:color="auto"/>
            <w:right w:val="none" w:sz="0" w:space="0" w:color="auto"/>
          </w:divBdr>
        </w:div>
        <w:div w:id="1621496690">
          <w:marLeft w:val="0"/>
          <w:marRight w:val="0"/>
          <w:marTop w:val="0"/>
          <w:marBottom w:val="0"/>
          <w:divBdr>
            <w:top w:val="none" w:sz="0" w:space="0" w:color="auto"/>
            <w:left w:val="none" w:sz="0" w:space="0" w:color="auto"/>
            <w:bottom w:val="none" w:sz="0" w:space="0" w:color="auto"/>
            <w:right w:val="none" w:sz="0" w:space="0" w:color="auto"/>
          </w:divBdr>
        </w:div>
        <w:div w:id="2122020819">
          <w:marLeft w:val="0"/>
          <w:marRight w:val="0"/>
          <w:marTop w:val="0"/>
          <w:marBottom w:val="0"/>
          <w:divBdr>
            <w:top w:val="none" w:sz="0" w:space="0" w:color="auto"/>
            <w:left w:val="none" w:sz="0" w:space="0" w:color="auto"/>
            <w:bottom w:val="none" w:sz="0" w:space="0" w:color="auto"/>
            <w:right w:val="none" w:sz="0" w:space="0" w:color="auto"/>
          </w:divBdr>
        </w:div>
        <w:div w:id="2134983556">
          <w:marLeft w:val="0"/>
          <w:marRight w:val="0"/>
          <w:marTop w:val="0"/>
          <w:marBottom w:val="0"/>
          <w:divBdr>
            <w:top w:val="none" w:sz="0" w:space="0" w:color="auto"/>
            <w:left w:val="none" w:sz="0" w:space="0" w:color="auto"/>
            <w:bottom w:val="none" w:sz="0" w:space="0" w:color="auto"/>
            <w:right w:val="none" w:sz="0" w:space="0" w:color="auto"/>
          </w:divBdr>
        </w:div>
      </w:divsChild>
    </w:div>
    <w:div w:id="1851405949">
      <w:bodyDiv w:val="1"/>
      <w:marLeft w:val="0"/>
      <w:marRight w:val="0"/>
      <w:marTop w:val="0"/>
      <w:marBottom w:val="0"/>
      <w:divBdr>
        <w:top w:val="none" w:sz="0" w:space="0" w:color="auto"/>
        <w:left w:val="none" w:sz="0" w:space="0" w:color="auto"/>
        <w:bottom w:val="none" w:sz="0" w:space="0" w:color="auto"/>
        <w:right w:val="none" w:sz="0" w:space="0" w:color="auto"/>
      </w:divBdr>
    </w:div>
    <w:div w:id="1890916140">
      <w:bodyDiv w:val="1"/>
      <w:marLeft w:val="0"/>
      <w:marRight w:val="0"/>
      <w:marTop w:val="0"/>
      <w:marBottom w:val="0"/>
      <w:divBdr>
        <w:top w:val="none" w:sz="0" w:space="0" w:color="auto"/>
        <w:left w:val="none" w:sz="0" w:space="0" w:color="auto"/>
        <w:bottom w:val="none" w:sz="0" w:space="0" w:color="auto"/>
        <w:right w:val="none" w:sz="0" w:space="0" w:color="auto"/>
      </w:divBdr>
    </w:div>
    <w:div w:id="1906528885">
      <w:bodyDiv w:val="1"/>
      <w:marLeft w:val="0"/>
      <w:marRight w:val="0"/>
      <w:marTop w:val="0"/>
      <w:marBottom w:val="0"/>
      <w:divBdr>
        <w:top w:val="none" w:sz="0" w:space="0" w:color="auto"/>
        <w:left w:val="none" w:sz="0" w:space="0" w:color="auto"/>
        <w:bottom w:val="none" w:sz="0" w:space="0" w:color="auto"/>
        <w:right w:val="none" w:sz="0" w:space="0" w:color="auto"/>
      </w:divBdr>
    </w:div>
    <w:div w:id="1951546502">
      <w:bodyDiv w:val="1"/>
      <w:marLeft w:val="0"/>
      <w:marRight w:val="0"/>
      <w:marTop w:val="0"/>
      <w:marBottom w:val="0"/>
      <w:divBdr>
        <w:top w:val="none" w:sz="0" w:space="0" w:color="auto"/>
        <w:left w:val="none" w:sz="0" w:space="0" w:color="auto"/>
        <w:bottom w:val="none" w:sz="0" w:space="0" w:color="auto"/>
        <w:right w:val="none" w:sz="0" w:space="0" w:color="auto"/>
      </w:divBdr>
    </w:div>
    <w:div w:id="1987121693">
      <w:bodyDiv w:val="1"/>
      <w:marLeft w:val="0"/>
      <w:marRight w:val="0"/>
      <w:marTop w:val="0"/>
      <w:marBottom w:val="0"/>
      <w:divBdr>
        <w:top w:val="none" w:sz="0" w:space="0" w:color="auto"/>
        <w:left w:val="none" w:sz="0" w:space="0" w:color="auto"/>
        <w:bottom w:val="none" w:sz="0" w:space="0" w:color="auto"/>
        <w:right w:val="none" w:sz="0" w:space="0" w:color="auto"/>
      </w:divBdr>
    </w:div>
    <w:div w:id="2062747981">
      <w:bodyDiv w:val="1"/>
      <w:marLeft w:val="0"/>
      <w:marRight w:val="0"/>
      <w:marTop w:val="0"/>
      <w:marBottom w:val="0"/>
      <w:divBdr>
        <w:top w:val="none" w:sz="0" w:space="0" w:color="auto"/>
        <w:left w:val="none" w:sz="0" w:space="0" w:color="auto"/>
        <w:bottom w:val="none" w:sz="0" w:space="0" w:color="auto"/>
        <w:right w:val="none" w:sz="0" w:space="0" w:color="auto"/>
      </w:divBdr>
    </w:div>
    <w:div w:id="210745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99" Type="http://schemas.openxmlformats.org/officeDocument/2006/relationships/image" Target="media/image111.wmf"/><Relationship Id="rId21" Type="http://schemas.openxmlformats.org/officeDocument/2006/relationships/hyperlink" Target="http://www.mathwords.com/h/horizontal.htm" TargetMode="External"/><Relationship Id="rId63" Type="http://schemas.openxmlformats.org/officeDocument/2006/relationships/hyperlink" Target="http://www.map.mathshell.org/materials/background.php?subpage=formative" TargetMode="External"/><Relationship Id="rId159" Type="http://schemas.openxmlformats.org/officeDocument/2006/relationships/oleObject" Target="embeddings/oleObject55.bin"/><Relationship Id="rId324" Type="http://schemas.openxmlformats.org/officeDocument/2006/relationships/image" Target="media/image125.wmf"/><Relationship Id="rId366" Type="http://schemas.openxmlformats.org/officeDocument/2006/relationships/oleObject" Target="embeddings/oleObject160.bin"/><Relationship Id="rId170" Type="http://schemas.openxmlformats.org/officeDocument/2006/relationships/oleObject" Target="embeddings/oleObject61.bin"/><Relationship Id="rId191" Type="http://schemas.openxmlformats.org/officeDocument/2006/relationships/image" Target="media/image70.png"/><Relationship Id="rId205" Type="http://schemas.openxmlformats.org/officeDocument/2006/relationships/oleObject" Target="embeddings/oleObject81.bin"/><Relationship Id="rId226" Type="http://schemas.openxmlformats.org/officeDocument/2006/relationships/image" Target="media/image86.wmf"/><Relationship Id="rId247" Type="http://schemas.openxmlformats.org/officeDocument/2006/relationships/oleObject" Target="embeddings/oleObject104.bin"/><Relationship Id="rId107" Type="http://schemas.openxmlformats.org/officeDocument/2006/relationships/oleObject" Target="embeddings/oleObject23.bin"/><Relationship Id="rId268" Type="http://schemas.openxmlformats.org/officeDocument/2006/relationships/oleObject" Target="embeddings/oleObject114.bin"/><Relationship Id="rId289" Type="http://schemas.openxmlformats.org/officeDocument/2006/relationships/image" Target="media/image108.wmf"/><Relationship Id="rId11" Type="http://schemas.openxmlformats.org/officeDocument/2006/relationships/hyperlink" Target="http://www.nasd.k12.pa.us/pubs/SpecialED/PDEConference//Handout%20Riccomini%20Enhancing%20Math%20InstructionPP.pdf" TargetMode="External"/><Relationship Id="rId32" Type="http://schemas.openxmlformats.org/officeDocument/2006/relationships/image" Target="media/image9.wmf"/><Relationship Id="rId53" Type="http://schemas.openxmlformats.org/officeDocument/2006/relationships/image" Target="media/image16.png"/><Relationship Id="rId74" Type="http://schemas.openxmlformats.org/officeDocument/2006/relationships/image" Target="media/image25.wmf"/><Relationship Id="rId128" Type="http://schemas.openxmlformats.org/officeDocument/2006/relationships/image" Target="media/image54.wmf"/><Relationship Id="rId149" Type="http://schemas.openxmlformats.org/officeDocument/2006/relationships/oleObject" Target="embeddings/oleObject46.bin"/><Relationship Id="rId314" Type="http://schemas.openxmlformats.org/officeDocument/2006/relationships/oleObject" Target="embeddings/oleObject141.bin"/><Relationship Id="rId335" Type="http://schemas.openxmlformats.org/officeDocument/2006/relationships/oleObject" Target="embeddings/oleObject150.bin"/><Relationship Id="rId356" Type="http://schemas.openxmlformats.org/officeDocument/2006/relationships/oleObject" Target="embeddings/oleObject155.bin"/><Relationship Id="rId377" Type="http://schemas.openxmlformats.org/officeDocument/2006/relationships/hyperlink" Target="http://www.instructables.com" TargetMode="External"/><Relationship Id="rId5" Type="http://schemas.openxmlformats.org/officeDocument/2006/relationships/settings" Target="settings.xml"/><Relationship Id="rId95" Type="http://schemas.openxmlformats.org/officeDocument/2006/relationships/image" Target="media/image36.wmf"/><Relationship Id="rId160" Type="http://schemas.openxmlformats.org/officeDocument/2006/relationships/image" Target="media/image63.wmf"/><Relationship Id="rId181" Type="http://schemas.openxmlformats.org/officeDocument/2006/relationships/oleObject" Target="embeddings/oleObject72.bin"/><Relationship Id="rId216" Type="http://schemas.openxmlformats.org/officeDocument/2006/relationships/image" Target="media/image81.wmf"/><Relationship Id="rId237" Type="http://schemas.openxmlformats.org/officeDocument/2006/relationships/oleObject" Target="embeddings/oleObject97.bin"/><Relationship Id="rId258" Type="http://schemas.openxmlformats.org/officeDocument/2006/relationships/oleObject" Target="embeddings/oleObject109.bin"/><Relationship Id="rId279" Type="http://schemas.openxmlformats.org/officeDocument/2006/relationships/oleObject" Target="embeddings/oleObject122.bin"/><Relationship Id="rId22" Type="http://schemas.openxmlformats.org/officeDocument/2006/relationships/hyperlink" Target="http://www.mathwords.com/c/congruent.htm" TargetMode="External"/><Relationship Id="rId43" Type="http://schemas.openxmlformats.org/officeDocument/2006/relationships/hyperlink" Target="http://illuminations.nctm.org/LessonDetail.aspx?id=L684" TargetMode="External"/><Relationship Id="rId64" Type="http://schemas.openxmlformats.org/officeDocument/2006/relationships/hyperlink" Target="http://map.mathshell.org/materials/lessons.php?taskid=419&amp;subpage=concept" TargetMode="External"/><Relationship Id="rId118" Type="http://schemas.openxmlformats.org/officeDocument/2006/relationships/oleObject" Target="embeddings/oleObject29.bin"/><Relationship Id="rId139" Type="http://schemas.openxmlformats.org/officeDocument/2006/relationships/image" Target="media/image59.wmf"/><Relationship Id="rId290" Type="http://schemas.openxmlformats.org/officeDocument/2006/relationships/oleObject" Target="embeddings/oleObject127.bin"/><Relationship Id="rId304" Type="http://schemas.openxmlformats.org/officeDocument/2006/relationships/oleObject" Target="embeddings/oleObject136.bin"/><Relationship Id="rId325" Type="http://schemas.openxmlformats.org/officeDocument/2006/relationships/oleObject" Target="embeddings/oleObject145.bin"/><Relationship Id="rId346" Type="http://schemas.openxmlformats.org/officeDocument/2006/relationships/hyperlink" Target="http://www.themathpage.com/atrig/solve-right-triangles.htm" TargetMode="External"/><Relationship Id="rId367" Type="http://schemas.openxmlformats.org/officeDocument/2006/relationships/oleObject" Target="embeddings/oleObject161.bin"/><Relationship Id="rId388" Type="http://schemas.openxmlformats.org/officeDocument/2006/relationships/hyperlink" Target="http://www.denisekapler.com/files/7013/5261/8526/Make_a_Hypsometer_3-2011.pdf" TargetMode="External"/><Relationship Id="rId85" Type="http://schemas.openxmlformats.org/officeDocument/2006/relationships/oleObject" Target="embeddings/oleObject13.bin"/><Relationship Id="rId150" Type="http://schemas.openxmlformats.org/officeDocument/2006/relationships/oleObject" Target="embeddings/oleObject47.bin"/><Relationship Id="rId171" Type="http://schemas.openxmlformats.org/officeDocument/2006/relationships/oleObject" Target="embeddings/oleObject62.bin"/><Relationship Id="rId192" Type="http://schemas.openxmlformats.org/officeDocument/2006/relationships/image" Target="media/image71.wmf"/><Relationship Id="rId206" Type="http://schemas.openxmlformats.org/officeDocument/2006/relationships/image" Target="media/image75.png"/><Relationship Id="rId227" Type="http://schemas.openxmlformats.org/officeDocument/2006/relationships/oleObject" Target="embeddings/oleObject91.bin"/><Relationship Id="rId248" Type="http://schemas.openxmlformats.org/officeDocument/2006/relationships/image" Target="media/image94.wmf"/><Relationship Id="rId269" Type="http://schemas.openxmlformats.org/officeDocument/2006/relationships/image" Target="media/image105.wmf"/><Relationship Id="rId12" Type="http://schemas.openxmlformats.org/officeDocument/2006/relationships/hyperlink" Target="http://wvde.state.wv.us/strategybank/FrayerModel.html" TargetMode="External"/><Relationship Id="rId33" Type="http://schemas.openxmlformats.org/officeDocument/2006/relationships/oleObject" Target="embeddings/oleObject4.bin"/><Relationship Id="rId108" Type="http://schemas.openxmlformats.org/officeDocument/2006/relationships/image" Target="media/image43.wmf"/><Relationship Id="rId129" Type="http://schemas.openxmlformats.org/officeDocument/2006/relationships/oleObject" Target="embeddings/oleObject33.bin"/><Relationship Id="rId280" Type="http://schemas.openxmlformats.org/officeDocument/2006/relationships/oleObject" Target="embeddings/oleObject123.bin"/><Relationship Id="rId315" Type="http://schemas.openxmlformats.org/officeDocument/2006/relationships/image" Target="media/image119.wmf"/><Relationship Id="rId336" Type="http://schemas.openxmlformats.org/officeDocument/2006/relationships/image" Target="media/image131.png"/><Relationship Id="rId357" Type="http://schemas.openxmlformats.org/officeDocument/2006/relationships/image" Target="media/image140.png"/><Relationship Id="rId54" Type="http://schemas.openxmlformats.org/officeDocument/2006/relationships/hyperlink" Target="https://www.youtube.com/watch?v=eTK6aDcQ0PA" TargetMode="External"/><Relationship Id="rId75" Type="http://schemas.openxmlformats.org/officeDocument/2006/relationships/oleObject" Target="embeddings/oleObject8.bin"/><Relationship Id="rId96" Type="http://schemas.openxmlformats.org/officeDocument/2006/relationships/oleObject" Target="embeddings/oleObject18.bin"/><Relationship Id="rId140" Type="http://schemas.openxmlformats.org/officeDocument/2006/relationships/oleObject" Target="embeddings/oleObject39.bin"/><Relationship Id="rId161" Type="http://schemas.openxmlformats.org/officeDocument/2006/relationships/oleObject" Target="embeddings/oleObject56.bin"/><Relationship Id="rId182" Type="http://schemas.openxmlformats.org/officeDocument/2006/relationships/oleObject" Target="embeddings/oleObject73.bin"/><Relationship Id="rId217" Type="http://schemas.openxmlformats.org/officeDocument/2006/relationships/oleObject" Target="embeddings/oleObject86.bin"/><Relationship Id="rId378" Type="http://schemas.openxmlformats.org/officeDocument/2006/relationships/image" Target="media/image150.jpeg"/><Relationship Id="rId6" Type="http://schemas.openxmlformats.org/officeDocument/2006/relationships/webSettings" Target="webSettings.xml"/><Relationship Id="rId238" Type="http://schemas.openxmlformats.org/officeDocument/2006/relationships/image" Target="media/image91.wmf"/><Relationship Id="rId259" Type="http://schemas.openxmlformats.org/officeDocument/2006/relationships/image" Target="media/image100.wmf"/><Relationship Id="rId23" Type="http://schemas.openxmlformats.org/officeDocument/2006/relationships/hyperlink" Target="http://www.mathwords.com/a/angle_depression.htm" TargetMode="External"/><Relationship Id="rId119" Type="http://schemas.openxmlformats.org/officeDocument/2006/relationships/image" Target="media/image48.wmf"/><Relationship Id="rId270" Type="http://schemas.openxmlformats.org/officeDocument/2006/relationships/oleObject" Target="embeddings/oleObject115.bin"/><Relationship Id="rId291" Type="http://schemas.openxmlformats.org/officeDocument/2006/relationships/oleObject" Target="embeddings/oleObject128.bin"/><Relationship Id="rId305" Type="http://schemas.openxmlformats.org/officeDocument/2006/relationships/oleObject" Target="embeddings/oleObject137.bin"/><Relationship Id="rId326" Type="http://schemas.openxmlformats.org/officeDocument/2006/relationships/image" Target="media/image126.wmf"/><Relationship Id="rId347" Type="http://schemas.openxmlformats.org/officeDocument/2006/relationships/hyperlink" Target="http://www.ulm.edu/~seeber/114/Rt.%20Tri.%20Prob..doc" TargetMode="External"/><Relationship Id="rId44" Type="http://schemas.openxmlformats.org/officeDocument/2006/relationships/hyperlink" Target="http://brightstorm.com/math/geometry/basic-trigonometry/trigonometric-ratios-sine/" TargetMode="External"/><Relationship Id="rId65" Type="http://schemas.openxmlformats.org/officeDocument/2006/relationships/hyperlink" Target="http://map.mathshell.org/materials/download.php?fileid=1231" TargetMode="External"/><Relationship Id="rId86" Type="http://schemas.openxmlformats.org/officeDocument/2006/relationships/image" Target="media/image31.wmf"/><Relationship Id="rId130" Type="http://schemas.openxmlformats.org/officeDocument/2006/relationships/image" Target="media/image55.wmf"/><Relationship Id="rId151" Type="http://schemas.openxmlformats.org/officeDocument/2006/relationships/image" Target="media/image62.wmf"/><Relationship Id="rId368" Type="http://schemas.openxmlformats.org/officeDocument/2006/relationships/image" Target="media/image145.png"/><Relationship Id="rId389" Type="http://schemas.openxmlformats.org/officeDocument/2006/relationships/hyperlink" Target="http://stargazers.gsfc.nasa.gov/pdf/activities/math_activities/math_teacher/math_act_12_t.pdf" TargetMode="External"/><Relationship Id="rId172" Type="http://schemas.openxmlformats.org/officeDocument/2006/relationships/oleObject" Target="embeddings/oleObject63.bin"/><Relationship Id="rId193" Type="http://schemas.openxmlformats.org/officeDocument/2006/relationships/oleObject" Target="embeddings/oleObject80.bin"/><Relationship Id="rId207" Type="http://schemas.openxmlformats.org/officeDocument/2006/relationships/image" Target="media/image76.wmf"/><Relationship Id="rId228" Type="http://schemas.openxmlformats.org/officeDocument/2006/relationships/image" Target="media/image87.wmf"/><Relationship Id="rId249" Type="http://schemas.openxmlformats.org/officeDocument/2006/relationships/oleObject" Target="embeddings/oleObject105.bin"/><Relationship Id="rId13" Type="http://schemas.openxmlformats.org/officeDocument/2006/relationships/image" Target="media/image4.png"/><Relationship Id="rId109" Type="http://schemas.openxmlformats.org/officeDocument/2006/relationships/oleObject" Target="embeddings/oleObject24.bin"/><Relationship Id="rId260" Type="http://schemas.openxmlformats.org/officeDocument/2006/relationships/oleObject" Target="embeddings/oleObject110.bin"/><Relationship Id="rId281" Type="http://schemas.openxmlformats.org/officeDocument/2006/relationships/oleObject" Target="embeddings/oleObject124.bin"/><Relationship Id="rId316" Type="http://schemas.openxmlformats.org/officeDocument/2006/relationships/oleObject" Target="embeddings/oleObject142.bin"/><Relationship Id="rId337" Type="http://schemas.openxmlformats.org/officeDocument/2006/relationships/image" Target="media/image132.wmf"/><Relationship Id="rId34" Type="http://schemas.openxmlformats.org/officeDocument/2006/relationships/image" Target="media/image10.wmf"/><Relationship Id="rId55" Type="http://schemas.openxmlformats.org/officeDocument/2006/relationships/image" Target="media/image17.png"/><Relationship Id="rId76" Type="http://schemas.openxmlformats.org/officeDocument/2006/relationships/oleObject" Target="embeddings/oleObject9.bin"/><Relationship Id="rId97" Type="http://schemas.openxmlformats.org/officeDocument/2006/relationships/image" Target="media/image37.png"/><Relationship Id="rId120" Type="http://schemas.openxmlformats.org/officeDocument/2006/relationships/oleObject" Target="embeddings/oleObject30.bin"/><Relationship Id="rId141" Type="http://schemas.openxmlformats.org/officeDocument/2006/relationships/oleObject" Target="embeddings/oleObject40.bin"/><Relationship Id="rId358" Type="http://schemas.openxmlformats.org/officeDocument/2006/relationships/oleObject" Target="embeddings/oleObject156.bin"/><Relationship Id="rId379" Type="http://schemas.openxmlformats.org/officeDocument/2006/relationships/hyperlink" Target="http://www.instructables.com" TargetMode="External"/><Relationship Id="rId7" Type="http://schemas.openxmlformats.org/officeDocument/2006/relationships/footnotes" Target="footnotes.xml"/><Relationship Id="rId162" Type="http://schemas.openxmlformats.org/officeDocument/2006/relationships/image" Target="media/image64.wmf"/><Relationship Id="rId183" Type="http://schemas.openxmlformats.org/officeDocument/2006/relationships/oleObject" Target="embeddings/oleObject74.bin"/><Relationship Id="rId218" Type="http://schemas.openxmlformats.org/officeDocument/2006/relationships/image" Target="media/image82.wmf"/><Relationship Id="rId239" Type="http://schemas.openxmlformats.org/officeDocument/2006/relationships/oleObject" Target="embeddings/oleObject98.bin"/><Relationship Id="rId390" Type="http://schemas.openxmlformats.org/officeDocument/2006/relationships/hyperlink" Target="http://www.instructables.com" TargetMode="External"/><Relationship Id="rId250" Type="http://schemas.openxmlformats.org/officeDocument/2006/relationships/image" Target="media/image95.wmf"/><Relationship Id="rId271" Type="http://schemas.openxmlformats.org/officeDocument/2006/relationships/image" Target="media/image106.wmf"/><Relationship Id="rId292" Type="http://schemas.openxmlformats.org/officeDocument/2006/relationships/oleObject" Target="embeddings/oleObject129.bin"/><Relationship Id="rId306" Type="http://schemas.openxmlformats.org/officeDocument/2006/relationships/oleObject" Target="embeddings/oleObject138.bin"/><Relationship Id="rId24" Type="http://schemas.openxmlformats.org/officeDocument/2006/relationships/hyperlink" Target="http://www.mathwords.com/p/parallel_lines.htm" TargetMode="External"/><Relationship Id="rId45" Type="http://schemas.openxmlformats.org/officeDocument/2006/relationships/hyperlink" Target="http://brightstorm.com/math/geometry/basic-trigonometry/trigonometric-ratios-cosine/" TargetMode="External"/><Relationship Id="rId66" Type="http://schemas.openxmlformats.org/officeDocument/2006/relationships/hyperlink" Target="http://www.map.mathshell.org/materials/download.php?fileid=812" TargetMode="External"/><Relationship Id="rId87" Type="http://schemas.openxmlformats.org/officeDocument/2006/relationships/oleObject" Target="embeddings/oleObject14.bin"/><Relationship Id="rId110" Type="http://schemas.openxmlformats.org/officeDocument/2006/relationships/image" Target="media/image44.wmf"/><Relationship Id="rId131" Type="http://schemas.openxmlformats.org/officeDocument/2006/relationships/oleObject" Target="embeddings/oleObject34.bin"/><Relationship Id="rId327" Type="http://schemas.openxmlformats.org/officeDocument/2006/relationships/oleObject" Target="embeddings/oleObject146.bin"/><Relationship Id="rId348" Type="http://schemas.openxmlformats.org/officeDocument/2006/relationships/image" Target="media/image137.jpeg"/><Relationship Id="rId369" Type="http://schemas.openxmlformats.org/officeDocument/2006/relationships/oleObject" Target="embeddings/oleObject162.bin"/><Relationship Id="rId152" Type="http://schemas.openxmlformats.org/officeDocument/2006/relationships/oleObject" Target="embeddings/oleObject48.bin"/><Relationship Id="rId173" Type="http://schemas.openxmlformats.org/officeDocument/2006/relationships/oleObject" Target="embeddings/oleObject64.bin"/><Relationship Id="rId194" Type="http://schemas.openxmlformats.org/officeDocument/2006/relationships/image" Target="media/image72.png"/><Relationship Id="rId208" Type="http://schemas.openxmlformats.org/officeDocument/2006/relationships/oleObject" Target="embeddings/oleObject82.bin"/><Relationship Id="rId229" Type="http://schemas.openxmlformats.org/officeDocument/2006/relationships/oleObject" Target="embeddings/oleObject92.bin"/><Relationship Id="rId380" Type="http://schemas.openxmlformats.org/officeDocument/2006/relationships/image" Target="media/image151.jpeg"/><Relationship Id="rId240" Type="http://schemas.openxmlformats.org/officeDocument/2006/relationships/oleObject" Target="embeddings/oleObject99.bin"/><Relationship Id="rId261" Type="http://schemas.openxmlformats.org/officeDocument/2006/relationships/image" Target="media/image101.wmf"/><Relationship Id="rId14" Type="http://schemas.openxmlformats.org/officeDocument/2006/relationships/hyperlink" Target="http://oame.on.ca/main/files/thinklit/FrayerModel.pdf" TargetMode="External"/><Relationship Id="rId35" Type="http://schemas.openxmlformats.org/officeDocument/2006/relationships/oleObject" Target="embeddings/oleObject5.bin"/><Relationship Id="rId56" Type="http://schemas.openxmlformats.org/officeDocument/2006/relationships/image" Target="media/image18.png"/><Relationship Id="rId77" Type="http://schemas.openxmlformats.org/officeDocument/2006/relationships/image" Target="media/image26.wmf"/><Relationship Id="rId100" Type="http://schemas.openxmlformats.org/officeDocument/2006/relationships/image" Target="media/image39.wmf"/><Relationship Id="rId282" Type="http://schemas.openxmlformats.org/officeDocument/2006/relationships/hyperlink" Target="http://www.map.mathshell.org/materials/download.php?fileid=814" TargetMode="External"/><Relationship Id="rId317" Type="http://schemas.openxmlformats.org/officeDocument/2006/relationships/image" Target="media/image120.png"/><Relationship Id="rId338" Type="http://schemas.openxmlformats.org/officeDocument/2006/relationships/oleObject" Target="embeddings/oleObject151.bin"/><Relationship Id="rId359" Type="http://schemas.openxmlformats.org/officeDocument/2006/relationships/image" Target="media/image141.png"/><Relationship Id="rId8" Type="http://schemas.openxmlformats.org/officeDocument/2006/relationships/endnotes" Target="endnotes.xml"/><Relationship Id="rId98" Type="http://schemas.openxmlformats.org/officeDocument/2006/relationships/image" Target="media/image38.wmf"/><Relationship Id="rId121" Type="http://schemas.openxmlformats.org/officeDocument/2006/relationships/image" Target="media/image49.wmf"/><Relationship Id="rId142" Type="http://schemas.openxmlformats.org/officeDocument/2006/relationships/oleObject" Target="embeddings/oleObject41.bin"/><Relationship Id="rId163" Type="http://schemas.openxmlformats.org/officeDocument/2006/relationships/oleObject" Target="embeddings/oleObject57.bin"/><Relationship Id="rId184" Type="http://schemas.openxmlformats.org/officeDocument/2006/relationships/oleObject" Target="embeddings/oleObject75.bin"/><Relationship Id="rId219" Type="http://schemas.openxmlformats.org/officeDocument/2006/relationships/oleObject" Target="embeddings/oleObject87.bin"/><Relationship Id="rId370" Type="http://schemas.openxmlformats.org/officeDocument/2006/relationships/oleObject" Target="embeddings/oleObject163.bin"/><Relationship Id="rId391" Type="http://schemas.openxmlformats.org/officeDocument/2006/relationships/hyperlink" Target="http://www.instructables.com" TargetMode="External"/><Relationship Id="rId230" Type="http://schemas.openxmlformats.org/officeDocument/2006/relationships/image" Target="media/image88.wmf"/><Relationship Id="rId251" Type="http://schemas.openxmlformats.org/officeDocument/2006/relationships/oleObject" Target="embeddings/oleObject106.bin"/><Relationship Id="rId25" Type="http://schemas.openxmlformats.org/officeDocument/2006/relationships/image" Target="media/image5.png"/><Relationship Id="rId46" Type="http://schemas.openxmlformats.org/officeDocument/2006/relationships/hyperlink" Target="http://www.khanacademy.org/video/basic-trigonometry?playlist=Trigonometry" TargetMode="External"/><Relationship Id="rId67" Type="http://schemas.openxmlformats.org/officeDocument/2006/relationships/hyperlink" Target="http://www.map.mathshell.org/materials/background.php?subpage=summative" TargetMode="External"/><Relationship Id="rId272" Type="http://schemas.openxmlformats.org/officeDocument/2006/relationships/oleObject" Target="embeddings/oleObject116.bin"/><Relationship Id="rId293" Type="http://schemas.openxmlformats.org/officeDocument/2006/relationships/image" Target="media/image109.wmf"/><Relationship Id="rId307" Type="http://schemas.openxmlformats.org/officeDocument/2006/relationships/image" Target="media/image114.png"/><Relationship Id="rId328" Type="http://schemas.openxmlformats.org/officeDocument/2006/relationships/image" Target="media/image127.wmf"/><Relationship Id="rId349" Type="http://schemas.openxmlformats.org/officeDocument/2006/relationships/header" Target="header1.xml"/><Relationship Id="rId88" Type="http://schemas.openxmlformats.org/officeDocument/2006/relationships/oleObject" Target="embeddings/oleObject15.bin"/><Relationship Id="rId111" Type="http://schemas.openxmlformats.org/officeDocument/2006/relationships/oleObject" Target="embeddings/oleObject25.bin"/><Relationship Id="rId132" Type="http://schemas.openxmlformats.org/officeDocument/2006/relationships/image" Target="media/image56.png"/><Relationship Id="rId153" Type="http://schemas.openxmlformats.org/officeDocument/2006/relationships/oleObject" Target="embeddings/oleObject49.bin"/><Relationship Id="rId174" Type="http://schemas.openxmlformats.org/officeDocument/2006/relationships/oleObject" Target="embeddings/oleObject65.bin"/><Relationship Id="rId195" Type="http://schemas.openxmlformats.org/officeDocument/2006/relationships/image" Target="media/image73.png"/><Relationship Id="rId209" Type="http://schemas.openxmlformats.org/officeDocument/2006/relationships/image" Target="media/image77.wmf"/><Relationship Id="rId360" Type="http://schemas.openxmlformats.org/officeDocument/2006/relationships/oleObject" Target="embeddings/oleObject157.bin"/><Relationship Id="rId381" Type="http://schemas.openxmlformats.org/officeDocument/2006/relationships/image" Target="media/image152.wmf"/><Relationship Id="rId220" Type="http://schemas.openxmlformats.org/officeDocument/2006/relationships/image" Target="media/image83.wmf"/><Relationship Id="rId241" Type="http://schemas.openxmlformats.org/officeDocument/2006/relationships/oleObject" Target="embeddings/oleObject100.bin"/><Relationship Id="rId15" Type="http://schemas.openxmlformats.org/officeDocument/2006/relationships/hyperlink" Target="http://www.mathwords.com/a/angle.htm" TargetMode="External"/><Relationship Id="rId36" Type="http://schemas.openxmlformats.org/officeDocument/2006/relationships/image" Target="media/image11.wmf"/><Relationship Id="rId57" Type="http://schemas.openxmlformats.org/officeDocument/2006/relationships/image" Target="media/image19.png"/><Relationship Id="rId262" Type="http://schemas.openxmlformats.org/officeDocument/2006/relationships/oleObject" Target="embeddings/oleObject111.bin"/><Relationship Id="rId283" Type="http://schemas.openxmlformats.org/officeDocument/2006/relationships/hyperlink" Target="http://www.map.mathshell.org/materials/background.php?subpage=summative" TargetMode="External"/><Relationship Id="rId318" Type="http://schemas.openxmlformats.org/officeDocument/2006/relationships/image" Target="media/image121.wmf"/><Relationship Id="rId339" Type="http://schemas.openxmlformats.org/officeDocument/2006/relationships/image" Target="media/image133.wmf"/><Relationship Id="rId78" Type="http://schemas.openxmlformats.org/officeDocument/2006/relationships/oleObject" Target="embeddings/oleObject10.bin"/><Relationship Id="rId99" Type="http://schemas.openxmlformats.org/officeDocument/2006/relationships/oleObject" Target="embeddings/oleObject19.bin"/><Relationship Id="rId101" Type="http://schemas.openxmlformats.org/officeDocument/2006/relationships/oleObject" Target="embeddings/oleObject20.bin"/><Relationship Id="rId122" Type="http://schemas.openxmlformats.org/officeDocument/2006/relationships/oleObject" Target="embeddings/oleObject31.bin"/><Relationship Id="rId143" Type="http://schemas.openxmlformats.org/officeDocument/2006/relationships/image" Target="media/image60.wmf"/><Relationship Id="rId164" Type="http://schemas.openxmlformats.org/officeDocument/2006/relationships/image" Target="media/image65.wmf"/><Relationship Id="rId185" Type="http://schemas.openxmlformats.org/officeDocument/2006/relationships/oleObject" Target="embeddings/oleObject76.bin"/><Relationship Id="rId350" Type="http://schemas.openxmlformats.org/officeDocument/2006/relationships/footer" Target="footer1.xml"/><Relationship Id="rId371" Type="http://schemas.openxmlformats.org/officeDocument/2006/relationships/image" Target="media/image146.png"/><Relationship Id="rId9" Type="http://schemas.openxmlformats.org/officeDocument/2006/relationships/image" Target="media/image2.png"/><Relationship Id="rId210" Type="http://schemas.openxmlformats.org/officeDocument/2006/relationships/oleObject" Target="embeddings/oleObject83.bin"/><Relationship Id="rId392" Type="http://schemas.openxmlformats.org/officeDocument/2006/relationships/hyperlink" Target="http://www.instructables.com" TargetMode="External"/><Relationship Id="rId26" Type="http://schemas.openxmlformats.org/officeDocument/2006/relationships/image" Target="media/image6.wmf"/><Relationship Id="rId231" Type="http://schemas.openxmlformats.org/officeDocument/2006/relationships/oleObject" Target="embeddings/oleObject93.bin"/><Relationship Id="rId252" Type="http://schemas.openxmlformats.org/officeDocument/2006/relationships/image" Target="media/image96.wmf"/><Relationship Id="rId273" Type="http://schemas.openxmlformats.org/officeDocument/2006/relationships/image" Target="media/image107.wmf"/><Relationship Id="rId294" Type="http://schemas.openxmlformats.org/officeDocument/2006/relationships/oleObject" Target="embeddings/oleObject130.bin"/><Relationship Id="rId308" Type="http://schemas.openxmlformats.org/officeDocument/2006/relationships/image" Target="media/image115.png"/><Relationship Id="rId329" Type="http://schemas.openxmlformats.org/officeDocument/2006/relationships/oleObject" Target="embeddings/oleObject147.bin"/><Relationship Id="rId47" Type="http://schemas.openxmlformats.org/officeDocument/2006/relationships/hyperlink" Target="http://www.map.mathshell.org/materials/download.php?fileid=696" TargetMode="External"/><Relationship Id="rId68" Type="http://schemas.openxmlformats.org/officeDocument/2006/relationships/hyperlink" Target="http://www.map.mathshell.org/materials/tasks.php?taskid=280&amp;subpage=expert" TargetMode="External"/><Relationship Id="rId89" Type="http://schemas.openxmlformats.org/officeDocument/2006/relationships/image" Target="media/image32.png"/><Relationship Id="rId112" Type="http://schemas.openxmlformats.org/officeDocument/2006/relationships/image" Target="media/image45.wmf"/><Relationship Id="rId133" Type="http://schemas.openxmlformats.org/officeDocument/2006/relationships/image" Target="media/image57.wmf"/><Relationship Id="rId154" Type="http://schemas.openxmlformats.org/officeDocument/2006/relationships/oleObject" Target="embeddings/oleObject50.bin"/><Relationship Id="rId175" Type="http://schemas.openxmlformats.org/officeDocument/2006/relationships/oleObject" Target="embeddings/oleObject66.bin"/><Relationship Id="rId340" Type="http://schemas.openxmlformats.org/officeDocument/2006/relationships/oleObject" Target="embeddings/oleObject152.bin"/><Relationship Id="rId361" Type="http://schemas.openxmlformats.org/officeDocument/2006/relationships/image" Target="media/image142.png"/><Relationship Id="rId196" Type="http://schemas.openxmlformats.org/officeDocument/2006/relationships/hyperlink" Target="http://www.achieve.org/files/CCSS-CTE-Task-AccessRamp-FINAL.pdf" TargetMode="External"/><Relationship Id="rId200" Type="http://schemas.openxmlformats.org/officeDocument/2006/relationships/hyperlink" Target="http://www.achieve.org/files/CCSS-CTE-Task-Range-of-Motion-FINAL.pdf" TargetMode="External"/><Relationship Id="rId382" Type="http://schemas.openxmlformats.org/officeDocument/2006/relationships/image" Target="media/image153.wmf"/><Relationship Id="rId16" Type="http://schemas.openxmlformats.org/officeDocument/2006/relationships/hyperlink" Target="http://www.mathwords.com/h/horizontal.htm" TargetMode="External"/><Relationship Id="rId221" Type="http://schemas.openxmlformats.org/officeDocument/2006/relationships/oleObject" Target="embeddings/oleObject88.bin"/><Relationship Id="rId242" Type="http://schemas.openxmlformats.org/officeDocument/2006/relationships/oleObject" Target="embeddings/oleObject101.bin"/><Relationship Id="rId263" Type="http://schemas.openxmlformats.org/officeDocument/2006/relationships/image" Target="media/image102.wmf"/><Relationship Id="rId284" Type="http://schemas.openxmlformats.org/officeDocument/2006/relationships/hyperlink" Target="http://www.map.mathshell.org/materials/tasks.php?taskid=281&amp;subpage=expert" TargetMode="External"/><Relationship Id="rId319" Type="http://schemas.openxmlformats.org/officeDocument/2006/relationships/oleObject" Target="embeddings/oleObject143.bin"/><Relationship Id="rId37" Type="http://schemas.openxmlformats.org/officeDocument/2006/relationships/oleObject" Target="embeddings/oleObject6.bin"/><Relationship Id="rId58" Type="http://schemas.openxmlformats.org/officeDocument/2006/relationships/image" Target="media/image20.png"/><Relationship Id="rId79" Type="http://schemas.openxmlformats.org/officeDocument/2006/relationships/image" Target="media/image27.wmf"/><Relationship Id="rId102" Type="http://schemas.openxmlformats.org/officeDocument/2006/relationships/image" Target="media/image40.wmf"/><Relationship Id="rId123" Type="http://schemas.openxmlformats.org/officeDocument/2006/relationships/image" Target="media/image50.png"/><Relationship Id="rId144" Type="http://schemas.openxmlformats.org/officeDocument/2006/relationships/oleObject" Target="embeddings/oleObject42.bin"/><Relationship Id="rId330" Type="http://schemas.openxmlformats.org/officeDocument/2006/relationships/image" Target="media/image128.wmf"/><Relationship Id="rId90" Type="http://schemas.openxmlformats.org/officeDocument/2006/relationships/image" Target="media/image33.png"/><Relationship Id="rId165" Type="http://schemas.openxmlformats.org/officeDocument/2006/relationships/oleObject" Target="embeddings/oleObject58.bin"/><Relationship Id="rId186" Type="http://schemas.openxmlformats.org/officeDocument/2006/relationships/oleObject" Target="embeddings/oleObject77.bin"/><Relationship Id="rId351" Type="http://schemas.openxmlformats.org/officeDocument/2006/relationships/footer" Target="footer2.xml"/><Relationship Id="rId372" Type="http://schemas.openxmlformats.org/officeDocument/2006/relationships/oleObject" Target="embeddings/oleObject164.bin"/><Relationship Id="rId393" Type="http://schemas.openxmlformats.org/officeDocument/2006/relationships/hyperlink" Target="http://www.denisekapler.com/files/7013/5261/8526/Make_a_Hypsometer_3-2011.pdf" TargetMode="External"/><Relationship Id="rId211" Type="http://schemas.openxmlformats.org/officeDocument/2006/relationships/image" Target="media/image78.png"/><Relationship Id="rId232" Type="http://schemas.openxmlformats.org/officeDocument/2006/relationships/image" Target="media/image89.wmf"/><Relationship Id="rId253" Type="http://schemas.openxmlformats.org/officeDocument/2006/relationships/oleObject" Target="embeddings/oleObject107.bin"/><Relationship Id="rId274" Type="http://schemas.openxmlformats.org/officeDocument/2006/relationships/oleObject" Target="embeddings/oleObject117.bin"/><Relationship Id="rId295" Type="http://schemas.openxmlformats.org/officeDocument/2006/relationships/image" Target="media/image110.wmf"/><Relationship Id="rId309" Type="http://schemas.openxmlformats.org/officeDocument/2006/relationships/image" Target="media/image116.wmf"/><Relationship Id="rId27" Type="http://schemas.openxmlformats.org/officeDocument/2006/relationships/oleObject" Target="embeddings/oleObject1.bin"/><Relationship Id="rId48" Type="http://schemas.openxmlformats.org/officeDocument/2006/relationships/hyperlink" Target="https://www.youtube.com/watch?v=eTK6aDcQ0PA" TargetMode="External"/><Relationship Id="rId69" Type="http://schemas.openxmlformats.org/officeDocument/2006/relationships/hyperlink" Target="http://www.map.mathshell.org/materials/download.php?fileid=812" TargetMode="External"/><Relationship Id="rId113" Type="http://schemas.openxmlformats.org/officeDocument/2006/relationships/oleObject" Target="embeddings/oleObject26.bin"/><Relationship Id="rId134" Type="http://schemas.openxmlformats.org/officeDocument/2006/relationships/oleObject" Target="embeddings/oleObject35.bin"/><Relationship Id="rId320" Type="http://schemas.openxmlformats.org/officeDocument/2006/relationships/image" Target="media/image122.wmf"/><Relationship Id="rId80" Type="http://schemas.openxmlformats.org/officeDocument/2006/relationships/oleObject" Target="embeddings/oleObject11.bin"/><Relationship Id="rId155" Type="http://schemas.openxmlformats.org/officeDocument/2006/relationships/oleObject" Target="embeddings/oleObject51.bin"/><Relationship Id="rId176" Type="http://schemas.openxmlformats.org/officeDocument/2006/relationships/oleObject" Target="embeddings/oleObject67.bin"/><Relationship Id="rId197" Type="http://schemas.openxmlformats.org/officeDocument/2006/relationships/hyperlink" Target="http://www.achieve.org/files/CCSS-CTE-Task-AccessRamp-FINAL.docx" TargetMode="External"/><Relationship Id="rId341" Type="http://schemas.openxmlformats.org/officeDocument/2006/relationships/image" Target="media/image134.png"/><Relationship Id="rId362" Type="http://schemas.openxmlformats.org/officeDocument/2006/relationships/oleObject" Target="embeddings/oleObject158.bin"/><Relationship Id="rId383" Type="http://schemas.openxmlformats.org/officeDocument/2006/relationships/image" Target="media/image154.wmf"/><Relationship Id="rId201" Type="http://schemas.openxmlformats.org/officeDocument/2006/relationships/hyperlink" Target="http://www.achieve.org/files/CCSS-CTE-Task-Range-of-Motion-FINAL.doc" TargetMode="External"/><Relationship Id="rId222" Type="http://schemas.openxmlformats.org/officeDocument/2006/relationships/image" Target="media/image84.wmf"/><Relationship Id="rId243" Type="http://schemas.openxmlformats.org/officeDocument/2006/relationships/oleObject" Target="embeddings/oleObject102.bin"/><Relationship Id="rId264" Type="http://schemas.openxmlformats.org/officeDocument/2006/relationships/oleObject" Target="embeddings/oleObject112.bin"/><Relationship Id="rId285" Type="http://schemas.openxmlformats.org/officeDocument/2006/relationships/hyperlink" Target="http://www.map.mathshell.org/materials/download.php?fileid=814" TargetMode="External"/><Relationship Id="rId17" Type="http://schemas.openxmlformats.org/officeDocument/2006/relationships/hyperlink" Target="http://www.mathwords.com/c/congruent.htm" TargetMode="External"/><Relationship Id="rId38" Type="http://schemas.openxmlformats.org/officeDocument/2006/relationships/image" Target="media/image12.wmf"/><Relationship Id="rId59" Type="http://schemas.openxmlformats.org/officeDocument/2006/relationships/image" Target="media/image21.png"/><Relationship Id="rId103" Type="http://schemas.openxmlformats.org/officeDocument/2006/relationships/oleObject" Target="embeddings/oleObject21.bin"/><Relationship Id="rId124" Type="http://schemas.openxmlformats.org/officeDocument/2006/relationships/image" Target="media/image51.png"/><Relationship Id="rId310" Type="http://schemas.openxmlformats.org/officeDocument/2006/relationships/oleObject" Target="embeddings/oleObject139.bin"/><Relationship Id="rId70" Type="http://schemas.openxmlformats.org/officeDocument/2006/relationships/hyperlink" Target="http://www.map.mathshell.org/materials/download.php?fileid=813" TargetMode="External"/><Relationship Id="rId91" Type="http://schemas.openxmlformats.org/officeDocument/2006/relationships/image" Target="media/image34.wmf"/><Relationship Id="rId145" Type="http://schemas.openxmlformats.org/officeDocument/2006/relationships/oleObject" Target="embeddings/oleObject43.bin"/><Relationship Id="rId166" Type="http://schemas.openxmlformats.org/officeDocument/2006/relationships/image" Target="media/image66.wmf"/><Relationship Id="rId187" Type="http://schemas.openxmlformats.org/officeDocument/2006/relationships/oleObject" Target="embeddings/oleObject78.bin"/><Relationship Id="rId331" Type="http://schemas.openxmlformats.org/officeDocument/2006/relationships/oleObject" Target="embeddings/oleObject148.bin"/><Relationship Id="rId352" Type="http://schemas.openxmlformats.org/officeDocument/2006/relationships/hyperlink" Target="http://ccgpsmathematics9-10.wikispaces.com/Georgia+Mathematics+Design+Collaborative+Formative+Assessment+Lessons" TargetMode="External"/><Relationship Id="rId373" Type="http://schemas.openxmlformats.org/officeDocument/2006/relationships/image" Target="media/image147.png"/><Relationship Id="rId394" Type="http://schemas.openxmlformats.org/officeDocument/2006/relationships/hyperlink" Target="http://stargazers.gsfc.nasa.gov/pdf/activities/math_activities/math_teacher/math_act_12_t.pdf" TargetMode="External"/><Relationship Id="rId1" Type="http://schemas.openxmlformats.org/officeDocument/2006/relationships/customXml" Target="../customXml/item1.xml"/><Relationship Id="rId212" Type="http://schemas.openxmlformats.org/officeDocument/2006/relationships/image" Target="media/image79.wmf"/><Relationship Id="rId233" Type="http://schemas.openxmlformats.org/officeDocument/2006/relationships/oleObject" Target="embeddings/oleObject94.bin"/><Relationship Id="rId254" Type="http://schemas.openxmlformats.org/officeDocument/2006/relationships/image" Target="media/image97.wmf"/><Relationship Id="rId28" Type="http://schemas.openxmlformats.org/officeDocument/2006/relationships/image" Target="media/image7.wmf"/><Relationship Id="rId49" Type="http://schemas.openxmlformats.org/officeDocument/2006/relationships/hyperlink" Target="http://real.doe.k12.ga.us/vod/gso/math/Ride.mp4" TargetMode="External"/><Relationship Id="rId114" Type="http://schemas.openxmlformats.org/officeDocument/2006/relationships/image" Target="media/image46.wmf"/><Relationship Id="rId275" Type="http://schemas.openxmlformats.org/officeDocument/2006/relationships/oleObject" Target="embeddings/oleObject118.bin"/><Relationship Id="rId296" Type="http://schemas.openxmlformats.org/officeDocument/2006/relationships/oleObject" Target="embeddings/oleObject131.bin"/><Relationship Id="rId300" Type="http://schemas.openxmlformats.org/officeDocument/2006/relationships/oleObject" Target="embeddings/oleObject134.bin"/><Relationship Id="rId60" Type="http://schemas.openxmlformats.org/officeDocument/2006/relationships/image" Target="media/image22.png"/><Relationship Id="rId81" Type="http://schemas.openxmlformats.org/officeDocument/2006/relationships/image" Target="media/image28.png"/><Relationship Id="rId135" Type="http://schemas.openxmlformats.org/officeDocument/2006/relationships/oleObject" Target="embeddings/oleObject36.bin"/><Relationship Id="rId156" Type="http://schemas.openxmlformats.org/officeDocument/2006/relationships/oleObject" Target="embeddings/oleObject52.bin"/><Relationship Id="rId177" Type="http://schemas.openxmlformats.org/officeDocument/2006/relationships/oleObject" Target="embeddings/oleObject68.bin"/><Relationship Id="rId198" Type="http://schemas.openxmlformats.org/officeDocument/2006/relationships/hyperlink" Target="http://www.achieve.org/files/CCSS-CTE-Task-MiniatureGolf-FINAL.pdf" TargetMode="External"/><Relationship Id="rId321" Type="http://schemas.openxmlformats.org/officeDocument/2006/relationships/oleObject" Target="embeddings/oleObject144.bin"/><Relationship Id="rId342" Type="http://schemas.openxmlformats.org/officeDocument/2006/relationships/image" Target="media/image135.png"/><Relationship Id="rId363" Type="http://schemas.openxmlformats.org/officeDocument/2006/relationships/image" Target="media/image143.png"/><Relationship Id="rId384" Type="http://schemas.openxmlformats.org/officeDocument/2006/relationships/image" Target="media/image155.wmf"/><Relationship Id="rId202" Type="http://schemas.openxmlformats.org/officeDocument/2006/relationships/hyperlink" Target="http://www.uwgb.edu/dutchs/PSEUDOSC/trisect.HTM" TargetMode="External"/><Relationship Id="rId223" Type="http://schemas.openxmlformats.org/officeDocument/2006/relationships/oleObject" Target="embeddings/oleObject89.bin"/><Relationship Id="rId244" Type="http://schemas.openxmlformats.org/officeDocument/2006/relationships/oleObject" Target="embeddings/oleObject103.bin"/><Relationship Id="rId18" Type="http://schemas.openxmlformats.org/officeDocument/2006/relationships/hyperlink" Target="http://www.mathwords.com/a/angle_elevation.htm" TargetMode="External"/><Relationship Id="rId39" Type="http://schemas.openxmlformats.org/officeDocument/2006/relationships/oleObject" Target="embeddings/oleObject7.bin"/><Relationship Id="rId265" Type="http://schemas.openxmlformats.org/officeDocument/2006/relationships/image" Target="media/image103.wmf"/><Relationship Id="rId286" Type="http://schemas.openxmlformats.org/officeDocument/2006/relationships/hyperlink" Target="http://www.map.mathshell.org/materials/download.php?fileid=815" TargetMode="External"/><Relationship Id="rId50" Type="http://schemas.openxmlformats.org/officeDocument/2006/relationships/image" Target="media/image13.png"/><Relationship Id="rId104" Type="http://schemas.openxmlformats.org/officeDocument/2006/relationships/image" Target="media/image41.wmf"/><Relationship Id="rId125" Type="http://schemas.openxmlformats.org/officeDocument/2006/relationships/image" Target="media/image52.wmf"/><Relationship Id="rId146" Type="http://schemas.openxmlformats.org/officeDocument/2006/relationships/oleObject" Target="embeddings/oleObject44.bin"/><Relationship Id="rId167" Type="http://schemas.openxmlformats.org/officeDocument/2006/relationships/oleObject" Target="embeddings/oleObject59.bin"/><Relationship Id="rId188" Type="http://schemas.openxmlformats.org/officeDocument/2006/relationships/oleObject" Target="embeddings/oleObject79.bin"/><Relationship Id="rId311" Type="http://schemas.openxmlformats.org/officeDocument/2006/relationships/image" Target="media/image117.wmf"/><Relationship Id="rId332" Type="http://schemas.openxmlformats.org/officeDocument/2006/relationships/image" Target="media/image129.wmf"/><Relationship Id="rId353" Type="http://schemas.openxmlformats.org/officeDocument/2006/relationships/image" Target="media/image138.png"/><Relationship Id="rId374" Type="http://schemas.openxmlformats.org/officeDocument/2006/relationships/image" Target="media/image148.png"/><Relationship Id="rId395" Type="http://schemas.openxmlformats.org/officeDocument/2006/relationships/fontTable" Target="fontTable.xml"/><Relationship Id="rId71" Type="http://schemas.openxmlformats.org/officeDocument/2006/relationships/hyperlink" Target="http://dotsub.com/view/629a9966-dbef-4e05-85ed-1f4398833574" TargetMode="External"/><Relationship Id="rId92" Type="http://schemas.openxmlformats.org/officeDocument/2006/relationships/oleObject" Target="embeddings/oleObject16.bin"/><Relationship Id="rId213" Type="http://schemas.openxmlformats.org/officeDocument/2006/relationships/oleObject" Target="embeddings/oleObject84.bin"/><Relationship Id="rId234" Type="http://schemas.openxmlformats.org/officeDocument/2006/relationships/image" Target="media/image90.wmf"/><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oleObject" Target="embeddings/oleObject108.bin"/><Relationship Id="rId276" Type="http://schemas.openxmlformats.org/officeDocument/2006/relationships/oleObject" Target="embeddings/oleObject119.bin"/><Relationship Id="rId297" Type="http://schemas.openxmlformats.org/officeDocument/2006/relationships/oleObject" Target="embeddings/oleObject132.bin"/><Relationship Id="rId40" Type="http://schemas.openxmlformats.org/officeDocument/2006/relationships/hyperlink" Target="http://www.amathsdictionaryforkids.com/" TargetMode="External"/><Relationship Id="rId115" Type="http://schemas.openxmlformats.org/officeDocument/2006/relationships/oleObject" Target="embeddings/oleObject27.bin"/><Relationship Id="rId136" Type="http://schemas.openxmlformats.org/officeDocument/2006/relationships/oleObject" Target="embeddings/oleObject37.bin"/><Relationship Id="rId157" Type="http://schemas.openxmlformats.org/officeDocument/2006/relationships/oleObject" Target="embeddings/oleObject53.bin"/><Relationship Id="rId178" Type="http://schemas.openxmlformats.org/officeDocument/2006/relationships/oleObject" Target="embeddings/oleObject69.bin"/><Relationship Id="rId301" Type="http://schemas.openxmlformats.org/officeDocument/2006/relationships/image" Target="media/image112.wmf"/><Relationship Id="rId322" Type="http://schemas.openxmlformats.org/officeDocument/2006/relationships/image" Target="media/image123.png"/><Relationship Id="rId343" Type="http://schemas.openxmlformats.org/officeDocument/2006/relationships/image" Target="media/image136.wmf"/><Relationship Id="rId364" Type="http://schemas.openxmlformats.org/officeDocument/2006/relationships/oleObject" Target="embeddings/oleObject159.bin"/><Relationship Id="rId61" Type="http://schemas.openxmlformats.org/officeDocument/2006/relationships/image" Target="media/image23.png"/><Relationship Id="rId82" Type="http://schemas.openxmlformats.org/officeDocument/2006/relationships/image" Target="media/image29.wmf"/><Relationship Id="rId199" Type="http://schemas.openxmlformats.org/officeDocument/2006/relationships/hyperlink" Target="http://www.achieve.org/files/CCSS-CTE-Task-MiniatureGolf-FINAL.docx" TargetMode="External"/><Relationship Id="rId203" Type="http://schemas.openxmlformats.org/officeDocument/2006/relationships/hyperlink" Target="http://en.wikipedia.org/wiki/Angle_trisection" TargetMode="External"/><Relationship Id="rId385" Type="http://schemas.openxmlformats.org/officeDocument/2006/relationships/image" Target="media/image156.wmf"/><Relationship Id="rId19" Type="http://schemas.openxmlformats.org/officeDocument/2006/relationships/hyperlink" Target="http://www.mathwords.com/p/parallel_lines.htm" TargetMode="External"/><Relationship Id="rId224" Type="http://schemas.openxmlformats.org/officeDocument/2006/relationships/image" Target="media/image85.wmf"/><Relationship Id="rId245" Type="http://schemas.openxmlformats.org/officeDocument/2006/relationships/image" Target="media/image92.png"/><Relationship Id="rId266" Type="http://schemas.openxmlformats.org/officeDocument/2006/relationships/oleObject" Target="embeddings/oleObject113.bin"/><Relationship Id="rId287" Type="http://schemas.openxmlformats.org/officeDocument/2006/relationships/oleObject" Target="embeddings/oleObject125.bin"/><Relationship Id="rId30" Type="http://schemas.openxmlformats.org/officeDocument/2006/relationships/image" Target="media/image8.wmf"/><Relationship Id="rId105" Type="http://schemas.openxmlformats.org/officeDocument/2006/relationships/oleObject" Target="embeddings/oleObject22.bin"/><Relationship Id="rId126" Type="http://schemas.openxmlformats.org/officeDocument/2006/relationships/oleObject" Target="embeddings/oleObject32.bin"/><Relationship Id="rId147" Type="http://schemas.openxmlformats.org/officeDocument/2006/relationships/oleObject" Target="embeddings/oleObject45.bin"/><Relationship Id="rId168" Type="http://schemas.openxmlformats.org/officeDocument/2006/relationships/image" Target="media/image67.wmf"/><Relationship Id="rId312" Type="http://schemas.openxmlformats.org/officeDocument/2006/relationships/oleObject" Target="embeddings/oleObject140.bin"/><Relationship Id="rId333" Type="http://schemas.openxmlformats.org/officeDocument/2006/relationships/oleObject" Target="embeddings/oleObject149.bin"/><Relationship Id="rId354" Type="http://schemas.openxmlformats.org/officeDocument/2006/relationships/oleObject" Target="embeddings/oleObject154.bin"/><Relationship Id="rId51" Type="http://schemas.openxmlformats.org/officeDocument/2006/relationships/image" Target="media/image14.png"/><Relationship Id="rId72" Type="http://schemas.openxmlformats.org/officeDocument/2006/relationships/hyperlink" Target="http://aoal.org/Greek/greekalphabet.html" TargetMode="External"/><Relationship Id="rId93" Type="http://schemas.openxmlformats.org/officeDocument/2006/relationships/image" Target="media/image35.wmf"/><Relationship Id="rId189" Type="http://schemas.openxmlformats.org/officeDocument/2006/relationships/image" Target="media/image68.png"/><Relationship Id="rId375" Type="http://schemas.openxmlformats.org/officeDocument/2006/relationships/image" Target="media/image149.png"/><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95.bin"/><Relationship Id="rId256" Type="http://schemas.openxmlformats.org/officeDocument/2006/relationships/image" Target="media/image98.png"/><Relationship Id="rId277" Type="http://schemas.openxmlformats.org/officeDocument/2006/relationships/oleObject" Target="embeddings/oleObject120.bin"/><Relationship Id="rId298" Type="http://schemas.openxmlformats.org/officeDocument/2006/relationships/oleObject" Target="embeddings/oleObject133.bin"/><Relationship Id="rId116" Type="http://schemas.openxmlformats.org/officeDocument/2006/relationships/image" Target="media/image47.wmf"/><Relationship Id="rId137" Type="http://schemas.openxmlformats.org/officeDocument/2006/relationships/oleObject" Target="embeddings/oleObject38.bin"/><Relationship Id="rId158" Type="http://schemas.openxmlformats.org/officeDocument/2006/relationships/oleObject" Target="embeddings/oleObject54.bin"/><Relationship Id="rId302" Type="http://schemas.openxmlformats.org/officeDocument/2006/relationships/oleObject" Target="embeddings/oleObject135.bin"/><Relationship Id="rId323" Type="http://schemas.openxmlformats.org/officeDocument/2006/relationships/image" Target="media/image124.png"/><Relationship Id="rId344" Type="http://schemas.openxmlformats.org/officeDocument/2006/relationships/oleObject" Target="embeddings/oleObject153.bin"/><Relationship Id="rId20" Type="http://schemas.openxmlformats.org/officeDocument/2006/relationships/hyperlink" Target="http://www.mathwords.com/a/angle.htm" TargetMode="External"/><Relationship Id="rId41" Type="http://schemas.openxmlformats.org/officeDocument/2006/relationships/hyperlink" Target="http://intermath.coe.uga.edu/dictnary/homepg.asp" TargetMode="External"/><Relationship Id="rId62" Type="http://schemas.openxmlformats.org/officeDocument/2006/relationships/hyperlink" Target="http://map.mathshell.org/materials/download.php?fileid=1231" TargetMode="External"/><Relationship Id="rId83" Type="http://schemas.openxmlformats.org/officeDocument/2006/relationships/oleObject" Target="embeddings/oleObject12.bin"/><Relationship Id="rId179" Type="http://schemas.openxmlformats.org/officeDocument/2006/relationships/oleObject" Target="embeddings/oleObject70.bin"/><Relationship Id="rId365" Type="http://schemas.openxmlformats.org/officeDocument/2006/relationships/image" Target="media/image144.png"/><Relationship Id="rId386" Type="http://schemas.openxmlformats.org/officeDocument/2006/relationships/image" Target="media/image157.wmf"/><Relationship Id="rId190" Type="http://schemas.openxmlformats.org/officeDocument/2006/relationships/image" Target="media/image69.png"/><Relationship Id="rId204" Type="http://schemas.openxmlformats.org/officeDocument/2006/relationships/image" Target="media/image74.wmf"/><Relationship Id="rId225" Type="http://schemas.openxmlformats.org/officeDocument/2006/relationships/oleObject" Target="embeddings/oleObject90.bin"/><Relationship Id="rId246" Type="http://schemas.openxmlformats.org/officeDocument/2006/relationships/image" Target="media/image93.wmf"/><Relationship Id="rId267" Type="http://schemas.openxmlformats.org/officeDocument/2006/relationships/image" Target="media/image104.wmf"/><Relationship Id="rId288" Type="http://schemas.openxmlformats.org/officeDocument/2006/relationships/oleObject" Target="embeddings/oleObject126.bin"/><Relationship Id="rId106" Type="http://schemas.openxmlformats.org/officeDocument/2006/relationships/image" Target="media/image42.wmf"/><Relationship Id="rId127" Type="http://schemas.openxmlformats.org/officeDocument/2006/relationships/image" Target="media/image53.png"/><Relationship Id="rId313" Type="http://schemas.openxmlformats.org/officeDocument/2006/relationships/image" Target="media/image118.wmf"/><Relationship Id="rId10" Type="http://schemas.openxmlformats.org/officeDocument/2006/relationships/image" Target="media/image3.png"/><Relationship Id="rId31" Type="http://schemas.openxmlformats.org/officeDocument/2006/relationships/oleObject" Target="embeddings/oleObject3.bin"/><Relationship Id="rId52" Type="http://schemas.openxmlformats.org/officeDocument/2006/relationships/image" Target="media/image15.png"/><Relationship Id="rId73" Type="http://schemas.openxmlformats.org/officeDocument/2006/relationships/image" Target="media/image24.png"/><Relationship Id="rId94" Type="http://schemas.openxmlformats.org/officeDocument/2006/relationships/oleObject" Target="embeddings/oleObject17.bin"/><Relationship Id="rId148" Type="http://schemas.openxmlformats.org/officeDocument/2006/relationships/image" Target="media/image61.png"/><Relationship Id="rId169" Type="http://schemas.openxmlformats.org/officeDocument/2006/relationships/oleObject" Target="embeddings/oleObject60.bin"/><Relationship Id="rId334" Type="http://schemas.openxmlformats.org/officeDocument/2006/relationships/image" Target="media/image130.wmf"/><Relationship Id="rId355" Type="http://schemas.openxmlformats.org/officeDocument/2006/relationships/image" Target="media/image139.png"/><Relationship Id="rId376" Type="http://schemas.openxmlformats.org/officeDocument/2006/relationships/hyperlink" Target="http://www.map.mathshell.org/materials/lessons.php" TargetMode="External"/><Relationship Id="rId4" Type="http://schemas.microsoft.com/office/2007/relationships/stylesWithEffects" Target="stylesWithEffects.xml"/><Relationship Id="rId180" Type="http://schemas.openxmlformats.org/officeDocument/2006/relationships/oleObject" Target="embeddings/oleObject71.bin"/><Relationship Id="rId215" Type="http://schemas.openxmlformats.org/officeDocument/2006/relationships/oleObject" Target="embeddings/oleObject85.bin"/><Relationship Id="rId236" Type="http://schemas.openxmlformats.org/officeDocument/2006/relationships/oleObject" Target="embeddings/oleObject96.bin"/><Relationship Id="rId257" Type="http://schemas.openxmlformats.org/officeDocument/2006/relationships/image" Target="media/image99.wmf"/><Relationship Id="rId278" Type="http://schemas.openxmlformats.org/officeDocument/2006/relationships/oleObject" Target="embeddings/oleObject121.bin"/><Relationship Id="rId303" Type="http://schemas.openxmlformats.org/officeDocument/2006/relationships/image" Target="media/image113.wmf"/><Relationship Id="rId42" Type="http://schemas.openxmlformats.org/officeDocument/2006/relationships/hyperlink" Target="http://real.doe.k12.ga.us/content/math/destination_math/MSC5/msc5/msc5/msc5/MSC5/Module3/Unit1/Session1/Tutorial.html?USERID=0&amp;ASSIGNID=0" TargetMode="External"/><Relationship Id="rId84" Type="http://schemas.openxmlformats.org/officeDocument/2006/relationships/image" Target="media/image30.wmf"/><Relationship Id="rId138" Type="http://schemas.openxmlformats.org/officeDocument/2006/relationships/image" Target="media/image58.png"/><Relationship Id="rId345" Type="http://schemas.openxmlformats.org/officeDocument/2006/relationships/hyperlink" Target="http://www.intmath.com/Trigonometric-functions/4_Right-triangle-applications.php" TargetMode="External"/><Relationship Id="rId387" Type="http://schemas.openxmlformats.org/officeDocument/2006/relationships/hyperlink" Target="http://www.instructables.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stewart\Desktop\State%20Units\Unit%204%20Draft%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7028EE-CF15-430F-AB58-13EBDA492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4 Draft 1</Template>
  <TotalTime>158</TotalTime>
  <Pages>120</Pages>
  <Words>25524</Words>
  <Characters>145491</Characters>
  <Application>Microsoft Office Word</Application>
  <DocSecurity>0</DocSecurity>
  <Lines>1212</Lines>
  <Paragraphs>341</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170674</CharactersWithSpaces>
  <SharedDoc>false</SharedDoc>
  <HLinks>
    <vt:vector size="108" baseType="variant">
      <vt:variant>
        <vt:i4>1900614</vt:i4>
      </vt:variant>
      <vt:variant>
        <vt:i4>666</vt:i4>
      </vt:variant>
      <vt:variant>
        <vt:i4>0</vt:i4>
      </vt:variant>
      <vt:variant>
        <vt:i4>5</vt:i4>
      </vt:variant>
      <vt:variant>
        <vt:lpwstr>http://www.ulm.edu/~seeber/114/Rt. Tri. Prob..doc</vt:lpwstr>
      </vt:variant>
      <vt:variant>
        <vt:lpwstr/>
      </vt:variant>
      <vt:variant>
        <vt:i4>4128825</vt:i4>
      </vt:variant>
      <vt:variant>
        <vt:i4>663</vt:i4>
      </vt:variant>
      <vt:variant>
        <vt:i4>0</vt:i4>
      </vt:variant>
      <vt:variant>
        <vt:i4>5</vt:i4>
      </vt:variant>
      <vt:variant>
        <vt:lpwstr>http://www.themathpage.com/atrig/solve-right-triangles.htm</vt:lpwstr>
      </vt:variant>
      <vt:variant>
        <vt:lpwstr/>
      </vt:variant>
      <vt:variant>
        <vt:i4>4718699</vt:i4>
      </vt:variant>
      <vt:variant>
        <vt:i4>660</vt:i4>
      </vt:variant>
      <vt:variant>
        <vt:i4>0</vt:i4>
      </vt:variant>
      <vt:variant>
        <vt:i4>5</vt:i4>
      </vt:variant>
      <vt:variant>
        <vt:lpwstr>http://www.intmath.com/Trigonometric-functions/4_Right-triangle-applications.php</vt:lpwstr>
      </vt:variant>
      <vt:variant>
        <vt:lpwstr/>
      </vt:variant>
      <vt:variant>
        <vt:i4>2031715</vt:i4>
      </vt:variant>
      <vt:variant>
        <vt:i4>441</vt:i4>
      </vt:variant>
      <vt:variant>
        <vt:i4>0</vt:i4>
      </vt:variant>
      <vt:variant>
        <vt:i4>5</vt:i4>
      </vt:variant>
      <vt:variant>
        <vt:lpwstr>http://en.wikipedia.org/wiki/Angle_trisection</vt:lpwstr>
      </vt:variant>
      <vt:variant>
        <vt:lpwstr/>
      </vt:variant>
      <vt:variant>
        <vt:i4>2883692</vt:i4>
      </vt:variant>
      <vt:variant>
        <vt:i4>438</vt:i4>
      </vt:variant>
      <vt:variant>
        <vt:i4>0</vt:i4>
      </vt:variant>
      <vt:variant>
        <vt:i4>5</vt:i4>
      </vt:variant>
      <vt:variant>
        <vt:lpwstr>http://www.uwgb.edu/dutchs/PSEUDOSC/trisect.HTM</vt:lpwstr>
      </vt:variant>
      <vt:variant>
        <vt:lpwstr/>
      </vt:variant>
      <vt:variant>
        <vt:i4>5505045</vt:i4>
      </vt:variant>
      <vt:variant>
        <vt:i4>63</vt:i4>
      </vt:variant>
      <vt:variant>
        <vt:i4>0</vt:i4>
      </vt:variant>
      <vt:variant>
        <vt:i4>5</vt:i4>
      </vt:variant>
      <vt:variant>
        <vt:lpwstr>http://aoal.org/Greek/greekalphabet.html</vt:lpwstr>
      </vt:variant>
      <vt:variant>
        <vt:lpwstr/>
      </vt:variant>
      <vt:variant>
        <vt:i4>7274622</vt:i4>
      </vt:variant>
      <vt:variant>
        <vt:i4>60</vt:i4>
      </vt:variant>
      <vt:variant>
        <vt:i4>0</vt:i4>
      </vt:variant>
      <vt:variant>
        <vt:i4>5</vt:i4>
      </vt:variant>
      <vt:variant>
        <vt:lpwstr>http://dotsub.com/view/629a9966-dbef-4e05-85ed-1f4398833574</vt:lpwstr>
      </vt:variant>
      <vt:variant>
        <vt:lpwstr/>
      </vt:variant>
      <vt:variant>
        <vt:i4>2818082</vt:i4>
      </vt:variant>
      <vt:variant>
        <vt:i4>57</vt:i4>
      </vt:variant>
      <vt:variant>
        <vt:i4>0</vt:i4>
      </vt:variant>
      <vt:variant>
        <vt:i4>5</vt:i4>
      </vt:variant>
      <vt:variant>
        <vt:lpwstr>http://www.map.mathshell.org/materials/download.php?fileid=696</vt:lpwstr>
      </vt:variant>
      <vt:variant>
        <vt:lpwstr/>
      </vt:variant>
      <vt:variant>
        <vt:i4>851971</vt:i4>
      </vt:variant>
      <vt:variant>
        <vt:i4>54</vt:i4>
      </vt:variant>
      <vt:variant>
        <vt:i4>0</vt:i4>
      </vt:variant>
      <vt:variant>
        <vt:i4>5</vt:i4>
      </vt:variant>
      <vt:variant>
        <vt:lpwstr>http://www.khanacademy.org/video/basic-trigonometry?playlist=Trigonometry</vt:lpwstr>
      </vt:variant>
      <vt:variant>
        <vt:lpwstr/>
      </vt:variant>
      <vt:variant>
        <vt:i4>6225993</vt:i4>
      </vt:variant>
      <vt:variant>
        <vt:i4>51</vt:i4>
      </vt:variant>
      <vt:variant>
        <vt:i4>0</vt:i4>
      </vt:variant>
      <vt:variant>
        <vt:i4>5</vt:i4>
      </vt:variant>
      <vt:variant>
        <vt:lpwstr>http://brightstorm.com/math/geometry/basic-trigonometry/trigonometric-ratios-cosine/</vt:lpwstr>
      </vt:variant>
      <vt:variant>
        <vt:lpwstr/>
      </vt:variant>
      <vt:variant>
        <vt:i4>3932198</vt:i4>
      </vt:variant>
      <vt:variant>
        <vt:i4>48</vt:i4>
      </vt:variant>
      <vt:variant>
        <vt:i4>0</vt:i4>
      </vt:variant>
      <vt:variant>
        <vt:i4>5</vt:i4>
      </vt:variant>
      <vt:variant>
        <vt:lpwstr>http://brightstorm.com/math/geometry/basic-trigonometry/trigonometric-ratios-sine/</vt:lpwstr>
      </vt:variant>
      <vt:variant>
        <vt:lpwstr/>
      </vt:variant>
      <vt:variant>
        <vt:i4>2228345</vt:i4>
      </vt:variant>
      <vt:variant>
        <vt:i4>45</vt:i4>
      </vt:variant>
      <vt:variant>
        <vt:i4>0</vt:i4>
      </vt:variant>
      <vt:variant>
        <vt:i4>5</vt:i4>
      </vt:variant>
      <vt:variant>
        <vt:lpwstr>http://illuminations.nctm.org/LessonDetail.aspx?id=L684</vt:lpwstr>
      </vt:variant>
      <vt:variant>
        <vt:lpwstr/>
      </vt:variant>
      <vt:variant>
        <vt:i4>4849697</vt:i4>
      </vt:variant>
      <vt:variant>
        <vt:i4>42</vt:i4>
      </vt:variant>
      <vt:variant>
        <vt:i4>0</vt:i4>
      </vt:variant>
      <vt:variant>
        <vt:i4>5</vt:i4>
      </vt:variant>
      <vt:variant>
        <vt:lpwstr>http://real.doe.k12.ga.us/content/math/destination_math/MSC5/msc5/msc5/msc5/MSC5/Module3/Unit1/Session1/Tutorial.html?USERID=0&amp;ASSIGNID=0</vt:lpwstr>
      </vt:variant>
      <vt:variant>
        <vt:lpwstr/>
      </vt:variant>
      <vt:variant>
        <vt:i4>458843</vt:i4>
      </vt:variant>
      <vt:variant>
        <vt:i4>39</vt:i4>
      </vt:variant>
      <vt:variant>
        <vt:i4>0</vt:i4>
      </vt:variant>
      <vt:variant>
        <vt:i4>5</vt:i4>
      </vt:variant>
      <vt:variant>
        <vt:lpwstr>http://intermath.coe.uga.edu/dictnary/homepg.asp</vt:lpwstr>
      </vt:variant>
      <vt:variant>
        <vt:lpwstr/>
      </vt:variant>
      <vt:variant>
        <vt:i4>4259869</vt:i4>
      </vt:variant>
      <vt:variant>
        <vt:i4>36</vt:i4>
      </vt:variant>
      <vt:variant>
        <vt:i4>0</vt:i4>
      </vt:variant>
      <vt:variant>
        <vt:i4>5</vt:i4>
      </vt:variant>
      <vt:variant>
        <vt:lpwstr>http://www.teachers.ash.org.au/jeather/maths/dictionary.html</vt:lpwstr>
      </vt:variant>
      <vt:variant>
        <vt:lpwstr/>
      </vt:variant>
      <vt:variant>
        <vt:i4>5898316</vt:i4>
      </vt:variant>
      <vt:variant>
        <vt:i4>6</vt:i4>
      </vt:variant>
      <vt:variant>
        <vt:i4>0</vt:i4>
      </vt:variant>
      <vt:variant>
        <vt:i4>5</vt:i4>
      </vt:variant>
      <vt:variant>
        <vt:lpwstr>http://oame.on.ca/main/files/thinklit/FrayerModel.pdf</vt:lpwstr>
      </vt:variant>
      <vt:variant>
        <vt:lpwstr/>
      </vt:variant>
      <vt:variant>
        <vt:i4>1376351</vt:i4>
      </vt:variant>
      <vt:variant>
        <vt:i4>3</vt:i4>
      </vt:variant>
      <vt:variant>
        <vt:i4>0</vt:i4>
      </vt:variant>
      <vt:variant>
        <vt:i4>5</vt:i4>
      </vt:variant>
      <vt:variant>
        <vt:lpwstr>http://wvde.state.wv.us/strategybank/FrayerModel.html</vt:lpwstr>
      </vt:variant>
      <vt:variant>
        <vt:lpwstr/>
      </vt:variant>
      <vt:variant>
        <vt:i4>4128888</vt:i4>
      </vt:variant>
      <vt:variant>
        <vt:i4>0</vt:i4>
      </vt:variant>
      <vt:variant>
        <vt:i4>0</vt:i4>
      </vt:variant>
      <vt:variant>
        <vt:i4>5</vt:i4>
      </vt:variant>
      <vt:variant>
        <vt:lpwstr>http://www.nasd.k12.pa.us/pubs/SpecialED/PDEConference//Handout Riccomini Enhancing Math InstructionPP.pdf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technician</dc:creator>
  <cp:lastModifiedBy>GaDOE</cp:lastModifiedBy>
  <cp:revision>25</cp:revision>
  <cp:lastPrinted>2015-06-26T15:56:00Z</cp:lastPrinted>
  <dcterms:created xsi:type="dcterms:W3CDTF">2015-05-28T20:13:00Z</dcterms:created>
  <dcterms:modified xsi:type="dcterms:W3CDTF">2016-05-06T02:53:00Z</dcterms:modified>
</cp:coreProperties>
</file>